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2305E0DC" w14:textId="77777777" w:rsidR="007E3DA1" w:rsidRDefault="007E3DA1" w:rsidP="007E3DA1">
      <w:pPr>
        <w:tabs>
          <w:tab w:val="left" w:pos="1323"/>
        </w:tabs>
        <w:spacing w:line="480" w:lineRule="auto"/>
        <w:contextualSpacing/>
        <w:jc w:val="both"/>
        <w:rPr>
          <w:rFonts w:asciiTheme="majorBidi" w:hAnsiTheme="majorBidi" w:cstheme="majorBidi"/>
          <w:sz w:val="28"/>
          <w:szCs w:val="28"/>
          <w:lang w:val="en-GB"/>
        </w:rPr>
      </w:pPr>
      <w:r w:rsidRPr="007E3DA1">
        <w:rPr>
          <w:rFonts w:asciiTheme="majorBidi" w:hAnsiTheme="majorBidi" w:cstheme="majorBidi"/>
          <w:sz w:val="28"/>
          <w:szCs w:val="28"/>
          <w:lang w:val="en-GB"/>
        </w:rPr>
        <w:t>DIAGNOSIS AND DETECTION OF MAIN PATHOGENIC FUNGUS OF ROOT ROT DISEASE ON DATE PALM OFFSHOOTS (</w:t>
      </w:r>
      <w:r w:rsidRPr="007E3DA1">
        <w:rPr>
          <w:rFonts w:asciiTheme="majorBidi" w:hAnsiTheme="majorBidi" w:cstheme="majorBidi"/>
          <w:i/>
          <w:iCs/>
          <w:sz w:val="28"/>
          <w:szCs w:val="28"/>
          <w:lang w:val="en-GB"/>
        </w:rPr>
        <w:t xml:space="preserve">Phoenix </w:t>
      </w:r>
      <w:proofErr w:type="spellStart"/>
      <w:r w:rsidRPr="007E3DA1">
        <w:rPr>
          <w:rFonts w:asciiTheme="majorBidi" w:hAnsiTheme="majorBidi" w:cstheme="majorBidi"/>
          <w:i/>
          <w:iCs/>
          <w:sz w:val="28"/>
          <w:szCs w:val="28"/>
          <w:lang w:val="en-GB"/>
        </w:rPr>
        <w:t>dactylifera</w:t>
      </w:r>
      <w:proofErr w:type="spellEnd"/>
      <w:r w:rsidRPr="007E3DA1">
        <w:rPr>
          <w:rFonts w:asciiTheme="majorBidi" w:hAnsiTheme="majorBidi" w:cstheme="majorBidi"/>
          <w:sz w:val="28"/>
          <w:szCs w:val="28"/>
          <w:lang w:val="en-GB"/>
        </w:rPr>
        <w:t xml:space="preserve"> L.),  AND IN VITRO ANTAGONISM WITH </w:t>
      </w:r>
      <w:proofErr w:type="spellStart"/>
      <w:r w:rsidRPr="007E3DA1">
        <w:rPr>
          <w:rFonts w:asciiTheme="majorBidi" w:hAnsiTheme="majorBidi" w:cstheme="majorBidi"/>
          <w:i/>
          <w:iCs/>
          <w:sz w:val="28"/>
          <w:szCs w:val="28"/>
          <w:lang w:val="en-GB"/>
        </w:rPr>
        <w:t>Trichoderma</w:t>
      </w:r>
      <w:proofErr w:type="spellEnd"/>
      <w:r w:rsidRPr="007E3DA1">
        <w:rPr>
          <w:rFonts w:asciiTheme="majorBidi" w:hAnsiTheme="majorBidi" w:cstheme="majorBidi"/>
          <w:i/>
          <w:iCs/>
          <w:sz w:val="28"/>
          <w:szCs w:val="28"/>
          <w:lang w:val="en-GB"/>
        </w:rPr>
        <w:t xml:space="preserve"> </w:t>
      </w:r>
      <w:proofErr w:type="spellStart"/>
      <w:r w:rsidRPr="007E3DA1">
        <w:rPr>
          <w:rFonts w:asciiTheme="majorBidi" w:hAnsiTheme="majorBidi" w:cstheme="majorBidi"/>
          <w:i/>
          <w:iCs/>
          <w:sz w:val="28"/>
          <w:szCs w:val="28"/>
          <w:lang w:val="en-GB"/>
        </w:rPr>
        <w:t>harzianum</w:t>
      </w:r>
      <w:proofErr w:type="spellEnd"/>
      <w:r w:rsidR="00A05BA7">
        <w:rPr>
          <w:rFonts w:asciiTheme="majorBidi" w:hAnsiTheme="majorBidi" w:cstheme="majorBidi"/>
          <w:sz w:val="28"/>
          <w:szCs w:val="28"/>
          <w:lang w:val="en-GB"/>
        </w:rPr>
        <w:t xml:space="preserve"> </w:t>
      </w:r>
    </w:p>
    <w:p w14:paraId="273C5153" w14:textId="12C954EB" w:rsidR="007E3DA1" w:rsidRPr="007E3DA1" w:rsidRDefault="007E3DA1" w:rsidP="007E3DA1">
      <w:pPr>
        <w:tabs>
          <w:tab w:val="left" w:pos="1323"/>
        </w:tabs>
        <w:spacing w:line="480" w:lineRule="auto"/>
        <w:contextualSpacing/>
        <w:rPr>
          <w:rFonts w:asciiTheme="majorBidi" w:hAnsiTheme="majorBidi" w:cstheme="majorBidi"/>
          <w:lang w:val="en-GB"/>
        </w:rPr>
      </w:pPr>
      <w:r>
        <w:rPr>
          <w:rFonts w:asciiTheme="majorBidi" w:hAnsiTheme="majorBidi" w:cstheme="majorBidi"/>
          <w:sz w:val="28"/>
          <w:szCs w:val="28"/>
          <w:lang w:val="en-GB"/>
        </w:rPr>
        <w:t xml:space="preserve">                         </w:t>
      </w:r>
      <w:proofErr w:type="spellStart"/>
      <w:r w:rsidRPr="007E3DA1">
        <w:rPr>
          <w:rFonts w:asciiTheme="majorBidi" w:hAnsiTheme="majorBidi" w:cstheme="majorBidi"/>
          <w:lang w:val="en-GB"/>
        </w:rPr>
        <w:t>Naji</w:t>
      </w:r>
      <w:proofErr w:type="spellEnd"/>
      <w:r w:rsidRPr="007E3DA1">
        <w:rPr>
          <w:rFonts w:asciiTheme="majorBidi" w:hAnsiTheme="majorBidi" w:cstheme="majorBidi"/>
          <w:lang w:val="en-GB"/>
        </w:rPr>
        <w:t xml:space="preserve"> </w:t>
      </w:r>
      <w:proofErr w:type="spellStart"/>
      <w:r w:rsidRPr="007E3DA1">
        <w:rPr>
          <w:rFonts w:asciiTheme="majorBidi" w:hAnsiTheme="majorBidi" w:cstheme="majorBidi"/>
          <w:lang w:val="en-GB"/>
        </w:rPr>
        <w:t>Salim</w:t>
      </w:r>
      <w:proofErr w:type="spellEnd"/>
      <w:r w:rsidRPr="007E3DA1">
        <w:rPr>
          <w:rFonts w:asciiTheme="majorBidi" w:hAnsiTheme="majorBidi" w:cstheme="majorBidi"/>
          <w:lang w:val="en-GB"/>
        </w:rPr>
        <w:t xml:space="preserve"> </w:t>
      </w:r>
      <w:proofErr w:type="spellStart"/>
      <w:r w:rsidRPr="007E3DA1">
        <w:rPr>
          <w:rFonts w:asciiTheme="majorBidi" w:hAnsiTheme="majorBidi" w:cstheme="majorBidi"/>
          <w:lang w:val="en-GB"/>
        </w:rPr>
        <w:t>Jassim</w:t>
      </w:r>
      <w:proofErr w:type="spellEnd"/>
      <w:r>
        <w:rPr>
          <w:rFonts w:asciiTheme="majorBidi" w:hAnsiTheme="majorBidi" w:cstheme="majorBidi"/>
          <w:lang w:val="en-GB"/>
        </w:rPr>
        <w:t>*</w:t>
      </w:r>
      <w:r w:rsidRPr="007E3DA1">
        <w:rPr>
          <w:rFonts w:asciiTheme="majorBidi" w:hAnsiTheme="majorBidi" w:cstheme="majorBidi"/>
          <w:vertAlign w:val="superscript"/>
          <w:lang w:val="en-GB"/>
        </w:rPr>
        <w:t>1</w:t>
      </w:r>
      <w:r w:rsidRPr="007E3DA1">
        <w:rPr>
          <w:rFonts w:asciiTheme="majorBidi" w:hAnsiTheme="majorBidi" w:cstheme="majorBidi"/>
          <w:lang w:val="en-GB"/>
        </w:rPr>
        <w:t xml:space="preserve">          </w:t>
      </w:r>
      <w:proofErr w:type="spellStart"/>
      <w:r w:rsidRPr="007E3DA1">
        <w:rPr>
          <w:rFonts w:asciiTheme="majorBidi" w:hAnsiTheme="majorBidi" w:cstheme="majorBidi"/>
          <w:lang w:val="en-GB"/>
        </w:rPr>
        <w:t>Mahmood</w:t>
      </w:r>
      <w:proofErr w:type="spellEnd"/>
      <w:r w:rsidRPr="007E3DA1">
        <w:rPr>
          <w:rFonts w:asciiTheme="majorBidi" w:hAnsiTheme="majorBidi" w:cstheme="majorBidi"/>
          <w:lang w:val="en-GB"/>
        </w:rPr>
        <w:t xml:space="preserve"> </w:t>
      </w:r>
      <w:proofErr w:type="spellStart"/>
      <w:r w:rsidRPr="007E3DA1">
        <w:rPr>
          <w:rFonts w:asciiTheme="majorBidi" w:hAnsiTheme="majorBidi" w:cstheme="majorBidi"/>
          <w:lang w:val="en-GB"/>
        </w:rPr>
        <w:t>Oda</w:t>
      </w:r>
      <w:proofErr w:type="spellEnd"/>
      <w:r w:rsidRPr="007E3DA1">
        <w:rPr>
          <w:rFonts w:asciiTheme="majorBidi" w:hAnsiTheme="majorBidi" w:cstheme="majorBidi"/>
          <w:lang w:val="en-GB"/>
        </w:rPr>
        <w:t xml:space="preserve"> Jaafer</w:t>
      </w:r>
      <w:r w:rsidRPr="007E3DA1">
        <w:rPr>
          <w:rFonts w:asciiTheme="majorBidi" w:hAnsiTheme="majorBidi" w:cstheme="majorBidi"/>
          <w:vertAlign w:val="superscript"/>
          <w:lang w:val="en-GB"/>
        </w:rPr>
        <w:t>2</w:t>
      </w:r>
    </w:p>
    <w:p w14:paraId="50089E0A" w14:textId="1AD46012" w:rsidR="007E3DA1" w:rsidRPr="007E3DA1" w:rsidRDefault="007E3DA1" w:rsidP="007E3DA1">
      <w:pPr>
        <w:tabs>
          <w:tab w:val="left" w:pos="1323"/>
        </w:tabs>
        <w:spacing w:line="480" w:lineRule="auto"/>
        <w:contextualSpacing/>
        <w:rPr>
          <w:rFonts w:asciiTheme="majorBidi" w:hAnsiTheme="majorBidi" w:cstheme="majorBidi"/>
          <w:lang w:val="en-GB"/>
        </w:rPr>
      </w:pPr>
      <w:r>
        <w:rPr>
          <w:rFonts w:asciiTheme="majorBidi" w:hAnsiTheme="majorBidi" w:cstheme="majorBidi"/>
          <w:lang w:val="en-GB"/>
        </w:rPr>
        <w:t xml:space="preserve">                    </w:t>
      </w:r>
      <w:r w:rsidRPr="007E3DA1">
        <w:rPr>
          <w:rFonts w:asciiTheme="majorBidi" w:hAnsiTheme="majorBidi" w:cstheme="majorBidi"/>
          <w:lang w:val="en-GB"/>
        </w:rPr>
        <w:t xml:space="preserve">1-Date palm research </w:t>
      </w:r>
      <w:proofErr w:type="spellStart"/>
      <w:r w:rsidRPr="007E3DA1">
        <w:rPr>
          <w:rFonts w:asciiTheme="majorBidi" w:hAnsiTheme="majorBidi" w:cstheme="majorBidi"/>
          <w:lang w:val="en-GB"/>
        </w:rPr>
        <w:t>center</w:t>
      </w:r>
      <w:proofErr w:type="spellEnd"/>
      <w:r w:rsidRPr="007E3DA1">
        <w:rPr>
          <w:rFonts w:asciiTheme="majorBidi" w:hAnsiTheme="majorBidi" w:cstheme="majorBidi"/>
          <w:lang w:val="en-GB"/>
        </w:rPr>
        <w:t xml:space="preserve">- University of  </w:t>
      </w:r>
      <w:proofErr w:type="spellStart"/>
      <w:r w:rsidRPr="007E3DA1">
        <w:rPr>
          <w:rFonts w:asciiTheme="majorBidi" w:hAnsiTheme="majorBidi" w:cstheme="majorBidi"/>
          <w:lang w:val="en-GB"/>
        </w:rPr>
        <w:t>Basrah</w:t>
      </w:r>
      <w:proofErr w:type="spellEnd"/>
      <w:r w:rsidRPr="007E3DA1">
        <w:rPr>
          <w:rFonts w:asciiTheme="majorBidi" w:hAnsiTheme="majorBidi" w:cstheme="majorBidi"/>
          <w:lang w:val="en-GB"/>
        </w:rPr>
        <w:t xml:space="preserve">/ </w:t>
      </w:r>
      <w:proofErr w:type="spellStart"/>
      <w:r w:rsidRPr="007E3DA1">
        <w:rPr>
          <w:rFonts w:asciiTheme="majorBidi" w:hAnsiTheme="majorBidi" w:cstheme="majorBidi"/>
          <w:lang w:val="en-GB"/>
        </w:rPr>
        <w:t>Basrah</w:t>
      </w:r>
      <w:proofErr w:type="spellEnd"/>
      <w:r w:rsidRPr="007E3DA1">
        <w:rPr>
          <w:rFonts w:asciiTheme="majorBidi" w:hAnsiTheme="majorBidi" w:cstheme="majorBidi"/>
          <w:lang w:val="en-GB"/>
        </w:rPr>
        <w:t>- Iraq</w:t>
      </w:r>
    </w:p>
    <w:p w14:paraId="75A3CB02" w14:textId="4726C126" w:rsidR="007E3DA1" w:rsidRPr="007E3DA1" w:rsidRDefault="007E3DA1" w:rsidP="007E3DA1">
      <w:pPr>
        <w:tabs>
          <w:tab w:val="left" w:pos="1323"/>
        </w:tabs>
        <w:spacing w:line="480" w:lineRule="auto"/>
        <w:contextualSpacing/>
        <w:rPr>
          <w:rFonts w:asciiTheme="majorBidi" w:hAnsiTheme="majorBidi" w:cstheme="majorBidi"/>
          <w:lang w:val="en-GB"/>
        </w:rPr>
      </w:pPr>
      <w:r>
        <w:rPr>
          <w:rFonts w:asciiTheme="majorBidi" w:hAnsiTheme="majorBidi" w:cstheme="majorBidi"/>
          <w:lang w:val="en-GB"/>
        </w:rPr>
        <w:t xml:space="preserve">                    </w:t>
      </w:r>
      <w:r w:rsidRPr="007E3DA1">
        <w:rPr>
          <w:rFonts w:asciiTheme="majorBidi" w:hAnsiTheme="majorBidi" w:cstheme="majorBidi"/>
          <w:lang w:val="en-GB"/>
        </w:rPr>
        <w:t xml:space="preserve">2- Department of plant protection/ College of Agriculture/ University of </w:t>
      </w:r>
      <w:proofErr w:type="spellStart"/>
      <w:r w:rsidRPr="007E3DA1">
        <w:rPr>
          <w:rFonts w:asciiTheme="majorBidi" w:hAnsiTheme="majorBidi" w:cstheme="majorBidi"/>
          <w:lang w:val="en-GB"/>
        </w:rPr>
        <w:t>Basrah</w:t>
      </w:r>
      <w:proofErr w:type="spellEnd"/>
    </w:p>
    <w:p w14:paraId="590EB8E6" w14:textId="7314A8B6" w:rsidR="007E3DA1" w:rsidRPr="007E3DA1" w:rsidRDefault="007E3DA1" w:rsidP="007E3DA1">
      <w:pPr>
        <w:tabs>
          <w:tab w:val="left" w:pos="1323"/>
        </w:tabs>
        <w:spacing w:line="480" w:lineRule="auto"/>
        <w:contextualSpacing/>
        <w:jc w:val="both"/>
        <w:rPr>
          <w:rFonts w:asciiTheme="majorBidi" w:hAnsiTheme="majorBidi" w:cstheme="majorBidi"/>
          <w:lang w:val="en-GB"/>
        </w:rPr>
      </w:pPr>
      <w:r>
        <w:rPr>
          <w:rFonts w:asciiTheme="majorBidi" w:hAnsiTheme="majorBidi" w:cstheme="majorBidi"/>
          <w:lang w:val="en-GB"/>
        </w:rPr>
        <w:t xml:space="preserve">                  </w:t>
      </w:r>
      <w:r w:rsidRPr="007E3DA1">
        <w:rPr>
          <w:rFonts w:asciiTheme="majorBidi" w:hAnsiTheme="majorBidi" w:cstheme="majorBidi"/>
          <w:lang w:val="en-GB"/>
        </w:rPr>
        <w:t xml:space="preserve"> Email of correspondence</w:t>
      </w:r>
      <w:r>
        <w:rPr>
          <w:rFonts w:asciiTheme="majorBidi" w:hAnsiTheme="majorBidi" w:cstheme="majorBidi"/>
          <w:lang w:val="en-GB"/>
        </w:rPr>
        <w:t>*</w:t>
      </w:r>
      <w:r w:rsidRPr="007E3DA1">
        <w:rPr>
          <w:rFonts w:asciiTheme="majorBidi" w:hAnsiTheme="majorBidi" w:cstheme="majorBidi"/>
          <w:vertAlign w:val="superscript"/>
          <w:lang w:val="en-GB"/>
        </w:rPr>
        <w:t>1</w:t>
      </w:r>
      <w:r w:rsidRPr="007E3DA1">
        <w:rPr>
          <w:rFonts w:asciiTheme="majorBidi" w:hAnsiTheme="majorBidi" w:cstheme="majorBidi"/>
          <w:lang w:val="en-GB"/>
        </w:rPr>
        <w:t>: ahmidnaji916@gmail.com</w:t>
      </w:r>
    </w:p>
    <w:p w14:paraId="63E7833F" w14:textId="339022C7" w:rsidR="00533C99" w:rsidRPr="000D3D87" w:rsidRDefault="00A05BA7" w:rsidP="007E3DA1">
      <w:pPr>
        <w:tabs>
          <w:tab w:val="left" w:pos="1323"/>
        </w:tabs>
        <w:spacing w:line="480" w:lineRule="auto"/>
        <w:contextualSpacing/>
        <w:jc w:val="both"/>
        <w:rPr>
          <w:rFonts w:asciiTheme="majorBidi" w:hAnsiTheme="majorBidi" w:cstheme="majorBidi"/>
          <w:sz w:val="24"/>
          <w:szCs w:val="24"/>
          <w:lang w:val="en-GB"/>
        </w:rPr>
      </w:pPr>
      <w:r>
        <w:rPr>
          <w:rFonts w:asciiTheme="majorBidi" w:hAnsiTheme="majorBidi" w:cstheme="majorBidi"/>
          <w:sz w:val="28"/>
          <w:szCs w:val="28"/>
          <w:lang w:val="en-GB"/>
        </w:rPr>
        <w:t xml:space="preserve">      </w:t>
      </w:r>
      <w:r w:rsidR="00AA69BC">
        <w:rPr>
          <w:rFonts w:asciiTheme="majorBidi" w:hAnsiTheme="majorBidi" w:cstheme="majorBidi"/>
          <w:b/>
          <w:bCs/>
          <w:sz w:val="28"/>
          <w:szCs w:val="28"/>
          <w:lang w:val="en-GB"/>
        </w:rPr>
        <w:t xml:space="preserve">           </w:t>
      </w:r>
      <w:r w:rsidR="0099167E">
        <w:rPr>
          <w:rFonts w:asciiTheme="majorBidi" w:hAnsiTheme="majorBidi" w:cstheme="majorBidi"/>
          <w:b/>
          <w:bCs/>
          <w:sz w:val="28"/>
          <w:szCs w:val="28"/>
          <w:lang w:val="en-GB"/>
        </w:rPr>
        <w:t xml:space="preserve">                  </w:t>
      </w:r>
      <w:r w:rsidR="003A0171">
        <w:rPr>
          <w:rFonts w:asciiTheme="majorBidi" w:hAnsiTheme="majorBidi" w:cstheme="majorBidi"/>
        </w:rPr>
        <w:t xml:space="preserve"> </w:t>
      </w:r>
      <w:r w:rsidR="009418F6" w:rsidRPr="000D3D87">
        <w:rPr>
          <w:lang w:val="en-GB"/>
        </w:rPr>
        <w:t xml:space="preserve">                       </w:t>
      </w:r>
    </w:p>
    <w:p w14:paraId="43A2F369" w14:textId="750E10A9" w:rsidR="00280587" w:rsidRPr="000D3D87" w:rsidRDefault="00961087" w:rsidP="00BB7F5C">
      <w:pPr>
        <w:spacing w:line="480" w:lineRule="auto"/>
        <w:contextualSpacing/>
        <w:rPr>
          <w:rFonts w:asciiTheme="majorBidi" w:hAnsiTheme="majorBidi" w:cstheme="majorBidi"/>
          <w:b/>
          <w:bCs/>
          <w:sz w:val="24"/>
          <w:szCs w:val="24"/>
          <w:lang w:val="en-GB"/>
        </w:rPr>
      </w:pPr>
      <w:r w:rsidRPr="000D3D87">
        <w:rPr>
          <w:rFonts w:asciiTheme="majorBidi" w:hAnsiTheme="majorBidi" w:cstheme="majorBidi"/>
          <w:b/>
          <w:bCs/>
          <w:sz w:val="24"/>
          <w:szCs w:val="24"/>
          <w:lang w:val="en-GB"/>
        </w:rPr>
        <w:t>A</w:t>
      </w:r>
      <w:r w:rsidR="00BB7F5C">
        <w:rPr>
          <w:rFonts w:asciiTheme="majorBidi" w:hAnsiTheme="majorBidi" w:cstheme="majorBidi"/>
          <w:b/>
          <w:bCs/>
          <w:sz w:val="24"/>
          <w:szCs w:val="24"/>
          <w:lang w:val="en-GB"/>
        </w:rPr>
        <w:t xml:space="preserve">BSTRACT  </w:t>
      </w:r>
    </w:p>
    <w:p w14:paraId="5D60CFB8" w14:textId="4F9FD625" w:rsidR="00EA2EBA" w:rsidRPr="000D3D87" w:rsidRDefault="00EA2EBA" w:rsidP="008E1AFF">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 xml:space="preserve">Root rot is </w:t>
      </w:r>
      <w:r w:rsidR="00EF59FE" w:rsidRPr="00EF59FE">
        <w:rPr>
          <w:rFonts w:asciiTheme="majorBidi" w:hAnsiTheme="majorBidi" w:cstheme="majorBidi"/>
          <w:sz w:val="24"/>
          <w:szCs w:val="24"/>
          <w:lang w:val="en-GB"/>
        </w:rPr>
        <w:t>a</w:t>
      </w:r>
      <w:r w:rsidR="006065C0" w:rsidRPr="000D3D87">
        <w:rPr>
          <w:rFonts w:asciiTheme="majorBidi" w:hAnsiTheme="majorBidi" w:cstheme="majorBidi"/>
          <w:sz w:val="24"/>
          <w:szCs w:val="24"/>
          <w:lang w:val="en-GB"/>
        </w:rPr>
        <w:t xml:space="preserve"> significant </w:t>
      </w:r>
      <w:r w:rsidRPr="000D3D87">
        <w:rPr>
          <w:rFonts w:asciiTheme="majorBidi" w:hAnsiTheme="majorBidi" w:cstheme="majorBidi"/>
          <w:sz w:val="24"/>
          <w:szCs w:val="24"/>
          <w:lang w:val="en-GB"/>
        </w:rPr>
        <w:t>underground disease in date palms</w:t>
      </w:r>
      <w:r w:rsidR="00FC2951" w:rsidRPr="00FC2951">
        <w:rPr>
          <w:rFonts w:asciiTheme="majorBidi" w:hAnsiTheme="majorBidi" w:cstheme="majorBidi"/>
          <w:sz w:val="24"/>
          <w:szCs w:val="24"/>
        </w:rPr>
        <w:t>(</w:t>
      </w:r>
      <w:r w:rsidR="00FC2951" w:rsidRPr="00FC2951">
        <w:rPr>
          <w:rFonts w:asciiTheme="majorBidi" w:hAnsiTheme="majorBidi" w:cstheme="majorBidi"/>
          <w:i/>
          <w:iCs/>
          <w:sz w:val="24"/>
          <w:szCs w:val="24"/>
        </w:rPr>
        <w:t xml:space="preserve">Phoenix </w:t>
      </w:r>
      <w:proofErr w:type="spellStart"/>
      <w:r w:rsidR="00FC2951" w:rsidRPr="00FC2951">
        <w:rPr>
          <w:rFonts w:asciiTheme="majorBidi" w:hAnsiTheme="majorBidi" w:cstheme="majorBidi"/>
          <w:i/>
          <w:iCs/>
          <w:sz w:val="24"/>
          <w:szCs w:val="24"/>
        </w:rPr>
        <w:t>dactylifera</w:t>
      </w:r>
      <w:proofErr w:type="spellEnd"/>
      <w:r w:rsidR="00FC2951" w:rsidRPr="00FC2951">
        <w:rPr>
          <w:rFonts w:asciiTheme="majorBidi" w:hAnsiTheme="majorBidi" w:cstheme="majorBidi"/>
          <w:i/>
          <w:iCs/>
          <w:sz w:val="24"/>
          <w:szCs w:val="24"/>
        </w:rPr>
        <w:t xml:space="preserve"> </w:t>
      </w:r>
      <w:r w:rsidR="00FC2951" w:rsidRPr="00FC2951">
        <w:rPr>
          <w:rFonts w:asciiTheme="majorBidi" w:hAnsiTheme="majorBidi" w:cstheme="majorBidi"/>
          <w:sz w:val="24"/>
          <w:szCs w:val="24"/>
        </w:rPr>
        <w:t>L.)</w:t>
      </w:r>
      <w:r w:rsidR="00042C60" w:rsidRPr="000D3D87">
        <w:rPr>
          <w:rFonts w:asciiTheme="majorBidi" w:hAnsiTheme="majorBidi" w:cstheme="majorBidi"/>
          <w:sz w:val="24"/>
          <w:szCs w:val="24"/>
          <w:lang w:val="en-GB"/>
        </w:rPr>
        <w:t xml:space="preserve"> and </w:t>
      </w:r>
      <w:r w:rsidR="00A3534F">
        <w:rPr>
          <w:rFonts w:asciiTheme="majorBidi" w:hAnsiTheme="majorBidi" w:cstheme="majorBidi"/>
          <w:sz w:val="24"/>
          <w:szCs w:val="24"/>
          <w:lang w:val="en-GB"/>
        </w:rPr>
        <w:t>can be</w:t>
      </w:r>
      <w:r w:rsidRPr="000D3D87">
        <w:rPr>
          <w:rFonts w:asciiTheme="majorBidi" w:hAnsiTheme="majorBidi" w:cstheme="majorBidi"/>
          <w:sz w:val="24"/>
          <w:szCs w:val="24"/>
          <w:lang w:val="en-GB"/>
        </w:rPr>
        <w:t xml:space="preserve"> caused by </w:t>
      </w:r>
      <w:r w:rsidR="00A3534F">
        <w:rPr>
          <w:rFonts w:asciiTheme="majorBidi" w:hAnsiTheme="majorBidi" w:cstheme="majorBidi"/>
          <w:sz w:val="24"/>
          <w:szCs w:val="24"/>
          <w:lang w:val="en-GB"/>
        </w:rPr>
        <w:t>a</w:t>
      </w:r>
      <w:r w:rsidR="00A3534F" w:rsidRPr="000D3D87">
        <w:rPr>
          <w:rFonts w:asciiTheme="majorBidi" w:hAnsiTheme="majorBidi" w:cstheme="majorBidi"/>
          <w:sz w:val="24"/>
          <w:szCs w:val="24"/>
          <w:lang w:val="en-GB"/>
        </w:rPr>
        <w:t xml:space="preserve"> </w:t>
      </w:r>
      <w:r w:rsidR="00885980" w:rsidRPr="000D3D87">
        <w:rPr>
          <w:rFonts w:asciiTheme="majorBidi" w:hAnsiTheme="majorBidi" w:cstheme="majorBidi"/>
          <w:sz w:val="24"/>
          <w:szCs w:val="24"/>
          <w:lang w:val="en-GB"/>
        </w:rPr>
        <w:t>pathogenic soil-borne fungus</w:t>
      </w:r>
      <w:r w:rsidR="009418F6" w:rsidRPr="000D3D87">
        <w:rPr>
          <w:rFonts w:asciiTheme="majorBidi" w:hAnsiTheme="majorBidi" w:cstheme="majorBidi"/>
          <w:sz w:val="24"/>
          <w:szCs w:val="24"/>
          <w:lang w:val="en-GB"/>
        </w:rPr>
        <w:t xml:space="preserve">, </w:t>
      </w:r>
      <w:proofErr w:type="spellStart"/>
      <w:r w:rsidRPr="000D3D87">
        <w:rPr>
          <w:rFonts w:asciiTheme="majorBidi" w:hAnsiTheme="majorBidi" w:cstheme="majorBidi"/>
          <w:i/>
          <w:iCs/>
          <w:sz w:val="24"/>
          <w:szCs w:val="24"/>
          <w:lang w:val="en-GB"/>
        </w:rPr>
        <w:t>Fusarium</w:t>
      </w:r>
      <w:proofErr w:type="spellEnd"/>
      <w:r w:rsidRPr="000D3D87">
        <w:rPr>
          <w:rFonts w:asciiTheme="majorBidi" w:hAnsiTheme="majorBidi" w:cstheme="majorBidi"/>
          <w:i/>
          <w:iCs/>
          <w:sz w:val="24"/>
          <w:szCs w:val="24"/>
          <w:lang w:val="en-GB"/>
        </w:rPr>
        <w:t xml:space="preserve"> </w:t>
      </w:r>
      <w:proofErr w:type="spellStart"/>
      <w:r w:rsidRPr="000D3D87">
        <w:rPr>
          <w:rFonts w:asciiTheme="majorBidi" w:hAnsiTheme="majorBidi" w:cstheme="majorBidi"/>
          <w:i/>
          <w:iCs/>
          <w:sz w:val="24"/>
          <w:szCs w:val="24"/>
          <w:lang w:val="en-GB"/>
        </w:rPr>
        <w:t>oxysporum</w:t>
      </w:r>
      <w:proofErr w:type="spellEnd"/>
      <w:r w:rsidR="00885980" w:rsidRPr="000D3D87">
        <w:rPr>
          <w:rFonts w:asciiTheme="majorBidi" w:hAnsiTheme="majorBidi" w:cstheme="majorBidi"/>
          <w:sz w:val="24"/>
          <w:szCs w:val="24"/>
          <w:lang w:val="en-GB"/>
        </w:rPr>
        <w:t xml:space="preserve">. </w:t>
      </w:r>
      <w:r w:rsidR="00831F95" w:rsidRPr="000D3D87">
        <w:rPr>
          <w:rFonts w:asciiTheme="majorBidi" w:hAnsiTheme="majorBidi" w:cstheme="majorBidi"/>
          <w:sz w:val="24"/>
          <w:szCs w:val="24"/>
          <w:lang w:val="en-GB"/>
        </w:rPr>
        <w:t>P</w:t>
      </w:r>
      <w:r w:rsidR="00885980" w:rsidRPr="000D3D87">
        <w:rPr>
          <w:rFonts w:asciiTheme="majorBidi" w:hAnsiTheme="majorBidi" w:cstheme="majorBidi"/>
          <w:sz w:val="24"/>
          <w:szCs w:val="24"/>
          <w:lang w:val="en-GB"/>
        </w:rPr>
        <w:t xml:space="preserve">olymerase chain </w:t>
      </w:r>
      <w:r w:rsidR="00A82F9B" w:rsidRPr="000D3D87">
        <w:rPr>
          <w:rFonts w:asciiTheme="majorBidi" w:hAnsiTheme="majorBidi" w:cstheme="majorBidi"/>
          <w:sz w:val="24"/>
          <w:szCs w:val="24"/>
          <w:lang w:val="en-GB"/>
        </w:rPr>
        <w:t>reaction</w:t>
      </w:r>
      <w:r w:rsidR="00D07A7A" w:rsidRPr="000D3D87">
        <w:rPr>
          <w:rFonts w:asciiTheme="majorBidi" w:hAnsiTheme="majorBidi" w:cstheme="majorBidi"/>
          <w:sz w:val="24"/>
          <w:szCs w:val="24"/>
          <w:lang w:val="en-GB"/>
        </w:rPr>
        <w:t xml:space="preserve"> (</w:t>
      </w:r>
      <w:r w:rsidR="00A82F9B" w:rsidRPr="000D3D87">
        <w:rPr>
          <w:rFonts w:asciiTheme="majorBidi" w:hAnsiTheme="majorBidi" w:cstheme="majorBidi"/>
          <w:sz w:val="24"/>
          <w:szCs w:val="24"/>
          <w:lang w:val="en-GB"/>
        </w:rPr>
        <w:t xml:space="preserve">PCR) amplification </w:t>
      </w:r>
      <w:r w:rsidR="00831F95" w:rsidRPr="000D3D87">
        <w:rPr>
          <w:rFonts w:asciiTheme="majorBidi" w:hAnsiTheme="majorBidi" w:cstheme="majorBidi"/>
          <w:sz w:val="24"/>
          <w:szCs w:val="24"/>
          <w:lang w:val="en-GB"/>
        </w:rPr>
        <w:t>was performed</w:t>
      </w:r>
      <w:r w:rsidR="009418F6" w:rsidRPr="000D3D87">
        <w:rPr>
          <w:rFonts w:asciiTheme="majorBidi" w:hAnsiTheme="majorBidi" w:cstheme="majorBidi"/>
          <w:sz w:val="24"/>
          <w:szCs w:val="24"/>
          <w:lang w:val="en-GB"/>
        </w:rPr>
        <w:t xml:space="preserve">, </w:t>
      </w:r>
      <w:r w:rsidR="00831F95" w:rsidRPr="000D3D87">
        <w:rPr>
          <w:rFonts w:asciiTheme="majorBidi" w:hAnsiTheme="majorBidi" w:cstheme="majorBidi"/>
          <w:sz w:val="24"/>
          <w:szCs w:val="24"/>
          <w:lang w:val="en-GB"/>
        </w:rPr>
        <w:t xml:space="preserve">followed by </w:t>
      </w:r>
      <w:r w:rsidR="00A82F9B" w:rsidRPr="000D3D87">
        <w:rPr>
          <w:rFonts w:asciiTheme="majorBidi" w:hAnsiTheme="majorBidi" w:cstheme="majorBidi"/>
          <w:sz w:val="24"/>
          <w:szCs w:val="24"/>
          <w:lang w:val="en-GB"/>
        </w:rPr>
        <w:t xml:space="preserve">analysis of the sequences of nitrogen bases of the products using the </w:t>
      </w:r>
      <w:r w:rsidR="00602FED" w:rsidRPr="000D3D87">
        <w:rPr>
          <w:rFonts w:asciiTheme="majorBidi" w:hAnsiTheme="majorBidi" w:cstheme="majorBidi"/>
          <w:sz w:val="24"/>
          <w:szCs w:val="24"/>
          <w:lang w:val="en-GB"/>
        </w:rPr>
        <w:t xml:space="preserve">program </w:t>
      </w:r>
      <w:r w:rsidR="003813DD">
        <w:rPr>
          <w:rFonts w:asciiTheme="majorBidi" w:hAnsiTheme="majorBidi" w:cstheme="majorBidi"/>
          <w:sz w:val="24"/>
          <w:szCs w:val="24"/>
          <w:lang w:val="en-GB"/>
        </w:rPr>
        <w:t>BLAST</w:t>
      </w:r>
      <w:r w:rsidR="00D07A7A" w:rsidRPr="000D3D87">
        <w:rPr>
          <w:rFonts w:asciiTheme="majorBidi" w:hAnsiTheme="majorBidi" w:cstheme="majorBidi"/>
          <w:sz w:val="24"/>
          <w:szCs w:val="24"/>
          <w:lang w:val="en-GB"/>
        </w:rPr>
        <w:t>(</w:t>
      </w:r>
      <w:r w:rsidR="00A82F9B" w:rsidRPr="000D3D87">
        <w:rPr>
          <w:rFonts w:asciiTheme="majorBidi" w:hAnsiTheme="majorBidi" w:cstheme="majorBidi"/>
          <w:sz w:val="24"/>
          <w:szCs w:val="24"/>
          <w:lang w:val="en-GB"/>
        </w:rPr>
        <w:t>Basic Local Alignment Search Tool)</w:t>
      </w:r>
      <w:r w:rsidR="0090637B" w:rsidRPr="000D3D87">
        <w:rPr>
          <w:rFonts w:asciiTheme="majorBidi" w:hAnsiTheme="majorBidi" w:cstheme="majorBidi"/>
          <w:sz w:val="24"/>
          <w:szCs w:val="24"/>
          <w:lang w:val="en-GB"/>
        </w:rPr>
        <w:t>. The results</w:t>
      </w:r>
      <w:r w:rsidR="00A82F9B" w:rsidRPr="000D3D87">
        <w:rPr>
          <w:rFonts w:asciiTheme="majorBidi" w:hAnsiTheme="majorBidi" w:cstheme="majorBidi"/>
          <w:sz w:val="24"/>
          <w:szCs w:val="24"/>
          <w:lang w:val="en-GB"/>
        </w:rPr>
        <w:t xml:space="preserve"> revealed that most pathogenic isolates </w:t>
      </w:r>
      <w:r w:rsidR="00A3534F">
        <w:rPr>
          <w:rFonts w:asciiTheme="majorBidi" w:hAnsiTheme="majorBidi" w:cstheme="majorBidi"/>
          <w:sz w:val="24"/>
          <w:szCs w:val="24"/>
          <w:lang w:val="en-GB"/>
        </w:rPr>
        <w:t>were</w:t>
      </w:r>
      <w:r w:rsidR="00A82F9B" w:rsidRPr="000D3D87">
        <w:rPr>
          <w:rFonts w:asciiTheme="majorBidi" w:hAnsiTheme="majorBidi" w:cstheme="majorBidi"/>
          <w:sz w:val="24"/>
          <w:szCs w:val="24"/>
          <w:lang w:val="en-GB"/>
        </w:rPr>
        <w:t xml:space="preserve"> the fungi </w:t>
      </w:r>
      <w:proofErr w:type="spellStart"/>
      <w:r w:rsidRPr="000D3D87">
        <w:rPr>
          <w:rFonts w:asciiTheme="majorBidi" w:hAnsiTheme="majorBidi" w:cstheme="majorBidi"/>
          <w:i/>
          <w:iCs/>
          <w:sz w:val="24"/>
          <w:szCs w:val="24"/>
          <w:lang w:val="en-GB"/>
        </w:rPr>
        <w:t>Fusarium</w:t>
      </w:r>
      <w:proofErr w:type="spellEnd"/>
      <w:r w:rsidRPr="000D3D87">
        <w:rPr>
          <w:rFonts w:asciiTheme="majorBidi" w:hAnsiTheme="majorBidi" w:cstheme="majorBidi"/>
          <w:i/>
          <w:iCs/>
          <w:sz w:val="24"/>
          <w:szCs w:val="24"/>
          <w:lang w:val="en-GB"/>
        </w:rPr>
        <w:t xml:space="preserve"> </w:t>
      </w:r>
      <w:proofErr w:type="spellStart"/>
      <w:r w:rsidRPr="000D3D87">
        <w:rPr>
          <w:rFonts w:asciiTheme="majorBidi" w:hAnsiTheme="majorBidi" w:cstheme="majorBidi"/>
          <w:i/>
          <w:iCs/>
          <w:sz w:val="24"/>
          <w:szCs w:val="24"/>
          <w:lang w:val="en-GB"/>
        </w:rPr>
        <w:t>oxysporum</w:t>
      </w:r>
      <w:proofErr w:type="spellEnd"/>
      <w:r w:rsidRPr="000D3D87">
        <w:rPr>
          <w:rFonts w:asciiTheme="majorBidi" w:hAnsiTheme="majorBidi" w:cstheme="majorBidi"/>
          <w:i/>
          <w:iCs/>
          <w:sz w:val="24"/>
          <w:szCs w:val="24"/>
          <w:lang w:val="en-GB"/>
        </w:rPr>
        <w:t xml:space="preserve">, </w:t>
      </w:r>
      <w:proofErr w:type="spellStart"/>
      <w:r w:rsidR="0092729D" w:rsidRPr="000D3D87">
        <w:rPr>
          <w:rFonts w:asciiTheme="majorBidi" w:hAnsiTheme="majorBidi" w:cstheme="majorBidi"/>
          <w:i/>
          <w:iCs/>
          <w:sz w:val="24"/>
          <w:szCs w:val="24"/>
          <w:lang w:val="en-GB"/>
        </w:rPr>
        <w:t>F</w:t>
      </w:r>
      <w:r w:rsidR="00037B9B">
        <w:rPr>
          <w:rFonts w:asciiTheme="majorBidi" w:hAnsiTheme="majorBidi" w:cstheme="majorBidi"/>
          <w:i/>
          <w:iCs/>
          <w:sz w:val="24"/>
          <w:szCs w:val="24"/>
          <w:lang w:val="en-GB"/>
        </w:rPr>
        <w:t>usarium</w:t>
      </w:r>
      <w:proofErr w:type="spellEnd"/>
      <w:r w:rsidR="0092729D" w:rsidRPr="000D3D87">
        <w:rPr>
          <w:rFonts w:asciiTheme="majorBidi" w:hAnsiTheme="majorBidi" w:cstheme="majorBidi"/>
          <w:i/>
          <w:iCs/>
          <w:sz w:val="24"/>
          <w:szCs w:val="24"/>
          <w:lang w:val="en-GB"/>
        </w:rPr>
        <w:t xml:space="preserve"> </w:t>
      </w:r>
      <w:proofErr w:type="spellStart"/>
      <w:r w:rsidRPr="000D3D87">
        <w:rPr>
          <w:rFonts w:asciiTheme="majorBidi" w:hAnsiTheme="majorBidi" w:cstheme="majorBidi"/>
          <w:i/>
          <w:iCs/>
          <w:sz w:val="24"/>
          <w:szCs w:val="24"/>
          <w:lang w:val="en-GB"/>
        </w:rPr>
        <w:t>proliferatu</w:t>
      </w:r>
      <w:r w:rsidR="00C46C5F" w:rsidRPr="000D3D87">
        <w:rPr>
          <w:rFonts w:asciiTheme="majorBidi" w:hAnsiTheme="majorBidi" w:cstheme="majorBidi"/>
          <w:i/>
          <w:iCs/>
          <w:sz w:val="24"/>
          <w:szCs w:val="24"/>
          <w:lang w:val="en-GB"/>
        </w:rPr>
        <w:t>m</w:t>
      </w:r>
      <w:proofErr w:type="spellEnd"/>
      <w:r w:rsidR="00C46C5F" w:rsidRPr="000D3D87">
        <w:rPr>
          <w:rFonts w:asciiTheme="majorBidi" w:hAnsiTheme="majorBidi" w:cstheme="majorBidi"/>
          <w:i/>
          <w:iCs/>
          <w:sz w:val="24"/>
          <w:szCs w:val="24"/>
          <w:lang w:val="en-GB"/>
        </w:rPr>
        <w:t xml:space="preserve"> </w:t>
      </w:r>
      <w:r w:rsidR="00C46C5F" w:rsidRPr="003813DD">
        <w:rPr>
          <w:rFonts w:asciiTheme="majorBidi" w:hAnsiTheme="majorBidi" w:cstheme="majorBidi"/>
          <w:sz w:val="24"/>
          <w:szCs w:val="24"/>
          <w:lang w:val="en-GB"/>
        </w:rPr>
        <w:t>S</w:t>
      </w:r>
      <w:r w:rsidRPr="003813DD">
        <w:rPr>
          <w:rFonts w:asciiTheme="majorBidi" w:hAnsiTheme="majorBidi" w:cstheme="majorBidi"/>
          <w:sz w:val="24"/>
          <w:szCs w:val="24"/>
          <w:lang w:val="en-GB"/>
        </w:rPr>
        <w:t>1</w:t>
      </w:r>
      <w:r w:rsidR="009418F6" w:rsidRPr="000D3D87">
        <w:rPr>
          <w:rFonts w:asciiTheme="majorBidi" w:hAnsiTheme="majorBidi" w:cstheme="majorBidi"/>
          <w:i/>
          <w:iCs/>
          <w:sz w:val="24"/>
          <w:szCs w:val="24"/>
          <w:lang w:val="en-GB"/>
        </w:rPr>
        <w:t xml:space="preserve">, </w:t>
      </w:r>
      <w:proofErr w:type="spellStart"/>
      <w:r w:rsidR="0092729D" w:rsidRPr="000D3D87">
        <w:rPr>
          <w:rFonts w:asciiTheme="majorBidi" w:hAnsiTheme="majorBidi" w:cstheme="majorBidi"/>
          <w:i/>
          <w:iCs/>
          <w:sz w:val="24"/>
          <w:szCs w:val="24"/>
          <w:lang w:val="en-GB"/>
        </w:rPr>
        <w:t>F</w:t>
      </w:r>
      <w:r w:rsidR="00037B9B">
        <w:rPr>
          <w:rFonts w:asciiTheme="majorBidi" w:hAnsiTheme="majorBidi" w:cstheme="majorBidi"/>
          <w:i/>
          <w:iCs/>
          <w:sz w:val="24"/>
          <w:szCs w:val="24"/>
          <w:lang w:val="en-GB"/>
        </w:rPr>
        <w:t>usarium</w:t>
      </w:r>
      <w:proofErr w:type="spellEnd"/>
      <w:r w:rsidR="0092729D" w:rsidRPr="000D3D87">
        <w:rPr>
          <w:rFonts w:asciiTheme="majorBidi" w:hAnsiTheme="majorBidi" w:cstheme="majorBidi"/>
          <w:i/>
          <w:iCs/>
          <w:sz w:val="24"/>
          <w:szCs w:val="24"/>
          <w:lang w:val="en-GB"/>
        </w:rPr>
        <w:t xml:space="preserve"> </w:t>
      </w:r>
      <w:proofErr w:type="spellStart"/>
      <w:r w:rsidRPr="000D3D87">
        <w:rPr>
          <w:rFonts w:asciiTheme="majorBidi" w:hAnsiTheme="majorBidi" w:cstheme="majorBidi"/>
          <w:i/>
          <w:iCs/>
          <w:sz w:val="24"/>
          <w:szCs w:val="24"/>
          <w:lang w:val="en-GB"/>
        </w:rPr>
        <w:t>proliferatu</w:t>
      </w:r>
      <w:r w:rsidR="00C46C5F" w:rsidRPr="000D3D87">
        <w:rPr>
          <w:rFonts w:asciiTheme="majorBidi" w:hAnsiTheme="majorBidi" w:cstheme="majorBidi"/>
          <w:i/>
          <w:iCs/>
          <w:sz w:val="24"/>
          <w:szCs w:val="24"/>
          <w:lang w:val="en-GB"/>
        </w:rPr>
        <w:t>m</w:t>
      </w:r>
      <w:proofErr w:type="spellEnd"/>
      <w:r w:rsidR="00C46C5F" w:rsidRPr="000D3D87">
        <w:rPr>
          <w:rFonts w:asciiTheme="majorBidi" w:hAnsiTheme="majorBidi" w:cstheme="majorBidi"/>
          <w:i/>
          <w:iCs/>
          <w:sz w:val="24"/>
          <w:szCs w:val="24"/>
          <w:lang w:val="en-GB"/>
        </w:rPr>
        <w:t xml:space="preserve"> </w:t>
      </w:r>
      <w:r w:rsidR="00C46C5F" w:rsidRPr="003813DD">
        <w:rPr>
          <w:rFonts w:asciiTheme="majorBidi" w:hAnsiTheme="majorBidi" w:cstheme="majorBidi"/>
          <w:sz w:val="24"/>
          <w:szCs w:val="24"/>
          <w:lang w:val="en-GB"/>
        </w:rPr>
        <w:t>S</w:t>
      </w:r>
      <w:r w:rsidRPr="003813DD">
        <w:rPr>
          <w:rFonts w:asciiTheme="majorBidi" w:hAnsiTheme="majorBidi" w:cstheme="majorBidi"/>
          <w:sz w:val="24"/>
          <w:szCs w:val="24"/>
          <w:lang w:val="en-GB"/>
        </w:rPr>
        <w:t>2</w:t>
      </w:r>
      <w:r w:rsidR="009418F6" w:rsidRPr="000D3D87">
        <w:rPr>
          <w:rFonts w:asciiTheme="majorBidi" w:hAnsiTheme="majorBidi" w:cstheme="majorBidi"/>
          <w:i/>
          <w:iCs/>
          <w:sz w:val="24"/>
          <w:szCs w:val="24"/>
          <w:lang w:val="en-GB"/>
        </w:rPr>
        <w:t xml:space="preserve">, </w:t>
      </w:r>
      <w:r w:rsidRPr="000D3D87">
        <w:rPr>
          <w:rFonts w:asciiTheme="majorBidi" w:hAnsiTheme="majorBidi" w:cstheme="majorBidi"/>
          <w:sz w:val="24"/>
          <w:szCs w:val="24"/>
          <w:lang w:val="en-GB"/>
        </w:rPr>
        <w:t xml:space="preserve">and </w:t>
      </w:r>
      <w:proofErr w:type="spellStart"/>
      <w:r w:rsidR="0092729D" w:rsidRPr="000D3D87">
        <w:rPr>
          <w:rFonts w:asciiTheme="majorBidi" w:hAnsiTheme="majorBidi" w:cstheme="majorBidi"/>
          <w:i/>
          <w:iCs/>
          <w:sz w:val="24"/>
          <w:szCs w:val="24"/>
          <w:lang w:val="en-GB"/>
        </w:rPr>
        <w:t>F</w:t>
      </w:r>
      <w:r w:rsidR="00037B9B">
        <w:rPr>
          <w:rFonts w:asciiTheme="majorBidi" w:hAnsiTheme="majorBidi" w:cstheme="majorBidi"/>
          <w:i/>
          <w:iCs/>
          <w:sz w:val="24"/>
          <w:szCs w:val="24"/>
          <w:lang w:val="en-GB"/>
        </w:rPr>
        <w:t>usarium</w:t>
      </w:r>
      <w:proofErr w:type="spellEnd"/>
      <w:r w:rsidR="0092729D" w:rsidRPr="000D3D87">
        <w:rPr>
          <w:rFonts w:asciiTheme="majorBidi" w:hAnsiTheme="majorBidi" w:cstheme="majorBidi"/>
          <w:i/>
          <w:iCs/>
          <w:sz w:val="24"/>
          <w:szCs w:val="24"/>
          <w:lang w:val="en-GB"/>
        </w:rPr>
        <w:t xml:space="preserve"> </w:t>
      </w:r>
      <w:proofErr w:type="spellStart"/>
      <w:r w:rsidRPr="000D3D87">
        <w:rPr>
          <w:rFonts w:asciiTheme="majorBidi" w:hAnsiTheme="majorBidi" w:cstheme="majorBidi"/>
          <w:i/>
          <w:iCs/>
          <w:sz w:val="24"/>
          <w:szCs w:val="24"/>
          <w:lang w:val="en-GB"/>
        </w:rPr>
        <w:t>fujikuroi</w:t>
      </w:r>
      <w:proofErr w:type="spellEnd"/>
      <w:r w:rsidR="009677D7" w:rsidRPr="000D3D87">
        <w:rPr>
          <w:rFonts w:asciiTheme="majorBidi" w:hAnsiTheme="majorBidi" w:cstheme="majorBidi"/>
          <w:sz w:val="24"/>
          <w:szCs w:val="24"/>
          <w:lang w:val="en-GB"/>
        </w:rPr>
        <w:t>.</w:t>
      </w:r>
      <w:r w:rsidRPr="000D3D87">
        <w:rPr>
          <w:rFonts w:asciiTheme="majorBidi" w:hAnsiTheme="majorBidi" w:cstheme="majorBidi"/>
          <w:sz w:val="24"/>
          <w:szCs w:val="24"/>
          <w:lang w:val="en-GB"/>
        </w:rPr>
        <w:t xml:space="preserve"> </w:t>
      </w:r>
      <w:r w:rsidR="009677D7" w:rsidRPr="000D3D87">
        <w:rPr>
          <w:rFonts w:asciiTheme="majorBidi" w:hAnsiTheme="majorBidi" w:cstheme="majorBidi"/>
          <w:sz w:val="24"/>
          <w:szCs w:val="24"/>
          <w:lang w:val="en-GB"/>
        </w:rPr>
        <w:t>T</w:t>
      </w:r>
      <w:r w:rsidRPr="000D3D87">
        <w:rPr>
          <w:rFonts w:asciiTheme="majorBidi" w:hAnsiTheme="majorBidi" w:cstheme="majorBidi"/>
          <w:sz w:val="24"/>
          <w:szCs w:val="24"/>
          <w:lang w:val="en-GB"/>
        </w:rPr>
        <w:t xml:space="preserve">he selected isolates of </w:t>
      </w:r>
      <w:proofErr w:type="spellStart"/>
      <w:r w:rsidRPr="000D3D87">
        <w:rPr>
          <w:rFonts w:asciiTheme="majorBidi" w:hAnsiTheme="majorBidi" w:cstheme="majorBidi"/>
          <w:i/>
          <w:iCs/>
          <w:sz w:val="24"/>
          <w:szCs w:val="24"/>
          <w:lang w:val="en-GB"/>
        </w:rPr>
        <w:t>Fusarium</w:t>
      </w:r>
      <w:proofErr w:type="spellEnd"/>
      <w:r w:rsidRPr="000D3D87">
        <w:rPr>
          <w:rFonts w:asciiTheme="majorBidi" w:hAnsiTheme="majorBidi" w:cstheme="majorBidi"/>
          <w:sz w:val="24"/>
          <w:szCs w:val="24"/>
          <w:lang w:val="en-GB"/>
        </w:rPr>
        <w:t xml:space="preserve"> spp. were sequenced. </w:t>
      </w:r>
      <w:r w:rsidR="00D664D5" w:rsidRPr="000D3D87">
        <w:rPr>
          <w:rFonts w:asciiTheme="majorBidi" w:hAnsiTheme="majorBidi" w:cstheme="majorBidi"/>
          <w:sz w:val="24"/>
          <w:szCs w:val="24"/>
          <w:lang w:val="en-GB"/>
        </w:rPr>
        <w:t xml:space="preserve">The result of </w:t>
      </w:r>
      <w:r w:rsidR="008D1E1D" w:rsidRPr="000D3D87">
        <w:rPr>
          <w:rFonts w:asciiTheme="majorBidi" w:hAnsiTheme="majorBidi" w:cstheme="majorBidi"/>
          <w:sz w:val="24"/>
          <w:szCs w:val="24"/>
          <w:lang w:val="en-GB"/>
        </w:rPr>
        <w:t xml:space="preserve">a </w:t>
      </w:r>
      <w:r w:rsidR="00D664D5" w:rsidRPr="000D3D87">
        <w:rPr>
          <w:rFonts w:asciiTheme="majorBidi" w:hAnsiTheme="majorBidi" w:cstheme="majorBidi"/>
          <w:sz w:val="24"/>
          <w:szCs w:val="24"/>
          <w:lang w:val="en-GB"/>
        </w:rPr>
        <w:t>pathogenicity assay show</w:t>
      </w:r>
      <w:r w:rsidR="00775C00" w:rsidRPr="000D3D87">
        <w:rPr>
          <w:rFonts w:asciiTheme="majorBidi" w:hAnsiTheme="majorBidi" w:cstheme="majorBidi"/>
          <w:sz w:val="24"/>
          <w:szCs w:val="24"/>
          <w:lang w:val="en-GB"/>
        </w:rPr>
        <w:t>s</w:t>
      </w:r>
      <w:r w:rsidR="00D664D5" w:rsidRPr="000D3D87">
        <w:rPr>
          <w:rFonts w:asciiTheme="majorBidi" w:hAnsiTheme="majorBidi" w:cstheme="majorBidi"/>
          <w:sz w:val="24"/>
          <w:szCs w:val="24"/>
          <w:lang w:val="en-GB"/>
        </w:rPr>
        <w:t xml:space="preserve"> that all the assayed isolated fungi were pathogenic to date palm plantlets at different percentages</w:t>
      </w:r>
      <w:r w:rsidR="009418F6" w:rsidRPr="000D3D87">
        <w:rPr>
          <w:rFonts w:asciiTheme="majorBidi" w:hAnsiTheme="majorBidi" w:cstheme="majorBidi"/>
          <w:sz w:val="24"/>
          <w:szCs w:val="24"/>
          <w:lang w:val="en-GB"/>
        </w:rPr>
        <w:t xml:space="preserve">, </w:t>
      </w:r>
      <w:r w:rsidR="00D664D5" w:rsidRPr="000D3D87">
        <w:rPr>
          <w:rFonts w:asciiTheme="majorBidi" w:hAnsiTheme="majorBidi" w:cstheme="majorBidi"/>
          <w:sz w:val="24"/>
          <w:szCs w:val="24"/>
          <w:lang w:val="en-GB"/>
        </w:rPr>
        <w:t>and the main causative pathogenic fungus was</w:t>
      </w:r>
      <w:r w:rsidR="009418F6" w:rsidRPr="000D3D87">
        <w:rPr>
          <w:rFonts w:asciiTheme="majorBidi" w:hAnsiTheme="majorBidi" w:cstheme="majorBidi"/>
          <w:sz w:val="24"/>
          <w:szCs w:val="24"/>
          <w:lang w:val="en-GB"/>
        </w:rPr>
        <w:t xml:space="preserve"> </w:t>
      </w:r>
      <w:r w:rsidR="0092729D" w:rsidRPr="000D3D87">
        <w:rPr>
          <w:rFonts w:asciiTheme="majorBidi" w:hAnsiTheme="majorBidi" w:cstheme="majorBidi"/>
          <w:i/>
          <w:iCs/>
          <w:sz w:val="24"/>
          <w:szCs w:val="24"/>
          <w:lang w:val="en-GB"/>
        </w:rPr>
        <w:t xml:space="preserve">F. </w:t>
      </w:r>
      <w:proofErr w:type="spellStart"/>
      <w:r w:rsidRPr="000D3D87">
        <w:rPr>
          <w:rFonts w:asciiTheme="majorBidi" w:hAnsiTheme="majorBidi" w:cstheme="majorBidi"/>
          <w:i/>
          <w:iCs/>
          <w:sz w:val="24"/>
          <w:szCs w:val="24"/>
          <w:lang w:val="en-GB"/>
        </w:rPr>
        <w:t>oxysporum</w:t>
      </w:r>
      <w:proofErr w:type="spellEnd"/>
      <w:r w:rsidRPr="000D3D87">
        <w:rPr>
          <w:rFonts w:asciiTheme="majorBidi" w:hAnsiTheme="majorBidi" w:cstheme="majorBidi"/>
          <w:sz w:val="24"/>
          <w:szCs w:val="24"/>
          <w:lang w:val="en-GB"/>
        </w:rPr>
        <w:t xml:space="preserve"> </w:t>
      </w:r>
      <w:r w:rsidR="006723F1" w:rsidRPr="000D3D87">
        <w:rPr>
          <w:rFonts w:asciiTheme="majorBidi" w:hAnsiTheme="majorBidi" w:cstheme="majorBidi"/>
          <w:sz w:val="24"/>
          <w:szCs w:val="24"/>
          <w:lang w:val="en-GB"/>
        </w:rPr>
        <w:t>with d</w:t>
      </w:r>
      <w:r w:rsidR="00D462C6" w:rsidRPr="000D3D87">
        <w:rPr>
          <w:rFonts w:asciiTheme="majorBidi" w:hAnsiTheme="majorBidi" w:cstheme="majorBidi"/>
          <w:sz w:val="24"/>
          <w:szCs w:val="24"/>
          <w:lang w:val="en-GB"/>
        </w:rPr>
        <w:t>isease severity</w:t>
      </w:r>
      <w:r w:rsidR="00D07A7A" w:rsidRPr="000D3D87">
        <w:rPr>
          <w:rFonts w:asciiTheme="majorBidi" w:hAnsiTheme="majorBidi" w:cstheme="majorBidi"/>
          <w:sz w:val="24"/>
          <w:szCs w:val="24"/>
          <w:lang w:val="en-GB"/>
        </w:rPr>
        <w:t xml:space="preserve"> (</w:t>
      </w:r>
      <w:r w:rsidR="00D462C6" w:rsidRPr="000D3D87">
        <w:rPr>
          <w:rFonts w:asciiTheme="majorBidi" w:hAnsiTheme="majorBidi" w:cstheme="majorBidi"/>
          <w:sz w:val="24"/>
          <w:szCs w:val="24"/>
          <w:lang w:val="en-GB"/>
        </w:rPr>
        <w:t>DS)</w:t>
      </w:r>
      <w:r w:rsidR="006723F1" w:rsidRPr="000D3D87">
        <w:rPr>
          <w:rFonts w:asciiTheme="majorBidi" w:hAnsiTheme="majorBidi" w:cstheme="majorBidi"/>
          <w:sz w:val="24"/>
          <w:szCs w:val="24"/>
          <w:lang w:val="en-GB"/>
        </w:rPr>
        <w:t xml:space="preserve"> of </w:t>
      </w:r>
      <w:r w:rsidR="008E1AFF">
        <w:rPr>
          <w:rFonts w:asciiTheme="majorBidi" w:hAnsiTheme="majorBidi" w:cstheme="majorBidi"/>
          <w:sz w:val="24"/>
          <w:szCs w:val="24"/>
          <w:lang w:val="en-GB"/>
        </w:rPr>
        <w:t>9</w:t>
      </w:r>
      <w:r w:rsidR="006723F1" w:rsidRPr="000D3D87">
        <w:rPr>
          <w:rFonts w:asciiTheme="majorBidi" w:hAnsiTheme="majorBidi" w:cstheme="majorBidi"/>
          <w:sz w:val="24"/>
          <w:szCs w:val="24"/>
          <w:lang w:val="en-GB"/>
        </w:rPr>
        <w:t>6</w:t>
      </w:r>
      <w:r w:rsidR="00BA2720">
        <w:rPr>
          <w:rFonts w:asciiTheme="majorBidi" w:hAnsiTheme="majorBidi" w:cstheme="majorBidi"/>
          <w:sz w:val="24"/>
          <w:szCs w:val="24"/>
          <w:lang w:val="en-GB"/>
        </w:rPr>
        <w:t>%</w:t>
      </w:r>
      <w:r w:rsidR="00D462C6" w:rsidRPr="000D3D87">
        <w:rPr>
          <w:rFonts w:asciiTheme="majorBidi" w:hAnsiTheme="majorBidi" w:cstheme="majorBidi"/>
          <w:sz w:val="24"/>
          <w:szCs w:val="24"/>
          <w:lang w:val="en-GB"/>
        </w:rPr>
        <w:t xml:space="preserve"> and</w:t>
      </w:r>
      <w:r w:rsidRPr="000D3D87">
        <w:rPr>
          <w:rFonts w:asciiTheme="majorBidi" w:hAnsiTheme="majorBidi" w:cstheme="majorBidi"/>
          <w:sz w:val="24"/>
          <w:szCs w:val="24"/>
          <w:lang w:val="en-GB"/>
        </w:rPr>
        <w:t xml:space="preserve"> </w:t>
      </w:r>
      <w:r w:rsidR="00885980" w:rsidRPr="000D3D87">
        <w:rPr>
          <w:rFonts w:asciiTheme="majorBidi" w:hAnsiTheme="majorBidi" w:cstheme="majorBidi"/>
          <w:sz w:val="24"/>
          <w:szCs w:val="24"/>
          <w:lang w:val="en-GB"/>
        </w:rPr>
        <w:t>disease incidence</w:t>
      </w:r>
      <w:r w:rsidR="003813DD">
        <w:rPr>
          <w:rFonts w:asciiTheme="majorBidi" w:hAnsiTheme="majorBidi" w:cstheme="majorBidi"/>
          <w:sz w:val="24"/>
          <w:szCs w:val="24"/>
          <w:lang w:val="en-GB"/>
        </w:rPr>
        <w:t xml:space="preserve"> </w:t>
      </w:r>
      <w:r w:rsidR="00D07A7A" w:rsidRPr="000D3D87">
        <w:rPr>
          <w:rFonts w:asciiTheme="majorBidi" w:hAnsiTheme="majorBidi" w:cstheme="majorBidi"/>
          <w:sz w:val="24"/>
          <w:szCs w:val="24"/>
          <w:lang w:val="en-GB"/>
        </w:rPr>
        <w:t>(</w:t>
      </w:r>
      <w:r w:rsidR="00885980" w:rsidRPr="000D3D87">
        <w:rPr>
          <w:rFonts w:asciiTheme="majorBidi" w:hAnsiTheme="majorBidi" w:cstheme="majorBidi"/>
          <w:sz w:val="24"/>
          <w:szCs w:val="24"/>
          <w:lang w:val="en-GB"/>
        </w:rPr>
        <w:t>DI)</w:t>
      </w:r>
      <w:r w:rsidR="00AA4D56" w:rsidRPr="000D3D87">
        <w:rPr>
          <w:rFonts w:asciiTheme="majorBidi" w:hAnsiTheme="majorBidi" w:cstheme="majorBidi"/>
          <w:sz w:val="24"/>
          <w:szCs w:val="24"/>
          <w:lang w:val="en-GB"/>
        </w:rPr>
        <w:t xml:space="preserve"> of </w:t>
      </w:r>
      <w:r w:rsidR="008E1AFF">
        <w:rPr>
          <w:rFonts w:asciiTheme="majorBidi" w:hAnsiTheme="majorBidi" w:cstheme="majorBidi"/>
          <w:sz w:val="24"/>
          <w:szCs w:val="24"/>
          <w:lang w:val="en-GB"/>
        </w:rPr>
        <w:t>9</w:t>
      </w:r>
      <w:r w:rsidR="00AA4D56" w:rsidRPr="000D3D87">
        <w:rPr>
          <w:rFonts w:asciiTheme="majorBidi" w:hAnsiTheme="majorBidi" w:cstheme="majorBidi"/>
          <w:sz w:val="24"/>
          <w:szCs w:val="24"/>
          <w:lang w:val="en-GB"/>
        </w:rPr>
        <w:t>6.6%</w:t>
      </w:r>
      <w:r w:rsidRPr="000D3D87">
        <w:rPr>
          <w:rFonts w:asciiTheme="majorBidi" w:hAnsiTheme="majorBidi" w:cstheme="majorBidi"/>
          <w:sz w:val="24"/>
          <w:szCs w:val="24"/>
          <w:lang w:val="en-GB"/>
        </w:rPr>
        <w:t xml:space="preserve">. </w:t>
      </w:r>
      <w:r w:rsidR="00885980" w:rsidRPr="000D3D87">
        <w:rPr>
          <w:rFonts w:asciiTheme="majorBidi" w:hAnsiTheme="majorBidi" w:cstheme="majorBidi"/>
          <w:sz w:val="24"/>
          <w:szCs w:val="24"/>
          <w:lang w:val="en-GB"/>
        </w:rPr>
        <w:t xml:space="preserve">An attempt </w:t>
      </w:r>
      <w:r w:rsidR="00BC41CA" w:rsidRPr="000D3D87">
        <w:rPr>
          <w:rFonts w:asciiTheme="majorBidi" w:hAnsiTheme="majorBidi" w:cstheme="majorBidi"/>
          <w:sz w:val="24"/>
          <w:szCs w:val="24"/>
          <w:lang w:val="en-GB"/>
        </w:rPr>
        <w:t>w</w:t>
      </w:r>
      <w:r w:rsidR="00885980" w:rsidRPr="000D3D87">
        <w:rPr>
          <w:rFonts w:asciiTheme="majorBidi" w:hAnsiTheme="majorBidi" w:cstheme="majorBidi"/>
          <w:sz w:val="24"/>
          <w:szCs w:val="24"/>
          <w:lang w:val="en-GB"/>
        </w:rPr>
        <w:t xml:space="preserve">as made to find the most appropriate </w:t>
      </w:r>
      <w:proofErr w:type="spellStart"/>
      <w:r w:rsidR="00885980" w:rsidRPr="000D3D87">
        <w:rPr>
          <w:rFonts w:asciiTheme="majorBidi" w:hAnsiTheme="majorBidi" w:cstheme="majorBidi"/>
          <w:sz w:val="24"/>
          <w:szCs w:val="24"/>
          <w:lang w:val="en-GB"/>
        </w:rPr>
        <w:t>bioagents</w:t>
      </w:r>
      <w:proofErr w:type="spellEnd"/>
      <w:r w:rsidR="00885980" w:rsidRPr="000D3D87">
        <w:rPr>
          <w:rFonts w:asciiTheme="majorBidi" w:hAnsiTheme="majorBidi" w:cstheme="majorBidi"/>
          <w:sz w:val="24"/>
          <w:szCs w:val="24"/>
          <w:lang w:val="en-GB"/>
        </w:rPr>
        <w:t xml:space="preserve"> that can protect date palm offshoots</w:t>
      </w:r>
      <w:r w:rsidR="00D07A7A" w:rsidRPr="000D3D87">
        <w:rPr>
          <w:rFonts w:asciiTheme="majorBidi" w:hAnsiTheme="majorBidi" w:cstheme="majorBidi"/>
          <w:sz w:val="24"/>
          <w:szCs w:val="24"/>
          <w:lang w:val="en-GB"/>
        </w:rPr>
        <w:t xml:space="preserve"> (</w:t>
      </w:r>
      <w:r w:rsidR="00885980" w:rsidRPr="000D3D87">
        <w:rPr>
          <w:rFonts w:asciiTheme="majorBidi" w:hAnsiTheme="majorBidi" w:cstheme="majorBidi"/>
          <w:i/>
          <w:iCs/>
          <w:sz w:val="24"/>
          <w:szCs w:val="24"/>
          <w:lang w:val="en-GB"/>
        </w:rPr>
        <w:t xml:space="preserve">Phoenix </w:t>
      </w:r>
      <w:proofErr w:type="spellStart"/>
      <w:r w:rsidR="00885980" w:rsidRPr="000D3D87">
        <w:rPr>
          <w:rFonts w:asciiTheme="majorBidi" w:hAnsiTheme="majorBidi" w:cstheme="majorBidi"/>
          <w:i/>
          <w:iCs/>
          <w:sz w:val="24"/>
          <w:szCs w:val="24"/>
          <w:lang w:val="en-GB"/>
        </w:rPr>
        <w:t>dactylfera</w:t>
      </w:r>
      <w:proofErr w:type="spellEnd"/>
      <w:r w:rsidR="00885980" w:rsidRPr="000D3D87">
        <w:rPr>
          <w:rFonts w:asciiTheme="majorBidi" w:hAnsiTheme="majorBidi" w:cstheme="majorBidi"/>
          <w:sz w:val="24"/>
          <w:szCs w:val="24"/>
          <w:lang w:val="en-GB"/>
        </w:rPr>
        <w:t xml:space="preserve"> L.) from certain soil-borne fungal diseases. </w:t>
      </w:r>
      <w:r w:rsidR="007A2A3B" w:rsidRPr="000D3D87">
        <w:rPr>
          <w:rFonts w:asciiTheme="majorBidi" w:hAnsiTheme="majorBidi" w:cstheme="majorBidi"/>
          <w:sz w:val="24"/>
          <w:szCs w:val="24"/>
          <w:lang w:val="en-GB"/>
        </w:rPr>
        <w:t xml:space="preserve">The antifungal efficacy of </w:t>
      </w:r>
      <w:proofErr w:type="spellStart"/>
      <w:r w:rsidRPr="000D3D87">
        <w:rPr>
          <w:rFonts w:asciiTheme="majorBidi" w:hAnsiTheme="majorBidi" w:cstheme="majorBidi"/>
          <w:i/>
          <w:iCs/>
          <w:sz w:val="24"/>
          <w:szCs w:val="24"/>
          <w:lang w:val="en-GB"/>
        </w:rPr>
        <w:t>Trichoderma</w:t>
      </w:r>
      <w:proofErr w:type="spellEnd"/>
      <w:r w:rsidRPr="000D3D87">
        <w:rPr>
          <w:rFonts w:asciiTheme="majorBidi" w:hAnsiTheme="majorBidi" w:cstheme="majorBidi"/>
          <w:i/>
          <w:iCs/>
          <w:sz w:val="24"/>
          <w:szCs w:val="24"/>
          <w:lang w:val="en-GB"/>
        </w:rPr>
        <w:t xml:space="preserve"> </w:t>
      </w:r>
      <w:proofErr w:type="spellStart"/>
      <w:r w:rsidRPr="000D3D87">
        <w:rPr>
          <w:rFonts w:asciiTheme="majorBidi" w:hAnsiTheme="majorBidi" w:cstheme="majorBidi"/>
          <w:i/>
          <w:iCs/>
          <w:sz w:val="24"/>
          <w:szCs w:val="24"/>
          <w:lang w:val="en-GB"/>
        </w:rPr>
        <w:t>harzianum</w:t>
      </w:r>
      <w:proofErr w:type="spellEnd"/>
      <w:r w:rsidRPr="000D3D87">
        <w:rPr>
          <w:rFonts w:asciiTheme="majorBidi" w:hAnsiTheme="majorBidi" w:cstheme="majorBidi"/>
          <w:sz w:val="24"/>
          <w:szCs w:val="24"/>
          <w:lang w:val="en-GB"/>
        </w:rPr>
        <w:t xml:space="preserve"> was tested </w:t>
      </w:r>
      <w:r w:rsidRPr="000D3D87">
        <w:rPr>
          <w:rFonts w:asciiTheme="majorBidi" w:hAnsiTheme="majorBidi" w:cstheme="majorBidi"/>
          <w:i/>
          <w:iCs/>
          <w:sz w:val="24"/>
          <w:szCs w:val="24"/>
          <w:lang w:val="en-GB"/>
        </w:rPr>
        <w:t>in vitro</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where it inhibited </w:t>
      </w:r>
      <w:proofErr w:type="spellStart"/>
      <w:r w:rsidRPr="000D3D87">
        <w:rPr>
          <w:rFonts w:asciiTheme="majorBidi" w:hAnsiTheme="majorBidi" w:cstheme="majorBidi"/>
          <w:sz w:val="24"/>
          <w:szCs w:val="24"/>
          <w:lang w:val="en-GB"/>
        </w:rPr>
        <w:t>mycelial</w:t>
      </w:r>
      <w:proofErr w:type="spellEnd"/>
      <w:r w:rsidRPr="000D3D87">
        <w:rPr>
          <w:rFonts w:asciiTheme="majorBidi" w:hAnsiTheme="majorBidi" w:cstheme="majorBidi"/>
          <w:sz w:val="24"/>
          <w:szCs w:val="24"/>
          <w:lang w:val="en-GB"/>
        </w:rPr>
        <w:t xml:space="preserve"> radial growth </w:t>
      </w:r>
      <w:r w:rsidR="00180DF0">
        <w:rPr>
          <w:rFonts w:asciiTheme="majorBidi" w:hAnsiTheme="majorBidi" w:cstheme="majorBidi"/>
          <w:sz w:val="24"/>
          <w:szCs w:val="24"/>
          <w:lang w:val="en-GB"/>
        </w:rPr>
        <w:t xml:space="preserve">of </w:t>
      </w:r>
      <w:r w:rsidR="00180DF0" w:rsidRPr="00180DF0">
        <w:rPr>
          <w:rFonts w:asciiTheme="majorBidi" w:hAnsiTheme="majorBidi" w:cstheme="majorBidi"/>
          <w:i/>
          <w:iCs/>
          <w:sz w:val="24"/>
          <w:szCs w:val="24"/>
          <w:lang w:val="en-GB"/>
        </w:rPr>
        <w:t xml:space="preserve">F. </w:t>
      </w:r>
      <w:proofErr w:type="spellStart"/>
      <w:r w:rsidR="00180DF0" w:rsidRPr="00180DF0">
        <w:rPr>
          <w:rFonts w:asciiTheme="majorBidi" w:hAnsiTheme="majorBidi" w:cstheme="majorBidi"/>
          <w:i/>
          <w:iCs/>
          <w:sz w:val="24"/>
          <w:szCs w:val="24"/>
          <w:lang w:val="en-GB"/>
        </w:rPr>
        <w:t>oxysporum</w:t>
      </w:r>
      <w:proofErr w:type="spellEnd"/>
      <w:r w:rsidR="00180DF0">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by 87% in PDA medium.</w:t>
      </w:r>
      <w:r w:rsidR="009418F6" w:rsidRPr="000D3D87">
        <w:rPr>
          <w:rFonts w:asciiTheme="majorBidi" w:hAnsiTheme="majorBidi" w:cstheme="majorBidi"/>
          <w:sz w:val="24"/>
          <w:szCs w:val="24"/>
          <w:lang w:val="en-GB"/>
        </w:rPr>
        <w:t xml:space="preserve"> </w:t>
      </w:r>
      <w:r w:rsidR="00F40629" w:rsidRPr="00F40629">
        <w:rPr>
          <w:rFonts w:asciiTheme="majorBidi" w:hAnsiTheme="majorBidi" w:cstheme="majorBidi"/>
          <w:sz w:val="24"/>
          <w:szCs w:val="24"/>
        </w:rPr>
        <w:t xml:space="preserve">The results showed there was no </w:t>
      </w:r>
      <w:r w:rsidR="00F40629" w:rsidRPr="00F40629">
        <w:rPr>
          <w:rFonts w:asciiTheme="majorBidi" w:hAnsiTheme="majorBidi" w:cstheme="majorBidi"/>
          <w:sz w:val="24"/>
          <w:szCs w:val="24"/>
        </w:rPr>
        <w:lastRenderedPageBreak/>
        <w:t xml:space="preserve">reduction in </w:t>
      </w:r>
      <w:proofErr w:type="spellStart"/>
      <w:r w:rsidR="00F40629" w:rsidRPr="00F40629">
        <w:rPr>
          <w:rFonts w:asciiTheme="majorBidi" w:hAnsiTheme="majorBidi" w:cstheme="majorBidi"/>
          <w:sz w:val="24"/>
          <w:szCs w:val="24"/>
        </w:rPr>
        <w:t>mycelial</w:t>
      </w:r>
      <w:proofErr w:type="spellEnd"/>
      <w:r w:rsidR="00F40629" w:rsidRPr="00F40629">
        <w:rPr>
          <w:rFonts w:asciiTheme="majorBidi" w:hAnsiTheme="majorBidi" w:cstheme="majorBidi"/>
          <w:sz w:val="24"/>
          <w:szCs w:val="24"/>
        </w:rPr>
        <w:t xml:space="preserve"> growth of </w:t>
      </w:r>
      <w:r w:rsidR="00F40629" w:rsidRPr="00F40629">
        <w:rPr>
          <w:rFonts w:asciiTheme="majorBidi" w:hAnsiTheme="majorBidi" w:cstheme="majorBidi"/>
          <w:i/>
          <w:iCs/>
          <w:sz w:val="24"/>
          <w:szCs w:val="24"/>
        </w:rPr>
        <w:t>T.</w:t>
      </w:r>
      <w:r w:rsidR="00180DF0">
        <w:rPr>
          <w:rFonts w:asciiTheme="majorBidi" w:hAnsiTheme="majorBidi" w:cstheme="majorBidi"/>
          <w:i/>
          <w:iCs/>
          <w:sz w:val="24"/>
          <w:szCs w:val="24"/>
        </w:rPr>
        <w:t xml:space="preserve"> </w:t>
      </w:r>
      <w:proofErr w:type="spellStart"/>
      <w:r w:rsidR="00F40629" w:rsidRPr="00F40629">
        <w:rPr>
          <w:rFonts w:asciiTheme="majorBidi" w:hAnsiTheme="majorBidi" w:cstheme="majorBidi"/>
          <w:i/>
          <w:iCs/>
          <w:sz w:val="24"/>
          <w:szCs w:val="24"/>
        </w:rPr>
        <w:t>harzianum</w:t>
      </w:r>
      <w:proofErr w:type="spellEnd"/>
      <w:r w:rsidR="00F40629" w:rsidRPr="00F40629">
        <w:rPr>
          <w:rFonts w:asciiTheme="majorBidi" w:hAnsiTheme="majorBidi" w:cstheme="majorBidi"/>
          <w:sz w:val="24"/>
          <w:szCs w:val="24"/>
        </w:rPr>
        <w:t xml:space="preserve"> at all the different concentrations of </w:t>
      </w:r>
      <w:proofErr w:type="spellStart"/>
      <w:r w:rsidR="00F40629" w:rsidRPr="00F40629">
        <w:rPr>
          <w:rFonts w:asciiTheme="majorBidi" w:hAnsiTheme="majorBidi" w:cstheme="majorBidi"/>
          <w:sz w:val="24"/>
          <w:szCs w:val="24"/>
        </w:rPr>
        <w:t>NaCl</w:t>
      </w:r>
      <w:proofErr w:type="spellEnd"/>
      <w:r w:rsidR="00F40629" w:rsidRPr="00F40629">
        <w:rPr>
          <w:rFonts w:asciiTheme="majorBidi" w:hAnsiTheme="majorBidi" w:cstheme="majorBidi"/>
          <w:sz w:val="24"/>
          <w:szCs w:val="24"/>
        </w:rPr>
        <w:t xml:space="preserve"> tested under </w:t>
      </w:r>
      <w:r w:rsidR="00F40629" w:rsidRPr="00F40629">
        <w:rPr>
          <w:rFonts w:asciiTheme="majorBidi" w:hAnsiTheme="majorBidi" w:cstheme="majorBidi"/>
          <w:i/>
          <w:iCs/>
          <w:sz w:val="24"/>
          <w:szCs w:val="24"/>
        </w:rPr>
        <w:t>in vitro</w:t>
      </w:r>
      <w:r w:rsidR="00F40629" w:rsidRPr="00F40629">
        <w:rPr>
          <w:rFonts w:asciiTheme="majorBidi" w:hAnsiTheme="majorBidi" w:cstheme="majorBidi"/>
          <w:sz w:val="24"/>
          <w:szCs w:val="24"/>
        </w:rPr>
        <w:t xml:space="preserve"> growth conditions compared with control concentrations (0 </w:t>
      </w:r>
      <w:proofErr w:type="spellStart"/>
      <w:r w:rsidR="00F40629" w:rsidRPr="00F40629">
        <w:rPr>
          <w:rFonts w:asciiTheme="majorBidi" w:hAnsiTheme="majorBidi" w:cstheme="majorBidi"/>
          <w:sz w:val="24"/>
          <w:szCs w:val="24"/>
        </w:rPr>
        <w:t>dSm</w:t>
      </w:r>
      <w:proofErr w:type="spellEnd"/>
      <w:r w:rsidR="00F40629" w:rsidRPr="00F40629">
        <w:rPr>
          <w:rFonts w:asciiTheme="majorBidi" w:hAnsiTheme="majorBidi" w:cstheme="majorBidi"/>
          <w:sz w:val="24"/>
          <w:szCs w:val="24"/>
        </w:rPr>
        <w:t xml:space="preserve">). </w:t>
      </w:r>
      <w:r w:rsidR="009418F6" w:rsidRPr="000D3D87">
        <w:rPr>
          <w:rFonts w:asciiTheme="majorBidi" w:hAnsiTheme="majorBidi" w:cstheme="majorBidi"/>
          <w:sz w:val="24"/>
          <w:szCs w:val="24"/>
          <w:lang w:val="en-GB"/>
        </w:rPr>
        <w:t xml:space="preserve"> </w:t>
      </w:r>
    </w:p>
    <w:p w14:paraId="660DB81B" w14:textId="49F98024" w:rsidR="004E1F88" w:rsidRDefault="00BD3824" w:rsidP="00CE252B">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b/>
          <w:bCs/>
          <w:sz w:val="24"/>
          <w:szCs w:val="24"/>
          <w:lang w:val="en-GB"/>
        </w:rPr>
        <w:t xml:space="preserve">Key words: </w:t>
      </w:r>
      <w:r w:rsidRPr="000D3D87">
        <w:rPr>
          <w:rFonts w:asciiTheme="majorBidi" w:hAnsiTheme="majorBidi" w:cstheme="majorBidi"/>
          <w:sz w:val="24"/>
          <w:szCs w:val="24"/>
          <w:lang w:val="en-GB"/>
        </w:rPr>
        <w:t>Date palm</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Root rot disease</w:t>
      </w:r>
      <w:r w:rsidR="009418F6" w:rsidRPr="000D3D87">
        <w:rPr>
          <w:rFonts w:asciiTheme="majorBidi" w:hAnsiTheme="majorBidi" w:cstheme="majorBidi"/>
          <w:sz w:val="24"/>
          <w:szCs w:val="24"/>
          <w:lang w:val="en-GB"/>
        </w:rPr>
        <w:t xml:space="preserve">, </w:t>
      </w:r>
      <w:r w:rsidR="008D0FCB">
        <w:rPr>
          <w:rFonts w:asciiTheme="majorBidi" w:hAnsiTheme="majorBidi" w:cstheme="majorBidi"/>
          <w:sz w:val="24"/>
          <w:szCs w:val="24"/>
          <w:lang w:val="en-GB"/>
        </w:rPr>
        <w:t xml:space="preserve"> </w:t>
      </w:r>
      <w:proofErr w:type="spellStart"/>
      <w:r w:rsidR="0092729D" w:rsidRPr="000D3D87">
        <w:rPr>
          <w:rFonts w:asciiTheme="majorBidi" w:hAnsiTheme="majorBidi" w:cstheme="majorBidi"/>
          <w:i/>
          <w:iCs/>
          <w:sz w:val="24"/>
          <w:szCs w:val="24"/>
          <w:lang w:val="en-GB"/>
        </w:rPr>
        <w:t>F</w:t>
      </w:r>
      <w:r w:rsidR="00CE252B">
        <w:rPr>
          <w:rFonts w:asciiTheme="majorBidi" w:hAnsiTheme="majorBidi" w:cstheme="majorBidi"/>
          <w:i/>
          <w:iCs/>
          <w:sz w:val="24"/>
          <w:szCs w:val="24"/>
          <w:lang w:val="en-GB"/>
        </w:rPr>
        <w:t>usarium</w:t>
      </w:r>
      <w:proofErr w:type="spellEnd"/>
      <w:r w:rsidR="0092729D" w:rsidRPr="000D3D87">
        <w:rPr>
          <w:rFonts w:asciiTheme="majorBidi" w:hAnsiTheme="majorBidi" w:cstheme="majorBidi"/>
          <w:i/>
          <w:iCs/>
          <w:sz w:val="24"/>
          <w:szCs w:val="24"/>
          <w:lang w:val="en-GB"/>
        </w:rPr>
        <w:t xml:space="preserve"> </w:t>
      </w:r>
      <w:proofErr w:type="spellStart"/>
      <w:r w:rsidRPr="000D3D87">
        <w:rPr>
          <w:rFonts w:asciiTheme="majorBidi" w:hAnsiTheme="majorBidi" w:cstheme="majorBidi"/>
          <w:i/>
          <w:iCs/>
          <w:sz w:val="24"/>
          <w:szCs w:val="24"/>
          <w:lang w:val="en-GB"/>
        </w:rPr>
        <w:t>oxysporum</w:t>
      </w:r>
      <w:proofErr w:type="spellEnd"/>
      <w:r w:rsidR="009418F6" w:rsidRPr="000D3D87">
        <w:rPr>
          <w:rFonts w:asciiTheme="majorBidi" w:hAnsiTheme="majorBidi" w:cstheme="majorBidi"/>
          <w:i/>
          <w:iCs/>
          <w:sz w:val="24"/>
          <w:szCs w:val="24"/>
          <w:lang w:val="en-GB"/>
        </w:rPr>
        <w:t xml:space="preserve">, </w:t>
      </w:r>
      <w:proofErr w:type="spellStart"/>
      <w:r w:rsidR="00EA556B" w:rsidRPr="000D3D87">
        <w:rPr>
          <w:rFonts w:asciiTheme="majorBidi" w:hAnsiTheme="majorBidi" w:cstheme="majorBidi"/>
          <w:i/>
          <w:iCs/>
          <w:sz w:val="24"/>
          <w:szCs w:val="24"/>
          <w:lang w:val="en-GB"/>
        </w:rPr>
        <w:t>T</w:t>
      </w:r>
      <w:r w:rsidR="00CE252B">
        <w:rPr>
          <w:rFonts w:asciiTheme="majorBidi" w:hAnsiTheme="majorBidi" w:cstheme="majorBidi"/>
          <w:i/>
          <w:iCs/>
          <w:sz w:val="24"/>
          <w:szCs w:val="24"/>
          <w:lang w:val="en-GB"/>
        </w:rPr>
        <w:t>richoderma</w:t>
      </w:r>
      <w:proofErr w:type="spellEnd"/>
      <w:r w:rsidR="00EA556B" w:rsidRPr="000D3D87">
        <w:rPr>
          <w:rFonts w:asciiTheme="majorBidi" w:hAnsiTheme="majorBidi" w:cstheme="majorBidi"/>
          <w:i/>
          <w:iCs/>
          <w:sz w:val="24"/>
          <w:szCs w:val="24"/>
          <w:lang w:val="en-GB"/>
        </w:rPr>
        <w:t xml:space="preserve"> </w:t>
      </w:r>
      <w:proofErr w:type="spellStart"/>
      <w:r w:rsidRPr="000D3D87">
        <w:rPr>
          <w:rFonts w:asciiTheme="majorBidi" w:hAnsiTheme="majorBidi" w:cstheme="majorBidi"/>
          <w:i/>
          <w:iCs/>
          <w:sz w:val="24"/>
          <w:szCs w:val="24"/>
          <w:lang w:val="en-GB"/>
        </w:rPr>
        <w:t>harzianum</w:t>
      </w:r>
      <w:proofErr w:type="spellEnd"/>
      <w:r w:rsidR="001A6D4C" w:rsidRPr="000D3D87">
        <w:rPr>
          <w:rFonts w:asciiTheme="majorBidi" w:hAnsiTheme="majorBidi" w:cstheme="majorBidi"/>
          <w:sz w:val="24"/>
          <w:szCs w:val="24"/>
          <w:lang w:val="en-GB"/>
        </w:rPr>
        <w:t>.</w:t>
      </w:r>
      <w:r w:rsidRPr="000D3D87">
        <w:rPr>
          <w:rFonts w:asciiTheme="majorBidi" w:hAnsiTheme="majorBidi" w:cstheme="majorBidi"/>
          <w:sz w:val="24"/>
          <w:szCs w:val="24"/>
          <w:lang w:val="en-GB"/>
        </w:rPr>
        <w:t xml:space="preserve"> </w:t>
      </w:r>
    </w:p>
    <w:p w14:paraId="00C4EE6B" w14:textId="77777777" w:rsidR="00180DF0" w:rsidRDefault="00180DF0" w:rsidP="00CE252B">
      <w:pPr>
        <w:spacing w:line="480" w:lineRule="auto"/>
        <w:contextualSpacing/>
        <w:jc w:val="both"/>
        <w:rPr>
          <w:rFonts w:asciiTheme="majorBidi" w:hAnsiTheme="majorBidi" w:cstheme="majorBidi"/>
          <w:sz w:val="24"/>
          <w:szCs w:val="24"/>
          <w:lang w:val="en-GB"/>
        </w:rPr>
      </w:pPr>
    </w:p>
    <w:p w14:paraId="51316EB4" w14:textId="77777777" w:rsidR="00180DF0" w:rsidRPr="000D3D87" w:rsidRDefault="00180DF0" w:rsidP="00CE252B">
      <w:pPr>
        <w:spacing w:line="480" w:lineRule="auto"/>
        <w:contextualSpacing/>
        <w:jc w:val="both"/>
        <w:rPr>
          <w:rFonts w:asciiTheme="majorBidi" w:hAnsiTheme="majorBidi" w:cstheme="majorBidi"/>
          <w:sz w:val="24"/>
          <w:szCs w:val="24"/>
          <w:lang w:val="en-GB"/>
        </w:rPr>
      </w:pPr>
    </w:p>
    <w:p w14:paraId="7D9D341E" w14:textId="3A016622" w:rsidR="00A233B4" w:rsidRPr="000D3D87" w:rsidRDefault="00406952" w:rsidP="00BB7F5C">
      <w:pPr>
        <w:spacing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b/>
          <w:bCs/>
          <w:sz w:val="24"/>
          <w:szCs w:val="24"/>
          <w:lang w:val="en-GB"/>
        </w:rPr>
        <w:t>I</w:t>
      </w:r>
      <w:r w:rsidR="00BB7F5C">
        <w:rPr>
          <w:rFonts w:asciiTheme="majorBidi" w:hAnsiTheme="majorBidi" w:cstheme="majorBidi"/>
          <w:b/>
          <w:bCs/>
          <w:sz w:val="24"/>
          <w:szCs w:val="24"/>
          <w:lang w:val="en-GB"/>
        </w:rPr>
        <w:t xml:space="preserve">NTRODUCTION  </w:t>
      </w:r>
    </w:p>
    <w:p w14:paraId="56FA7A1B" w14:textId="07468485" w:rsidR="003410D9" w:rsidRPr="00EF0C6B" w:rsidRDefault="005F6B9A" w:rsidP="00EF0C6B">
      <w:pPr>
        <w:spacing w:after="120"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 xml:space="preserve">Date </w:t>
      </w:r>
      <w:r w:rsidR="00D22D90" w:rsidRPr="000D3D87">
        <w:rPr>
          <w:rFonts w:asciiTheme="majorBidi" w:hAnsiTheme="majorBidi" w:cstheme="majorBidi"/>
          <w:sz w:val="24"/>
          <w:szCs w:val="24"/>
          <w:lang w:val="en-GB"/>
        </w:rPr>
        <w:t>p</w:t>
      </w:r>
      <w:r w:rsidRPr="000D3D87">
        <w:rPr>
          <w:rFonts w:asciiTheme="majorBidi" w:hAnsiTheme="majorBidi" w:cstheme="majorBidi"/>
          <w:sz w:val="24"/>
          <w:szCs w:val="24"/>
          <w:lang w:val="en-GB"/>
        </w:rPr>
        <w:t>alm trees</w:t>
      </w:r>
      <w:r w:rsidR="00FC2951" w:rsidRPr="00FC2951">
        <w:rPr>
          <w:rFonts w:asciiTheme="majorBidi" w:hAnsiTheme="majorBidi" w:cstheme="majorBidi"/>
          <w:sz w:val="24"/>
          <w:szCs w:val="24"/>
        </w:rPr>
        <w:t>(</w:t>
      </w:r>
      <w:r w:rsidR="00FC2951" w:rsidRPr="00FC2951">
        <w:rPr>
          <w:rFonts w:asciiTheme="majorBidi" w:hAnsiTheme="majorBidi" w:cstheme="majorBidi"/>
          <w:i/>
          <w:iCs/>
          <w:sz w:val="24"/>
          <w:szCs w:val="24"/>
        </w:rPr>
        <w:t xml:space="preserve">Phoenix </w:t>
      </w:r>
      <w:proofErr w:type="spellStart"/>
      <w:r w:rsidR="00FC2951" w:rsidRPr="00FC2951">
        <w:rPr>
          <w:rFonts w:asciiTheme="majorBidi" w:hAnsiTheme="majorBidi" w:cstheme="majorBidi"/>
          <w:i/>
          <w:iCs/>
          <w:sz w:val="24"/>
          <w:szCs w:val="24"/>
        </w:rPr>
        <w:t>dactylifera</w:t>
      </w:r>
      <w:proofErr w:type="spellEnd"/>
      <w:r w:rsidR="00FC2951" w:rsidRPr="00FC2951">
        <w:rPr>
          <w:rFonts w:asciiTheme="majorBidi" w:hAnsiTheme="majorBidi" w:cstheme="majorBidi"/>
          <w:i/>
          <w:iCs/>
          <w:sz w:val="24"/>
          <w:szCs w:val="24"/>
        </w:rPr>
        <w:t xml:space="preserve"> </w:t>
      </w:r>
      <w:r w:rsidR="00FC2951" w:rsidRPr="00FC2951">
        <w:rPr>
          <w:rFonts w:asciiTheme="majorBidi" w:hAnsiTheme="majorBidi" w:cstheme="majorBidi"/>
          <w:sz w:val="24"/>
          <w:szCs w:val="24"/>
        </w:rPr>
        <w:t>L.)</w:t>
      </w:r>
      <w:r w:rsidRPr="000D3D87">
        <w:rPr>
          <w:rFonts w:asciiTheme="majorBidi" w:hAnsiTheme="majorBidi" w:cstheme="majorBidi"/>
          <w:sz w:val="24"/>
          <w:szCs w:val="24"/>
          <w:lang w:val="en-GB"/>
        </w:rPr>
        <w:t xml:space="preserve"> are susceptible to a variety of fungal pathogens that cause significant reductions in the number of trees and their production. Several soil-borne fungi attack date palms and have been recorded as causal pathogens of root rot</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wilt</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and declining diseases</w:t>
      </w:r>
      <w:r w:rsidR="009418F6" w:rsidRPr="000D3D87">
        <w:rPr>
          <w:rFonts w:asciiTheme="majorBidi" w:hAnsiTheme="majorBidi" w:cstheme="majorBidi"/>
          <w:sz w:val="24"/>
          <w:szCs w:val="24"/>
          <w:lang w:val="en-GB"/>
        </w:rPr>
        <w:t xml:space="preserve">, </w:t>
      </w:r>
      <w:r w:rsidR="006025E6" w:rsidRPr="000D3D87">
        <w:rPr>
          <w:rFonts w:asciiTheme="majorBidi" w:hAnsiTheme="majorBidi" w:cstheme="majorBidi"/>
          <w:sz w:val="24"/>
          <w:szCs w:val="24"/>
          <w:lang w:val="en-GB"/>
        </w:rPr>
        <w:t xml:space="preserve">such as </w:t>
      </w:r>
      <w:proofErr w:type="spellStart"/>
      <w:r w:rsidR="0025190E" w:rsidRPr="000D3D87">
        <w:rPr>
          <w:rFonts w:asciiTheme="majorBidi" w:hAnsiTheme="majorBidi" w:cstheme="majorBidi"/>
          <w:i/>
          <w:iCs/>
          <w:sz w:val="24"/>
          <w:szCs w:val="24"/>
          <w:lang w:val="en-GB"/>
        </w:rPr>
        <w:t>Fusarium</w:t>
      </w:r>
      <w:proofErr w:type="spellEnd"/>
      <w:r w:rsidR="0025190E" w:rsidRPr="000D3D87">
        <w:rPr>
          <w:rFonts w:asciiTheme="majorBidi" w:hAnsiTheme="majorBidi" w:cstheme="majorBidi"/>
          <w:i/>
          <w:iCs/>
          <w:sz w:val="24"/>
          <w:szCs w:val="24"/>
          <w:lang w:val="en-GB"/>
        </w:rPr>
        <w:t xml:space="preserve"> </w:t>
      </w:r>
      <w:proofErr w:type="spellStart"/>
      <w:r w:rsidR="0025190E" w:rsidRPr="000D3D87">
        <w:rPr>
          <w:rFonts w:asciiTheme="majorBidi" w:hAnsiTheme="majorBidi" w:cstheme="majorBidi"/>
          <w:i/>
          <w:iCs/>
          <w:sz w:val="24"/>
          <w:szCs w:val="24"/>
          <w:lang w:val="en-GB"/>
        </w:rPr>
        <w:t>oxysporum</w:t>
      </w:r>
      <w:proofErr w:type="spellEnd"/>
      <w:r w:rsidR="009418F6" w:rsidRPr="000D3D87">
        <w:rPr>
          <w:rFonts w:asciiTheme="majorBidi" w:hAnsiTheme="majorBidi" w:cstheme="majorBidi"/>
          <w:i/>
          <w:iCs/>
          <w:sz w:val="24"/>
          <w:szCs w:val="24"/>
          <w:lang w:val="en-GB"/>
        </w:rPr>
        <w:t xml:space="preserve">, </w:t>
      </w:r>
      <w:proofErr w:type="spellStart"/>
      <w:r w:rsidR="006025E6" w:rsidRPr="000D3D87">
        <w:rPr>
          <w:rFonts w:asciiTheme="majorBidi" w:hAnsiTheme="majorBidi" w:cstheme="majorBidi"/>
          <w:i/>
          <w:iCs/>
          <w:sz w:val="24"/>
          <w:szCs w:val="24"/>
          <w:lang w:val="en-GB"/>
        </w:rPr>
        <w:t>Fusarium</w:t>
      </w:r>
      <w:proofErr w:type="spellEnd"/>
      <w:r w:rsidR="006025E6" w:rsidRPr="000D3D87">
        <w:rPr>
          <w:rFonts w:asciiTheme="majorBidi" w:hAnsiTheme="majorBidi" w:cstheme="majorBidi"/>
          <w:i/>
          <w:iCs/>
          <w:sz w:val="24"/>
          <w:szCs w:val="24"/>
          <w:lang w:val="en-GB"/>
        </w:rPr>
        <w:t xml:space="preserve"> </w:t>
      </w:r>
      <w:proofErr w:type="spellStart"/>
      <w:r w:rsidR="0025190E" w:rsidRPr="000D3D87">
        <w:rPr>
          <w:rFonts w:asciiTheme="majorBidi" w:hAnsiTheme="majorBidi" w:cstheme="majorBidi"/>
          <w:i/>
          <w:iCs/>
          <w:sz w:val="24"/>
          <w:szCs w:val="24"/>
          <w:lang w:val="en-GB"/>
        </w:rPr>
        <w:t>solani</w:t>
      </w:r>
      <w:proofErr w:type="spellEnd"/>
      <w:r w:rsidR="009418F6" w:rsidRPr="000D3D87">
        <w:rPr>
          <w:rFonts w:asciiTheme="majorBidi" w:hAnsiTheme="majorBidi" w:cstheme="majorBidi"/>
          <w:i/>
          <w:iCs/>
          <w:sz w:val="24"/>
          <w:szCs w:val="24"/>
          <w:lang w:val="en-GB"/>
        </w:rPr>
        <w:t xml:space="preserve">, </w:t>
      </w:r>
      <w:proofErr w:type="spellStart"/>
      <w:r w:rsidR="006025E6" w:rsidRPr="000D3D87">
        <w:rPr>
          <w:rFonts w:asciiTheme="majorBidi" w:hAnsiTheme="majorBidi" w:cstheme="majorBidi"/>
          <w:i/>
          <w:iCs/>
          <w:sz w:val="24"/>
          <w:szCs w:val="24"/>
          <w:lang w:val="en-GB"/>
        </w:rPr>
        <w:t>Fusarium</w:t>
      </w:r>
      <w:proofErr w:type="spellEnd"/>
      <w:r w:rsidR="006025E6" w:rsidRPr="000D3D87">
        <w:rPr>
          <w:rFonts w:asciiTheme="majorBidi" w:hAnsiTheme="majorBidi" w:cstheme="majorBidi"/>
          <w:i/>
          <w:iCs/>
          <w:sz w:val="24"/>
          <w:szCs w:val="24"/>
          <w:lang w:val="en-GB"/>
        </w:rPr>
        <w:t xml:space="preserve"> </w:t>
      </w:r>
      <w:proofErr w:type="spellStart"/>
      <w:r w:rsidR="0025190E" w:rsidRPr="000D3D87">
        <w:rPr>
          <w:rFonts w:asciiTheme="majorBidi" w:hAnsiTheme="majorBidi" w:cstheme="majorBidi"/>
          <w:i/>
          <w:iCs/>
          <w:sz w:val="24"/>
          <w:szCs w:val="24"/>
          <w:lang w:val="en-GB"/>
        </w:rPr>
        <w:t>moniliforume</w:t>
      </w:r>
      <w:proofErr w:type="spellEnd"/>
      <w:r w:rsidR="009418F6" w:rsidRPr="000D3D87">
        <w:rPr>
          <w:rFonts w:asciiTheme="majorBidi" w:hAnsiTheme="majorBidi" w:cstheme="majorBidi"/>
          <w:i/>
          <w:iCs/>
          <w:sz w:val="24"/>
          <w:szCs w:val="24"/>
          <w:lang w:val="en-GB"/>
        </w:rPr>
        <w:t xml:space="preserve">, </w:t>
      </w:r>
      <w:proofErr w:type="spellStart"/>
      <w:r w:rsidR="006025E6" w:rsidRPr="000D3D87">
        <w:rPr>
          <w:rFonts w:asciiTheme="majorBidi" w:hAnsiTheme="majorBidi" w:cstheme="majorBidi"/>
          <w:i/>
          <w:iCs/>
          <w:sz w:val="24"/>
          <w:szCs w:val="24"/>
          <w:lang w:val="en-GB"/>
        </w:rPr>
        <w:t>Fusarium</w:t>
      </w:r>
      <w:proofErr w:type="spellEnd"/>
      <w:r w:rsidR="006025E6" w:rsidRPr="000D3D87">
        <w:rPr>
          <w:rFonts w:asciiTheme="majorBidi" w:hAnsiTheme="majorBidi" w:cstheme="majorBidi"/>
          <w:i/>
          <w:iCs/>
          <w:sz w:val="24"/>
          <w:szCs w:val="24"/>
          <w:lang w:val="en-GB"/>
        </w:rPr>
        <w:t xml:space="preserve"> </w:t>
      </w:r>
      <w:proofErr w:type="spellStart"/>
      <w:r w:rsidR="0025190E" w:rsidRPr="000D3D87">
        <w:rPr>
          <w:rFonts w:asciiTheme="majorBidi" w:hAnsiTheme="majorBidi" w:cstheme="majorBidi"/>
          <w:i/>
          <w:iCs/>
          <w:sz w:val="24"/>
          <w:szCs w:val="24"/>
          <w:lang w:val="en-GB"/>
        </w:rPr>
        <w:t>semitectatium</w:t>
      </w:r>
      <w:proofErr w:type="spellEnd"/>
      <w:r w:rsidR="009418F6" w:rsidRPr="000D3D87">
        <w:rPr>
          <w:rFonts w:asciiTheme="majorBidi" w:hAnsiTheme="majorBidi" w:cstheme="majorBidi"/>
          <w:i/>
          <w:iCs/>
          <w:sz w:val="24"/>
          <w:szCs w:val="24"/>
          <w:lang w:val="en-GB"/>
        </w:rPr>
        <w:t xml:space="preserve">, </w:t>
      </w:r>
      <w:proofErr w:type="spellStart"/>
      <w:r w:rsidR="0025190E" w:rsidRPr="000D3D87">
        <w:rPr>
          <w:rFonts w:asciiTheme="majorBidi" w:hAnsiTheme="majorBidi" w:cstheme="majorBidi"/>
          <w:i/>
          <w:iCs/>
          <w:sz w:val="24"/>
          <w:szCs w:val="24"/>
          <w:lang w:val="en-GB"/>
        </w:rPr>
        <w:t>Thialoviopsis</w:t>
      </w:r>
      <w:proofErr w:type="spellEnd"/>
      <w:r w:rsidR="0025190E" w:rsidRPr="000D3D87">
        <w:rPr>
          <w:rFonts w:asciiTheme="majorBidi" w:hAnsiTheme="majorBidi" w:cstheme="majorBidi"/>
          <w:i/>
          <w:iCs/>
          <w:sz w:val="24"/>
          <w:szCs w:val="24"/>
          <w:lang w:val="en-GB"/>
        </w:rPr>
        <w:t xml:space="preserve"> </w:t>
      </w:r>
      <w:proofErr w:type="spellStart"/>
      <w:r w:rsidR="0025190E" w:rsidRPr="000D3D87">
        <w:rPr>
          <w:rFonts w:asciiTheme="majorBidi" w:hAnsiTheme="majorBidi" w:cstheme="majorBidi"/>
          <w:i/>
          <w:iCs/>
          <w:sz w:val="24"/>
          <w:szCs w:val="24"/>
          <w:lang w:val="en-GB"/>
        </w:rPr>
        <w:t>paradoxa</w:t>
      </w:r>
      <w:proofErr w:type="spellEnd"/>
      <w:r w:rsidR="009418F6" w:rsidRPr="000D3D87">
        <w:rPr>
          <w:rFonts w:asciiTheme="majorBidi" w:hAnsiTheme="majorBidi" w:cstheme="majorBidi"/>
          <w:i/>
          <w:iCs/>
          <w:sz w:val="24"/>
          <w:szCs w:val="24"/>
          <w:lang w:val="en-GB"/>
        </w:rPr>
        <w:t xml:space="preserve">, </w:t>
      </w:r>
      <w:r w:rsidR="0025190E" w:rsidRPr="000D3D87">
        <w:rPr>
          <w:rFonts w:asciiTheme="majorBidi" w:hAnsiTheme="majorBidi" w:cstheme="majorBidi"/>
          <w:sz w:val="24"/>
          <w:szCs w:val="24"/>
          <w:lang w:val="en-GB"/>
        </w:rPr>
        <w:t xml:space="preserve">and </w:t>
      </w:r>
      <w:proofErr w:type="spellStart"/>
      <w:r w:rsidR="0025190E" w:rsidRPr="000D3D87">
        <w:rPr>
          <w:rFonts w:asciiTheme="majorBidi" w:hAnsiTheme="majorBidi" w:cstheme="majorBidi"/>
          <w:i/>
          <w:iCs/>
          <w:sz w:val="24"/>
          <w:szCs w:val="24"/>
          <w:lang w:val="en-GB"/>
        </w:rPr>
        <w:t>Phomopsis</w:t>
      </w:r>
      <w:proofErr w:type="spellEnd"/>
      <w:r w:rsidR="0025190E" w:rsidRPr="000D3D87">
        <w:rPr>
          <w:rFonts w:asciiTheme="majorBidi" w:hAnsiTheme="majorBidi" w:cstheme="majorBidi"/>
          <w:i/>
          <w:iCs/>
          <w:sz w:val="24"/>
          <w:szCs w:val="24"/>
          <w:lang w:val="en-GB"/>
        </w:rPr>
        <w:t xml:space="preserve"> </w:t>
      </w:r>
      <w:proofErr w:type="spellStart"/>
      <w:r w:rsidR="0025190E" w:rsidRPr="000D3D87">
        <w:rPr>
          <w:rFonts w:asciiTheme="majorBidi" w:hAnsiTheme="majorBidi" w:cstheme="majorBidi"/>
          <w:i/>
          <w:iCs/>
          <w:sz w:val="24"/>
          <w:szCs w:val="24"/>
          <w:lang w:val="en-GB"/>
        </w:rPr>
        <w:t>phoenopsis</w:t>
      </w:r>
      <w:proofErr w:type="spellEnd"/>
      <w:r w:rsidR="00595708">
        <w:rPr>
          <w:rFonts w:asciiTheme="majorBidi" w:hAnsiTheme="majorBidi" w:cstheme="majorBidi"/>
          <w:i/>
          <w:iCs/>
          <w:sz w:val="24"/>
          <w:szCs w:val="24"/>
          <w:lang w:val="en-GB"/>
        </w:rPr>
        <w:t xml:space="preserve"> </w:t>
      </w:r>
      <w:r w:rsidR="00595708">
        <w:rPr>
          <w:rFonts w:asciiTheme="majorBidi" w:hAnsiTheme="majorBidi" w:cstheme="majorBidi"/>
          <w:sz w:val="24"/>
          <w:szCs w:val="24"/>
          <w:lang w:val="en-GB"/>
        </w:rPr>
        <w:t>(Djerbi,1983;</w:t>
      </w:r>
      <w:r w:rsidR="007E3524">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Baraka et al.</w:t>
      </w:r>
      <w:r w:rsidR="00833C21">
        <w:rPr>
          <w:rFonts w:asciiTheme="majorBidi" w:hAnsiTheme="majorBidi" w:cstheme="majorBidi"/>
          <w:sz w:val="24"/>
          <w:szCs w:val="24"/>
          <w:lang w:val="en-GB"/>
        </w:rPr>
        <w:t>,</w:t>
      </w:r>
      <w:r w:rsidR="007E3524">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2011).</w:t>
      </w:r>
      <w:r w:rsidR="008404D1" w:rsidRPr="000D3D87">
        <w:rPr>
          <w:rFonts w:asciiTheme="majorBidi" w:hAnsiTheme="majorBidi" w:cstheme="majorBidi"/>
          <w:sz w:val="24"/>
          <w:szCs w:val="24"/>
          <w:lang w:val="en-GB"/>
        </w:rPr>
        <w:t xml:space="preserve">A good approach to controlling plant diseases requires a detailed understanding of the pathogens. </w:t>
      </w:r>
      <w:r w:rsidR="00AC515F" w:rsidRPr="000D3D87">
        <w:rPr>
          <w:rFonts w:asciiTheme="majorBidi" w:hAnsiTheme="majorBidi" w:cstheme="majorBidi"/>
          <w:sz w:val="24"/>
          <w:szCs w:val="24"/>
          <w:lang w:val="en-GB"/>
        </w:rPr>
        <w:t>However</w:t>
      </w:r>
      <w:r w:rsidR="009418F6" w:rsidRPr="000D3D87">
        <w:rPr>
          <w:rFonts w:asciiTheme="majorBidi" w:hAnsiTheme="majorBidi" w:cstheme="majorBidi"/>
          <w:sz w:val="24"/>
          <w:szCs w:val="24"/>
          <w:lang w:val="en-GB"/>
        </w:rPr>
        <w:t xml:space="preserve">, </w:t>
      </w:r>
      <w:r w:rsidR="008404D1" w:rsidRPr="000D3D87">
        <w:rPr>
          <w:rFonts w:asciiTheme="majorBidi" w:hAnsiTheme="majorBidi" w:cstheme="majorBidi"/>
          <w:sz w:val="24"/>
          <w:szCs w:val="24"/>
          <w:lang w:val="en-GB"/>
        </w:rPr>
        <w:t xml:space="preserve">there was </w:t>
      </w:r>
      <w:r w:rsidR="00AC515F" w:rsidRPr="000D3D87">
        <w:rPr>
          <w:rFonts w:asciiTheme="majorBidi" w:hAnsiTheme="majorBidi" w:cstheme="majorBidi"/>
          <w:sz w:val="24"/>
          <w:szCs w:val="24"/>
          <w:lang w:val="en-GB"/>
        </w:rPr>
        <w:t xml:space="preserve">been </w:t>
      </w:r>
      <w:r w:rsidR="008404D1" w:rsidRPr="000D3D87">
        <w:rPr>
          <w:rFonts w:asciiTheme="majorBidi" w:hAnsiTheme="majorBidi" w:cstheme="majorBidi"/>
          <w:sz w:val="24"/>
          <w:szCs w:val="24"/>
          <w:lang w:val="en-GB"/>
        </w:rPr>
        <w:t>no on root rot infect</w:t>
      </w:r>
      <w:r w:rsidR="007A2F55">
        <w:rPr>
          <w:rFonts w:asciiTheme="majorBidi" w:hAnsiTheme="majorBidi" w:cstheme="majorBidi"/>
          <w:sz w:val="24"/>
          <w:szCs w:val="24"/>
          <w:lang w:val="en-GB"/>
        </w:rPr>
        <w:t xml:space="preserve">ions of offshoots of date </w:t>
      </w:r>
      <w:proofErr w:type="spellStart"/>
      <w:r w:rsidR="007A2F55">
        <w:rPr>
          <w:rFonts w:asciiTheme="majorBidi" w:hAnsiTheme="majorBidi" w:cstheme="majorBidi"/>
          <w:sz w:val="24"/>
          <w:szCs w:val="24"/>
          <w:lang w:val="en-GB"/>
        </w:rPr>
        <w:t>palm.</w:t>
      </w:r>
      <w:r w:rsidR="00263E6F" w:rsidRPr="000D3D87">
        <w:rPr>
          <w:rFonts w:asciiTheme="majorBidi" w:hAnsiTheme="majorBidi" w:cstheme="majorBidi"/>
          <w:sz w:val="24"/>
          <w:szCs w:val="24"/>
          <w:lang w:val="en-GB"/>
        </w:rPr>
        <w:t>The</w:t>
      </w:r>
      <w:proofErr w:type="spellEnd"/>
      <w:r w:rsidR="00263E6F" w:rsidRPr="000D3D87">
        <w:rPr>
          <w:rFonts w:asciiTheme="majorBidi" w:hAnsiTheme="majorBidi" w:cstheme="majorBidi"/>
          <w:sz w:val="24"/>
          <w:szCs w:val="24"/>
          <w:lang w:val="en-GB"/>
        </w:rPr>
        <w:t xml:space="preserve"> </w:t>
      </w:r>
      <w:r w:rsidR="007A2F55">
        <w:rPr>
          <w:rFonts w:asciiTheme="majorBidi" w:hAnsiTheme="majorBidi" w:cstheme="majorBidi"/>
          <w:sz w:val="24"/>
          <w:szCs w:val="24"/>
          <w:lang w:val="en-GB"/>
        </w:rPr>
        <w:t xml:space="preserve">genus </w:t>
      </w:r>
      <w:proofErr w:type="spellStart"/>
      <w:r w:rsidR="007A2F55">
        <w:rPr>
          <w:rFonts w:asciiTheme="majorBidi" w:hAnsiTheme="majorBidi" w:cstheme="majorBidi"/>
          <w:i/>
          <w:iCs/>
          <w:sz w:val="24"/>
          <w:szCs w:val="24"/>
          <w:lang w:val="en-GB"/>
        </w:rPr>
        <w:t>Fusarium</w:t>
      </w:r>
      <w:proofErr w:type="spellEnd"/>
      <w:r w:rsidR="007A2F55">
        <w:rPr>
          <w:rFonts w:asciiTheme="majorBidi" w:hAnsiTheme="majorBidi" w:cstheme="majorBidi"/>
          <w:i/>
          <w:iCs/>
          <w:sz w:val="24"/>
          <w:szCs w:val="24"/>
          <w:lang w:val="en-GB"/>
        </w:rPr>
        <w:t xml:space="preserve"> </w:t>
      </w:r>
      <w:r w:rsidR="007A2F55">
        <w:rPr>
          <w:rFonts w:asciiTheme="majorBidi" w:hAnsiTheme="majorBidi" w:cstheme="majorBidi"/>
          <w:sz w:val="24"/>
          <w:szCs w:val="24"/>
          <w:lang w:val="en-GB"/>
        </w:rPr>
        <w:t xml:space="preserve">is a global saprophyte soil </w:t>
      </w:r>
      <w:r w:rsidR="008404D1" w:rsidRPr="000D3D87">
        <w:rPr>
          <w:rFonts w:asciiTheme="majorBidi" w:hAnsiTheme="majorBidi" w:cstheme="majorBidi"/>
          <w:sz w:val="24"/>
          <w:szCs w:val="24"/>
          <w:lang w:val="en-GB"/>
        </w:rPr>
        <w:t>fungus</w:t>
      </w:r>
      <w:r w:rsidR="007A2F55">
        <w:rPr>
          <w:rFonts w:asciiTheme="majorBidi" w:hAnsiTheme="majorBidi" w:cstheme="majorBidi"/>
          <w:sz w:val="24"/>
          <w:szCs w:val="24"/>
          <w:lang w:val="en-GB"/>
        </w:rPr>
        <w:t xml:space="preserve"> </w:t>
      </w:r>
      <w:r w:rsidR="00C14E2A" w:rsidRPr="000D3D87">
        <w:rPr>
          <w:rFonts w:asciiTheme="majorBidi" w:hAnsiTheme="majorBidi" w:cstheme="majorBidi"/>
          <w:sz w:val="24"/>
          <w:szCs w:val="24"/>
          <w:lang w:val="en-GB"/>
        </w:rPr>
        <w:t xml:space="preserve">and </w:t>
      </w:r>
      <w:r w:rsidR="008404D1" w:rsidRPr="000D3D87">
        <w:rPr>
          <w:rFonts w:asciiTheme="majorBidi" w:hAnsiTheme="majorBidi" w:cstheme="majorBidi"/>
          <w:sz w:val="24"/>
          <w:szCs w:val="24"/>
          <w:lang w:val="en-GB"/>
        </w:rPr>
        <w:t xml:space="preserve">includes several </w:t>
      </w:r>
      <w:r w:rsidR="005D1722" w:rsidRPr="000D3D87">
        <w:rPr>
          <w:rFonts w:asciiTheme="majorBidi" w:hAnsiTheme="majorBidi" w:cstheme="majorBidi"/>
          <w:sz w:val="24"/>
          <w:szCs w:val="24"/>
          <w:lang w:val="en-GB"/>
        </w:rPr>
        <w:t xml:space="preserve">virulent </w:t>
      </w:r>
      <w:proofErr w:type="spellStart"/>
      <w:r w:rsidR="008404D1" w:rsidRPr="000D3D87">
        <w:rPr>
          <w:rFonts w:asciiTheme="majorBidi" w:hAnsiTheme="majorBidi" w:cstheme="majorBidi"/>
          <w:sz w:val="24"/>
          <w:szCs w:val="24"/>
          <w:lang w:val="en-GB"/>
        </w:rPr>
        <w:t>phytopathogens</w:t>
      </w:r>
      <w:proofErr w:type="spellEnd"/>
      <w:r w:rsidR="007A2F55">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(Dean et al.</w:t>
      </w:r>
      <w:r w:rsidR="00833C21">
        <w:rPr>
          <w:rFonts w:asciiTheme="majorBidi" w:hAnsiTheme="majorBidi" w:cstheme="majorBidi"/>
          <w:sz w:val="24"/>
          <w:szCs w:val="24"/>
          <w:lang w:val="en-GB"/>
        </w:rPr>
        <w:t>,</w:t>
      </w:r>
      <w:r w:rsidR="007E3524">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2011).</w:t>
      </w:r>
      <w:r w:rsidR="008404D1" w:rsidRPr="000D3D87">
        <w:rPr>
          <w:rFonts w:asciiTheme="majorBidi" w:hAnsiTheme="majorBidi" w:cstheme="majorBidi"/>
          <w:sz w:val="24"/>
          <w:szCs w:val="24"/>
          <w:lang w:val="en-GB"/>
        </w:rPr>
        <w:t xml:space="preserve"> </w:t>
      </w:r>
      <w:r w:rsidR="00C21350" w:rsidRPr="000D3D87">
        <w:rPr>
          <w:rFonts w:asciiTheme="majorBidi" w:hAnsiTheme="majorBidi" w:cstheme="majorBidi"/>
          <w:sz w:val="24"/>
          <w:szCs w:val="24"/>
          <w:lang w:val="en-GB"/>
        </w:rPr>
        <w:t>S</w:t>
      </w:r>
      <w:r w:rsidR="008404D1" w:rsidRPr="000D3D87">
        <w:rPr>
          <w:rFonts w:asciiTheme="majorBidi" w:hAnsiTheme="majorBidi" w:cstheme="majorBidi"/>
          <w:sz w:val="24"/>
          <w:szCs w:val="24"/>
          <w:lang w:val="en-GB"/>
        </w:rPr>
        <w:t xml:space="preserve">trains of </w:t>
      </w:r>
      <w:proofErr w:type="spellStart"/>
      <w:r w:rsidR="008404D1" w:rsidRPr="000D3D87">
        <w:rPr>
          <w:rFonts w:asciiTheme="majorBidi" w:hAnsiTheme="majorBidi" w:cstheme="majorBidi"/>
          <w:i/>
          <w:iCs/>
          <w:sz w:val="24"/>
          <w:szCs w:val="24"/>
          <w:lang w:val="en-GB"/>
        </w:rPr>
        <w:t>Fusarium</w:t>
      </w:r>
      <w:proofErr w:type="spellEnd"/>
      <w:r w:rsidR="008404D1" w:rsidRPr="000D3D87">
        <w:rPr>
          <w:rFonts w:asciiTheme="majorBidi" w:hAnsiTheme="majorBidi" w:cstheme="majorBidi"/>
          <w:sz w:val="24"/>
          <w:szCs w:val="24"/>
          <w:lang w:val="en-GB"/>
        </w:rPr>
        <w:t xml:space="preserve"> spp. may become optional </w:t>
      </w:r>
      <w:proofErr w:type="spellStart"/>
      <w:r w:rsidR="008404D1" w:rsidRPr="000D3D87">
        <w:rPr>
          <w:rFonts w:asciiTheme="majorBidi" w:hAnsiTheme="majorBidi" w:cstheme="majorBidi"/>
          <w:sz w:val="24"/>
          <w:szCs w:val="24"/>
          <w:lang w:val="en-GB"/>
        </w:rPr>
        <w:t>abiotrophic</w:t>
      </w:r>
      <w:proofErr w:type="spellEnd"/>
      <w:r w:rsidR="008404D1" w:rsidRPr="000D3D87">
        <w:rPr>
          <w:rFonts w:asciiTheme="majorBidi" w:hAnsiTheme="majorBidi" w:cstheme="majorBidi"/>
          <w:sz w:val="24"/>
          <w:szCs w:val="24"/>
          <w:lang w:val="en-GB"/>
        </w:rPr>
        <w:t xml:space="preserve"> parasites under certain environmental conditions</w:t>
      </w:r>
      <w:r w:rsidR="009418F6" w:rsidRPr="000D3D87">
        <w:rPr>
          <w:rFonts w:asciiTheme="majorBidi" w:hAnsiTheme="majorBidi" w:cstheme="majorBidi"/>
          <w:sz w:val="24"/>
          <w:szCs w:val="24"/>
          <w:lang w:val="en-GB"/>
        </w:rPr>
        <w:t xml:space="preserve">, </w:t>
      </w:r>
      <w:r w:rsidR="008404D1" w:rsidRPr="000D3D87">
        <w:rPr>
          <w:rFonts w:asciiTheme="majorBidi" w:hAnsiTheme="majorBidi" w:cstheme="majorBidi"/>
          <w:sz w:val="24"/>
          <w:szCs w:val="24"/>
          <w:lang w:val="en-GB"/>
        </w:rPr>
        <w:t>triggering decay of the cort</w:t>
      </w:r>
      <w:r w:rsidR="00535513" w:rsidRPr="000D3D87">
        <w:rPr>
          <w:rFonts w:asciiTheme="majorBidi" w:hAnsiTheme="majorBidi" w:cstheme="majorBidi"/>
          <w:sz w:val="24"/>
          <w:szCs w:val="24"/>
          <w:lang w:val="en-GB"/>
        </w:rPr>
        <w:t>ex</w:t>
      </w:r>
      <w:r w:rsidR="009418F6" w:rsidRPr="000D3D87">
        <w:rPr>
          <w:rFonts w:asciiTheme="majorBidi" w:hAnsiTheme="majorBidi" w:cstheme="majorBidi"/>
          <w:sz w:val="24"/>
          <w:szCs w:val="24"/>
          <w:lang w:val="en-GB"/>
        </w:rPr>
        <w:t xml:space="preserve">, </w:t>
      </w:r>
      <w:r w:rsidR="008404D1" w:rsidRPr="000D3D87">
        <w:rPr>
          <w:rFonts w:asciiTheme="majorBidi" w:hAnsiTheme="majorBidi" w:cstheme="majorBidi"/>
          <w:sz w:val="24"/>
          <w:szCs w:val="24"/>
          <w:lang w:val="en-GB"/>
        </w:rPr>
        <w:t>root rot</w:t>
      </w:r>
      <w:r w:rsidR="009418F6" w:rsidRPr="000D3D87">
        <w:rPr>
          <w:rFonts w:asciiTheme="majorBidi" w:hAnsiTheme="majorBidi" w:cstheme="majorBidi"/>
          <w:sz w:val="24"/>
          <w:szCs w:val="24"/>
          <w:lang w:val="en-GB"/>
        </w:rPr>
        <w:t xml:space="preserve">, </w:t>
      </w:r>
      <w:r w:rsidR="008404D1" w:rsidRPr="000D3D87">
        <w:rPr>
          <w:rFonts w:asciiTheme="majorBidi" w:hAnsiTheme="majorBidi" w:cstheme="majorBidi"/>
          <w:sz w:val="24"/>
          <w:szCs w:val="24"/>
          <w:lang w:val="en-GB"/>
        </w:rPr>
        <w:t>wilting</w:t>
      </w:r>
      <w:r w:rsidR="009418F6" w:rsidRPr="000D3D87">
        <w:rPr>
          <w:rFonts w:asciiTheme="majorBidi" w:hAnsiTheme="majorBidi" w:cstheme="majorBidi"/>
          <w:sz w:val="24"/>
          <w:szCs w:val="24"/>
          <w:lang w:val="en-GB"/>
        </w:rPr>
        <w:t xml:space="preserve">, </w:t>
      </w:r>
      <w:r w:rsidR="008404D1" w:rsidRPr="000D3D87">
        <w:rPr>
          <w:rFonts w:asciiTheme="majorBidi" w:hAnsiTheme="majorBidi" w:cstheme="majorBidi"/>
          <w:sz w:val="24"/>
          <w:szCs w:val="24"/>
          <w:lang w:val="en-GB"/>
        </w:rPr>
        <w:t>and eventually premature death</w:t>
      </w:r>
      <w:r w:rsidR="00595708">
        <w:rPr>
          <w:rFonts w:asciiTheme="majorBidi" w:hAnsiTheme="majorBidi" w:cstheme="majorBidi"/>
          <w:sz w:val="24"/>
          <w:szCs w:val="24"/>
          <w:lang w:val="en-GB"/>
        </w:rPr>
        <w:t>(Coleman,</w:t>
      </w:r>
      <w:r w:rsidR="00833C21">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2016).</w:t>
      </w:r>
      <w:r w:rsidR="00395A00" w:rsidRPr="000D3D87">
        <w:rPr>
          <w:rFonts w:asciiTheme="majorBidi" w:hAnsiTheme="majorBidi" w:cstheme="majorBidi"/>
          <w:sz w:val="24"/>
          <w:szCs w:val="24"/>
          <w:lang w:val="en-GB"/>
        </w:rPr>
        <w:t xml:space="preserve"> </w:t>
      </w:r>
      <w:r w:rsidR="00ED743C" w:rsidRPr="00ED743C">
        <w:rPr>
          <w:rFonts w:asciiTheme="majorBidi" w:hAnsiTheme="majorBidi" w:cstheme="majorBidi"/>
          <w:sz w:val="24"/>
          <w:szCs w:val="24"/>
          <w:lang w:val="en-GB"/>
        </w:rPr>
        <w:t>Date palms trees are afflicted with a variety of soil-borne pathogenic fungi that pose a threat to adult trees and offshoots, causing significant tree damage and production losses globally (El-</w:t>
      </w:r>
      <w:proofErr w:type="spellStart"/>
      <w:r w:rsidR="00ED743C" w:rsidRPr="00ED743C">
        <w:rPr>
          <w:rFonts w:asciiTheme="majorBidi" w:hAnsiTheme="majorBidi" w:cstheme="majorBidi"/>
          <w:sz w:val="24"/>
          <w:szCs w:val="24"/>
          <w:lang w:val="en-GB"/>
        </w:rPr>
        <w:t>Morsi</w:t>
      </w:r>
      <w:proofErr w:type="spellEnd"/>
      <w:r w:rsidR="00ED743C" w:rsidRPr="00ED743C">
        <w:rPr>
          <w:rFonts w:asciiTheme="majorBidi" w:hAnsiTheme="majorBidi" w:cstheme="majorBidi"/>
          <w:sz w:val="24"/>
          <w:szCs w:val="24"/>
          <w:lang w:val="en-GB"/>
        </w:rPr>
        <w:t xml:space="preserve"> et al., 2009; </w:t>
      </w:r>
      <w:proofErr w:type="spellStart"/>
      <w:r w:rsidR="00ED743C" w:rsidRPr="00ED743C">
        <w:rPr>
          <w:rFonts w:asciiTheme="majorBidi" w:hAnsiTheme="majorBidi" w:cstheme="majorBidi"/>
          <w:sz w:val="24"/>
          <w:szCs w:val="24"/>
          <w:lang w:val="en-GB"/>
        </w:rPr>
        <w:t>Maitlo</w:t>
      </w:r>
      <w:proofErr w:type="spellEnd"/>
      <w:r w:rsidR="00ED743C" w:rsidRPr="00ED743C">
        <w:rPr>
          <w:rFonts w:asciiTheme="majorBidi" w:hAnsiTheme="majorBidi" w:cstheme="majorBidi"/>
          <w:sz w:val="24"/>
          <w:szCs w:val="24"/>
          <w:lang w:val="en-GB"/>
        </w:rPr>
        <w:t xml:space="preserve"> et al., 2013). The pathogenic fungal </w:t>
      </w:r>
      <w:proofErr w:type="spellStart"/>
      <w:r w:rsidR="00ED743C" w:rsidRPr="00ED743C">
        <w:rPr>
          <w:rFonts w:asciiTheme="majorBidi" w:hAnsiTheme="majorBidi" w:cstheme="majorBidi"/>
          <w:i/>
          <w:iCs/>
          <w:sz w:val="24"/>
          <w:szCs w:val="24"/>
          <w:lang w:val="en-GB"/>
        </w:rPr>
        <w:t>Fusarium</w:t>
      </w:r>
      <w:proofErr w:type="spellEnd"/>
      <w:r w:rsidR="00ED743C" w:rsidRPr="00ED743C">
        <w:rPr>
          <w:rFonts w:asciiTheme="majorBidi" w:hAnsiTheme="majorBidi" w:cstheme="majorBidi"/>
          <w:i/>
          <w:iCs/>
          <w:sz w:val="24"/>
          <w:szCs w:val="24"/>
          <w:lang w:val="en-GB"/>
        </w:rPr>
        <w:t xml:space="preserve"> </w:t>
      </w:r>
      <w:proofErr w:type="spellStart"/>
      <w:r w:rsidR="00ED743C" w:rsidRPr="00ED743C">
        <w:rPr>
          <w:rFonts w:asciiTheme="majorBidi" w:hAnsiTheme="majorBidi" w:cstheme="majorBidi"/>
          <w:i/>
          <w:iCs/>
          <w:sz w:val="24"/>
          <w:szCs w:val="24"/>
          <w:lang w:val="en-GB"/>
        </w:rPr>
        <w:t>oxysporum</w:t>
      </w:r>
      <w:proofErr w:type="spellEnd"/>
      <w:r w:rsidR="00ED743C" w:rsidRPr="00ED743C">
        <w:rPr>
          <w:rFonts w:asciiTheme="majorBidi" w:hAnsiTheme="majorBidi" w:cstheme="majorBidi"/>
          <w:i/>
          <w:iCs/>
          <w:sz w:val="24"/>
          <w:szCs w:val="24"/>
          <w:lang w:val="en-GB"/>
        </w:rPr>
        <w:t xml:space="preserve">, </w:t>
      </w:r>
      <w:proofErr w:type="spellStart"/>
      <w:r w:rsidR="00ED743C" w:rsidRPr="00ED743C">
        <w:rPr>
          <w:rFonts w:asciiTheme="majorBidi" w:hAnsiTheme="majorBidi" w:cstheme="majorBidi"/>
          <w:i/>
          <w:iCs/>
          <w:sz w:val="24"/>
          <w:szCs w:val="24"/>
          <w:lang w:val="en-GB"/>
        </w:rPr>
        <w:t>Fusarium</w:t>
      </w:r>
      <w:proofErr w:type="spellEnd"/>
      <w:r w:rsidR="00ED743C" w:rsidRPr="00ED743C">
        <w:rPr>
          <w:rFonts w:asciiTheme="majorBidi" w:hAnsiTheme="majorBidi" w:cstheme="majorBidi"/>
          <w:i/>
          <w:iCs/>
          <w:sz w:val="24"/>
          <w:szCs w:val="24"/>
          <w:lang w:val="en-GB"/>
        </w:rPr>
        <w:t xml:space="preserve"> </w:t>
      </w:r>
      <w:proofErr w:type="spellStart"/>
      <w:r w:rsidR="00ED743C" w:rsidRPr="00ED743C">
        <w:rPr>
          <w:rFonts w:asciiTheme="majorBidi" w:hAnsiTheme="majorBidi" w:cstheme="majorBidi"/>
          <w:i/>
          <w:iCs/>
          <w:sz w:val="24"/>
          <w:szCs w:val="24"/>
          <w:lang w:val="en-GB"/>
        </w:rPr>
        <w:t>solani</w:t>
      </w:r>
      <w:proofErr w:type="spellEnd"/>
      <w:r w:rsidR="00ED743C" w:rsidRPr="00ED743C">
        <w:rPr>
          <w:rFonts w:asciiTheme="majorBidi" w:hAnsiTheme="majorBidi" w:cstheme="majorBidi"/>
          <w:i/>
          <w:iCs/>
          <w:sz w:val="24"/>
          <w:szCs w:val="24"/>
          <w:lang w:val="en-GB"/>
        </w:rPr>
        <w:t xml:space="preserve">, </w:t>
      </w:r>
      <w:proofErr w:type="spellStart"/>
      <w:r w:rsidR="00ED743C" w:rsidRPr="00ED743C">
        <w:rPr>
          <w:rFonts w:asciiTheme="majorBidi" w:hAnsiTheme="majorBidi" w:cstheme="majorBidi"/>
          <w:i/>
          <w:iCs/>
          <w:sz w:val="24"/>
          <w:szCs w:val="24"/>
          <w:lang w:val="en-GB"/>
        </w:rPr>
        <w:t>Fusarium</w:t>
      </w:r>
      <w:proofErr w:type="spellEnd"/>
      <w:r w:rsidR="00ED743C" w:rsidRPr="00ED743C">
        <w:rPr>
          <w:rFonts w:asciiTheme="majorBidi" w:hAnsiTheme="majorBidi" w:cstheme="majorBidi"/>
          <w:i/>
          <w:iCs/>
          <w:sz w:val="24"/>
          <w:szCs w:val="24"/>
          <w:lang w:val="en-GB"/>
        </w:rPr>
        <w:t xml:space="preserve"> </w:t>
      </w:r>
      <w:proofErr w:type="spellStart"/>
      <w:r w:rsidR="00ED743C" w:rsidRPr="00ED743C">
        <w:rPr>
          <w:rFonts w:asciiTheme="majorBidi" w:hAnsiTheme="majorBidi" w:cstheme="majorBidi"/>
          <w:i/>
          <w:iCs/>
          <w:sz w:val="24"/>
          <w:szCs w:val="24"/>
          <w:lang w:val="en-GB"/>
        </w:rPr>
        <w:t>moniliform</w:t>
      </w:r>
      <w:proofErr w:type="spellEnd"/>
      <w:r w:rsidR="00ED743C" w:rsidRPr="00ED743C">
        <w:rPr>
          <w:rFonts w:asciiTheme="majorBidi" w:hAnsiTheme="majorBidi" w:cstheme="majorBidi"/>
          <w:sz w:val="24"/>
          <w:szCs w:val="24"/>
          <w:lang w:val="en-GB"/>
        </w:rPr>
        <w:t xml:space="preserve">, and </w:t>
      </w:r>
      <w:proofErr w:type="spellStart"/>
      <w:r w:rsidR="00ED743C" w:rsidRPr="00ED743C">
        <w:rPr>
          <w:rFonts w:asciiTheme="majorBidi" w:hAnsiTheme="majorBidi" w:cstheme="majorBidi"/>
          <w:i/>
          <w:iCs/>
          <w:sz w:val="24"/>
          <w:szCs w:val="24"/>
          <w:lang w:val="en-GB"/>
        </w:rPr>
        <w:t>Rhizoctonia</w:t>
      </w:r>
      <w:proofErr w:type="spellEnd"/>
      <w:r w:rsidR="00ED743C" w:rsidRPr="00ED743C">
        <w:rPr>
          <w:rFonts w:asciiTheme="majorBidi" w:hAnsiTheme="majorBidi" w:cstheme="majorBidi"/>
          <w:i/>
          <w:iCs/>
          <w:sz w:val="24"/>
          <w:szCs w:val="24"/>
          <w:lang w:val="en-GB"/>
        </w:rPr>
        <w:t xml:space="preserve"> </w:t>
      </w:r>
      <w:proofErr w:type="spellStart"/>
      <w:r w:rsidR="00ED743C" w:rsidRPr="00ED743C">
        <w:rPr>
          <w:rFonts w:asciiTheme="majorBidi" w:hAnsiTheme="majorBidi" w:cstheme="majorBidi"/>
          <w:i/>
          <w:iCs/>
          <w:sz w:val="24"/>
          <w:szCs w:val="24"/>
          <w:lang w:val="en-GB"/>
        </w:rPr>
        <w:t>solani</w:t>
      </w:r>
      <w:proofErr w:type="spellEnd"/>
      <w:r w:rsidR="00ED743C" w:rsidRPr="00ED743C">
        <w:rPr>
          <w:rFonts w:asciiTheme="majorBidi" w:hAnsiTheme="majorBidi" w:cstheme="majorBidi"/>
          <w:sz w:val="24"/>
          <w:szCs w:val="24"/>
          <w:lang w:val="en-GB"/>
        </w:rPr>
        <w:t xml:space="preserve"> have been isolated from young offshoots and adults of the date palm (</w:t>
      </w:r>
      <w:r w:rsidR="00ED743C" w:rsidRPr="00ED743C">
        <w:rPr>
          <w:rFonts w:asciiTheme="majorBidi" w:hAnsiTheme="majorBidi" w:cstheme="majorBidi"/>
          <w:i/>
          <w:iCs/>
          <w:sz w:val="24"/>
          <w:szCs w:val="24"/>
          <w:lang w:val="en-GB"/>
        </w:rPr>
        <w:t>Phoenix</w:t>
      </w:r>
      <w:r w:rsidR="00ED743C" w:rsidRPr="00ED743C">
        <w:rPr>
          <w:rFonts w:asciiTheme="majorBidi" w:hAnsiTheme="majorBidi" w:cstheme="majorBidi"/>
          <w:sz w:val="24"/>
          <w:szCs w:val="24"/>
          <w:lang w:val="en-GB"/>
        </w:rPr>
        <w:t xml:space="preserve"> </w:t>
      </w:r>
      <w:proofErr w:type="spellStart"/>
      <w:r w:rsidR="00ED743C" w:rsidRPr="00ED743C">
        <w:rPr>
          <w:rFonts w:asciiTheme="majorBidi" w:hAnsiTheme="majorBidi" w:cstheme="majorBidi"/>
          <w:i/>
          <w:iCs/>
          <w:sz w:val="24"/>
          <w:szCs w:val="24"/>
          <w:lang w:val="en-GB"/>
        </w:rPr>
        <w:t>dactylefera</w:t>
      </w:r>
      <w:proofErr w:type="spellEnd"/>
      <w:r w:rsidR="00ED743C" w:rsidRPr="00ED743C">
        <w:rPr>
          <w:rFonts w:asciiTheme="majorBidi" w:hAnsiTheme="majorBidi" w:cstheme="majorBidi"/>
          <w:sz w:val="24"/>
          <w:szCs w:val="24"/>
          <w:lang w:val="en-GB"/>
        </w:rPr>
        <w:t xml:space="preserve"> L.) in a number of sites (</w:t>
      </w:r>
      <w:proofErr w:type="spellStart"/>
      <w:r w:rsidR="00ED743C" w:rsidRPr="00ED743C">
        <w:rPr>
          <w:rFonts w:asciiTheme="majorBidi" w:hAnsiTheme="majorBidi" w:cstheme="majorBidi"/>
          <w:sz w:val="24"/>
          <w:szCs w:val="24"/>
          <w:lang w:val="en-GB"/>
        </w:rPr>
        <w:t>Alwahshi</w:t>
      </w:r>
      <w:proofErr w:type="spellEnd"/>
      <w:r w:rsidR="00ED743C" w:rsidRPr="00ED743C">
        <w:rPr>
          <w:rFonts w:asciiTheme="majorBidi" w:hAnsiTheme="majorBidi" w:cstheme="majorBidi"/>
          <w:sz w:val="24"/>
          <w:szCs w:val="24"/>
          <w:lang w:val="en-GB"/>
        </w:rPr>
        <w:t xml:space="preserve"> et al., 2019; Arafat et al., 2012; Baraka et al., 2011).</w:t>
      </w:r>
      <w:r w:rsidR="007E100B" w:rsidRPr="000D3D87">
        <w:rPr>
          <w:rFonts w:asciiTheme="majorBidi" w:hAnsiTheme="majorBidi" w:cstheme="majorBidi"/>
          <w:sz w:val="24"/>
          <w:szCs w:val="24"/>
          <w:lang w:val="en-GB"/>
        </w:rPr>
        <w:t xml:space="preserve">Despite the significant economic losses caused by </w:t>
      </w:r>
      <w:proofErr w:type="spellStart"/>
      <w:r w:rsidR="0092729D" w:rsidRPr="000D3D87">
        <w:rPr>
          <w:rFonts w:asciiTheme="majorBidi" w:hAnsiTheme="majorBidi" w:cstheme="majorBidi"/>
          <w:i/>
          <w:iCs/>
          <w:sz w:val="24"/>
          <w:szCs w:val="24"/>
          <w:lang w:val="en-GB"/>
        </w:rPr>
        <w:t>F</w:t>
      </w:r>
      <w:r w:rsidR="0079535F">
        <w:rPr>
          <w:rFonts w:asciiTheme="majorBidi" w:hAnsiTheme="majorBidi" w:cstheme="majorBidi"/>
          <w:i/>
          <w:iCs/>
          <w:sz w:val="24"/>
          <w:szCs w:val="24"/>
          <w:lang w:val="en-GB"/>
        </w:rPr>
        <w:t>usarium</w:t>
      </w:r>
      <w:proofErr w:type="spellEnd"/>
      <w:r w:rsidR="0092729D" w:rsidRPr="000D3D87">
        <w:rPr>
          <w:rFonts w:asciiTheme="majorBidi" w:hAnsiTheme="majorBidi" w:cstheme="majorBidi"/>
          <w:i/>
          <w:iCs/>
          <w:sz w:val="24"/>
          <w:szCs w:val="24"/>
          <w:lang w:val="en-GB"/>
        </w:rPr>
        <w:t xml:space="preserve"> </w:t>
      </w:r>
      <w:proofErr w:type="spellStart"/>
      <w:r w:rsidR="007E100B" w:rsidRPr="000D3D87">
        <w:rPr>
          <w:rFonts w:asciiTheme="majorBidi" w:hAnsiTheme="majorBidi" w:cstheme="majorBidi"/>
          <w:i/>
          <w:iCs/>
          <w:sz w:val="24"/>
          <w:szCs w:val="24"/>
          <w:lang w:val="en-GB"/>
        </w:rPr>
        <w:t>oxysporum</w:t>
      </w:r>
      <w:proofErr w:type="spellEnd"/>
      <w:r w:rsidR="0079535F" w:rsidRPr="00ED743C">
        <w:rPr>
          <w:rFonts w:asciiTheme="majorBidi" w:hAnsiTheme="majorBidi" w:cstheme="majorBidi"/>
          <w:sz w:val="24"/>
          <w:szCs w:val="24"/>
          <w:lang w:val="en-GB"/>
        </w:rPr>
        <w:t>(</w:t>
      </w:r>
      <w:proofErr w:type="spellStart"/>
      <w:r w:rsidR="0079535F">
        <w:rPr>
          <w:rFonts w:asciiTheme="majorBidi" w:hAnsiTheme="majorBidi" w:cstheme="majorBidi"/>
          <w:sz w:val="24"/>
          <w:szCs w:val="24"/>
          <w:lang w:val="en-GB"/>
        </w:rPr>
        <w:t>Sch</w:t>
      </w:r>
      <w:r w:rsidR="00ED743C">
        <w:rPr>
          <w:rFonts w:asciiTheme="majorBidi" w:hAnsiTheme="majorBidi" w:cstheme="majorBidi"/>
          <w:sz w:val="24"/>
          <w:szCs w:val="24"/>
          <w:lang w:val="en-GB"/>
        </w:rPr>
        <w:t>lecht</w:t>
      </w:r>
      <w:proofErr w:type="spellEnd"/>
      <w:r w:rsidR="00ED743C">
        <w:rPr>
          <w:rFonts w:asciiTheme="majorBidi" w:hAnsiTheme="majorBidi" w:cstheme="majorBidi"/>
          <w:sz w:val="24"/>
          <w:szCs w:val="24"/>
          <w:lang w:val="en-GB"/>
        </w:rPr>
        <w:t xml:space="preserve">. emend. </w:t>
      </w:r>
      <w:proofErr w:type="spellStart"/>
      <w:r w:rsidR="00ED743C">
        <w:rPr>
          <w:rFonts w:asciiTheme="majorBidi" w:hAnsiTheme="majorBidi" w:cstheme="majorBidi"/>
          <w:sz w:val="24"/>
          <w:szCs w:val="24"/>
          <w:lang w:val="en-GB"/>
        </w:rPr>
        <w:t>Synder</w:t>
      </w:r>
      <w:proofErr w:type="spellEnd"/>
      <w:r w:rsidR="00ED743C">
        <w:rPr>
          <w:rFonts w:asciiTheme="majorBidi" w:hAnsiTheme="majorBidi" w:cstheme="majorBidi"/>
          <w:sz w:val="24"/>
          <w:szCs w:val="24"/>
          <w:lang w:val="en-GB"/>
        </w:rPr>
        <w:t xml:space="preserve"> &amp; Hansen)</w:t>
      </w:r>
      <w:r w:rsidR="009418F6" w:rsidRPr="000D3D87">
        <w:rPr>
          <w:rFonts w:asciiTheme="majorBidi" w:hAnsiTheme="majorBidi" w:cstheme="majorBidi"/>
          <w:sz w:val="24"/>
          <w:szCs w:val="24"/>
          <w:lang w:val="en-GB"/>
        </w:rPr>
        <w:t xml:space="preserve">, </w:t>
      </w:r>
      <w:r w:rsidR="007E100B" w:rsidRPr="000D3D87">
        <w:rPr>
          <w:rFonts w:asciiTheme="majorBidi" w:hAnsiTheme="majorBidi" w:cstheme="majorBidi"/>
          <w:sz w:val="24"/>
          <w:szCs w:val="24"/>
          <w:lang w:val="en-GB"/>
        </w:rPr>
        <w:t xml:space="preserve">the only </w:t>
      </w:r>
      <w:r w:rsidR="007E100B" w:rsidRPr="000D3D87">
        <w:rPr>
          <w:rFonts w:asciiTheme="majorBidi" w:hAnsiTheme="majorBidi" w:cstheme="majorBidi"/>
          <w:sz w:val="24"/>
          <w:szCs w:val="24"/>
          <w:lang w:val="en-GB"/>
        </w:rPr>
        <w:lastRenderedPageBreak/>
        <w:t>way to combat the disease and reduce the significant economic losses is through disease prevention using systemic chemical fungicides and prophylactic treatments</w:t>
      </w:r>
      <w:r w:rsidR="009418F6" w:rsidRPr="000D3D87">
        <w:rPr>
          <w:rFonts w:asciiTheme="majorBidi" w:hAnsiTheme="majorBidi" w:cstheme="majorBidi"/>
          <w:sz w:val="24"/>
          <w:szCs w:val="24"/>
          <w:lang w:val="en-GB"/>
        </w:rPr>
        <w:t xml:space="preserve">, </w:t>
      </w:r>
      <w:r w:rsidR="007E100B" w:rsidRPr="000D3D87">
        <w:rPr>
          <w:rFonts w:asciiTheme="majorBidi" w:hAnsiTheme="majorBidi" w:cstheme="majorBidi"/>
          <w:sz w:val="24"/>
          <w:szCs w:val="24"/>
          <w:lang w:val="en-GB"/>
        </w:rPr>
        <w:t>bot</w:t>
      </w:r>
      <w:r w:rsidR="00E81630" w:rsidRPr="000D3D87">
        <w:rPr>
          <w:rFonts w:asciiTheme="majorBidi" w:hAnsiTheme="majorBidi" w:cstheme="majorBidi"/>
          <w:sz w:val="24"/>
          <w:szCs w:val="24"/>
          <w:lang w:val="en-GB"/>
        </w:rPr>
        <w:t>h of which are severely limited</w:t>
      </w:r>
      <w:r w:rsidR="00595708">
        <w:rPr>
          <w:rFonts w:asciiTheme="majorBidi" w:hAnsiTheme="majorBidi" w:cstheme="majorBidi"/>
          <w:sz w:val="24"/>
          <w:szCs w:val="24"/>
          <w:lang w:val="en-GB"/>
        </w:rPr>
        <w:t>(</w:t>
      </w:r>
      <w:proofErr w:type="spellStart"/>
      <w:r w:rsidR="00595708">
        <w:rPr>
          <w:rFonts w:asciiTheme="majorBidi" w:hAnsiTheme="majorBidi" w:cstheme="majorBidi"/>
          <w:sz w:val="24"/>
          <w:szCs w:val="24"/>
          <w:lang w:val="en-GB"/>
        </w:rPr>
        <w:t>Chandel</w:t>
      </w:r>
      <w:proofErr w:type="spellEnd"/>
      <w:r w:rsidR="00595708">
        <w:rPr>
          <w:rFonts w:asciiTheme="majorBidi" w:hAnsiTheme="majorBidi" w:cstheme="majorBidi"/>
          <w:sz w:val="24"/>
          <w:szCs w:val="24"/>
          <w:lang w:val="en-GB"/>
        </w:rPr>
        <w:t xml:space="preserve"> </w:t>
      </w:r>
      <w:r w:rsidR="0035318F">
        <w:rPr>
          <w:rFonts w:asciiTheme="majorBidi" w:hAnsiTheme="majorBidi" w:cstheme="majorBidi"/>
          <w:sz w:val="24"/>
          <w:szCs w:val="24"/>
          <w:lang w:val="en-GB"/>
        </w:rPr>
        <w:t>and</w:t>
      </w:r>
      <w:r w:rsidR="00595708">
        <w:rPr>
          <w:rFonts w:asciiTheme="majorBidi" w:hAnsiTheme="majorBidi" w:cstheme="majorBidi"/>
          <w:sz w:val="24"/>
          <w:szCs w:val="24"/>
          <w:lang w:val="en-GB"/>
        </w:rPr>
        <w:t xml:space="preserve"> </w:t>
      </w:r>
      <w:proofErr w:type="spellStart"/>
      <w:r w:rsidR="00595708">
        <w:rPr>
          <w:rFonts w:asciiTheme="majorBidi" w:hAnsiTheme="majorBidi" w:cstheme="majorBidi"/>
          <w:sz w:val="24"/>
          <w:szCs w:val="24"/>
          <w:lang w:val="en-GB"/>
        </w:rPr>
        <w:t>Deepika</w:t>
      </w:r>
      <w:proofErr w:type="spellEnd"/>
      <w:r w:rsidR="00595708">
        <w:rPr>
          <w:rFonts w:asciiTheme="majorBidi" w:hAnsiTheme="majorBidi" w:cstheme="majorBidi"/>
          <w:sz w:val="24"/>
          <w:szCs w:val="24"/>
          <w:lang w:val="en-GB"/>
        </w:rPr>
        <w:t>,</w:t>
      </w:r>
      <w:r w:rsidR="007E3524">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2010).</w:t>
      </w:r>
      <w:r w:rsidR="0035318F" w:rsidRPr="0035318F">
        <w:t xml:space="preserve"> </w:t>
      </w:r>
      <w:proofErr w:type="spellStart"/>
      <w:r w:rsidR="00EF0C6B" w:rsidRPr="00EF0C6B">
        <w:rPr>
          <w:rFonts w:asciiTheme="majorBidi" w:hAnsiTheme="majorBidi" w:cstheme="majorBidi"/>
          <w:i/>
          <w:iCs/>
          <w:sz w:val="24"/>
          <w:szCs w:val="24"/>
          <w:lang w:val="en-GB"/>
        </w:rPr>
        <w:t>Fusarium</w:t>
      </w:r>
      <w:proofErr w:type="spellEnd"/>
      <w:r w:rsidR="00EF0C6B" w:rsidRPr="00EF0C6B">
        <w:rPr>
          <w:rFonts w:asciiTheme="majorBidi" w:hAnsiTheme="majorBidi" w:cstheme="majorBidi"/>
          <w:i/>
          <w:iCs/>
          <w:sz w:val="24"/>
          <w:szCs w:val="24"/>
          <w:lang w:val="en-GB"/>
        </w:rPr>
        <w:t xml:space="preserve"> </w:t>
      </w:r>
      <w:proofErr w:type="spellStart"/>
      <w:r w:rsidR="00EF0C6B" w:rsidRPr="00EF0C6B">
        <w:rPr>
          <w:rFonts w:asciiTheme="majorBidi" w:hAnsiTheme="majorBidi" w:cstheme="majorBidi"/>
          <w:i/>
          <w:iCs/>
          <w:sz w:val="24"/>
          <w:szCs w:val="24"/>
          <w:lang w:val="en-GB"/>
        </w:rPr>
        <w:t>oxysporum</w:t>
      </w:r>
      <w:proofErr w:type="spellEnd"/>
      <w:r w:rsidR="00EF0C6B" w:rsidRPr="00EF0C6B">
        <w:rPr>
          <w:rFonts w:asciiTheme="majorBidi" w:hAnsiTheme="majorBidi" w:cstheme="majorBidi"/>
          <w:i/>
          <w:iCs/>
          <w:sz w:val="24"/>
          <w:szCs w:val="24"/>
          <w:lang w:val="en-GB"/>
        </w:rPr>
        <w:t xml:space="preserve"> </w:t>
      </w:r>
      <w:r w:rsidR="00EF0C6B" w:rsidRPr="00EF0C6B">
        <w:rPr>
          <w:rFonts w:asciiTheme="majorBidi" w:hAnsiTheme="majorBidi" w:cstheme="majorBidi"/>
          <w:sz w:val="24"/>
          <w:szCs w:val="24"/>
          <w:lang w:val="en-GB"/>
        </w:rPr>
        <w:t>is a fungus that lives in the soil and has various invasion mechanisms. It attacks plants by inflicting natural sores on their roots, colonizes their vessels, and eventually kills the plant (Medeiros et al., 2012).</w:t>
      </w:r>
    </w:p>
    <w:p w14:paraId="21557F0A" w14:textId="77777777" w:rsidR="007A2F55" w:rsidRDefault="007E100B" w:rsidP="003410D9">
      <w:pPr>
        <w:spacing w:after="120"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In conditions conducive to disease</w:t>
      </w:r>
      <w:r w:rsidR="009418F6" w:rsidRPr="000D3D87">
        <w:rPr>
          <w:rFonts w:asciiTheme="majorBidi" w:hAnsiTheme="majorBidi" w:cstheme="majorBidi"/>
          <w:sz w:val="24"/>
          <w:szCs w:val="24"/>
          <w:lang w:val="en-GB"/>
        </w:rPr>
        <w:t xml:space="preserve">, </w:t>
      </w:r>
      <w:r w:rsidR="005B02F9" w:rsidRPr="000D3D87">
        <w:rPr>
          <w:rFonts w:asciiTheme="majorBidi" w:hAnsiTheme="majorBidi" w:cstheme="majorBidi"/>
          <w:sz w:val="24"/>
          <w:szCs w:val="24"/>
          <w:lang w:val="en-GB"/>
        </w:rPr>
        <w:t xml:space="preserve">such measures </w:t>
      </w:r>
      <w:r w:rsidRPr="000D3D87">
        <w:rPr>
          <w:rFonts w:asciiTheme="majorBidi" w:hAnsiTheme="majorBidi" w:cstheme="majorBidi"/>
          <w:sz w:val="24"/>
          <w:szCs w:val="24"/>
          <w:lang w:val="en-GB"/>
        </w:rPr>
        <w:t xml:space="preserve">quickly become ineffective at regulating </w:t>
      </w:r>
      <w:proofErr w:type="spellStart"/>
      <w:r w:rsidRPr="000D3D87">
        <w:rPr>
          <w:rFonts w:asciiTheme="majorBidi" w:hAnsiTheme="majorBidi" w:cstheme="majorBidi"/>
          <w:sz w:val="24"/>
          <w:szCs w:val="24"/>
          <w:lang w:val="en-GB"/>
        </w:rPr>
        <w:t>phytopathogens</w:t>
      </w:r>
      <w:proofErr w:type="spellEnd"/>
      <w:r w:rsidRPr="000D3D87">
        <w:rPr>
          <w:rFonts w:asciiTheme="majorBidi" w:hAnsiTheme="majorBidi" w:cstheme="majorBidi"/>
          <w:sz w:val="24"/>
          <w:szCs w:val="24"/>
          <w:lang w:val="en-GB"/>
        </w:rPr>
        <w:t xml:space="preserve"> and pose serious env</w:t>
      </w:r>
      <w:r w:rsidR="00074B22" w:rsidRPr="000D3D87">
        <w:rPr>
          <w:rFonts w:asciiTheme="majorBidi" w:hAnsiTheme="majorBidi" w:cstheme="majorBidi"/>
          <w:sz w:val="24"/>
          <w:szCs w:val="24"/>
          <w:lang w:val="en-GB"/>
        </w:rPr>
        <w:t>ironmental and health concerns.</w:t>
      </w:r>
      <w:r w:rsidRPr="000D3D87">
        <w:rPr>
          <w:rFonts w:asciiTheme="majorBidi" w:hAnsiTheme="majorBidi" w:cstheme="majorBidi"/>
          <w:sz w:val="24"/>
          <w:szCs w:val="24"/>
          <w:lang w:val="en-GB"/>
        </w:rPr>
        <w:t xml:space="preserve"> </w:t>
      </w:r>
      <w:r w:rsidR="007A4A49" w:rsidRPr="000D3D87">
        <w:rPr>
          <w:rFonts w:asciiTheme="majorBidi" w:hAnsiTheme="majorBidi" w:cstheme="majorBidi"/>
          <w:sz w:val="24"/>
          <w:szCs w:val="24"/>
          <w:lang w:val="en-GB"/>
        </w:rPr>
        <w:t xml:space="preserve">Recently, </w:t>
      </w:r>
      <w:r w:rsidRPr="000D3D87">
        <w:rPr>
          <w:rFonts w:asciiTheme="majorBidi" w:hAnsiTheme="majorBidi" w:cstheme="majorBidi"/>
          <w:sz w:val="24"/>
          <w:szCs w:val="24"/>
          <w:lang w:val="en-GB"/>
        </w:rPr>
        <w:t>focus has been drawn to the quest for sustainable</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healthy</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and environmentally friendly alternatives</w:t>
      </w:r>
      <w:r w:rsidR="00B367FF" w:rsidRPr="000D3D87">
        <w:rPr>
          <w:rFonts w:asciiTheme="majorBidi" w:hAnsiTheme="majorBidi" w:cstheme="majorBidi"/>
          <w:sz w:val="24"/>
          <w:szCs w:val="24"/>
          <w:lang w:val="en-GB"/>
        </w:rPr>
        <w:t xml:space="preserve"> to such measures</w:t>
      </w:r>
      <w:r w:rsidRPr="000D3D87">
        <w:rPr>
          <w:rFonts w:asciiTheme="majorBidi" w:hAnsiTheme="majorBidi" w:cstheme="majorBidi"/>
          <w:sz w:val="24"/>
          <w:szCs w:val="24"/>
          <w:lang w:val="en-GB"/>
        </w:rPr>
        <w:t xml:space="preserve">. </w:t>
      </w:r>
      <w:r w:rsidR="008404D1" w:rsidRPr="000D3D87">
        <w:rPr>
          <w:rFonts w:asciiTheme="majorBidi" w:hAnsiTheme="majorBidi" w:cstheme="majorBidi"/>
          <w:sz w:val="24"/>
          <w:szCs w:val="24"/>
          <w:lang w:val="en-GB"/>
        </w:rPr>
        <w:t>Biological control agents are living microorganisms that are used to prevent the development of plant pathogens</w:t>
      </w:r>
      <w:r w:rsidR="00595708">
        <w:rPr>
          <w:rFonts w:asciiTheme="majorBidi" w:hAnsiTheme="majorBidi" w:cstheme="majorBidi"/>
          <w:sz w:val="24"/>
          <w:szCs w:val="24"/>
          <w:lang w:val="en-GB"/>
        </w:rPr>
        <w:t xml:space="preserve">(Pal </w:t>
      </w:r>
      <w:r w:rsidR="0035318F">
        <w:rPr>
          <w:rFonts w:asciiTheme="majorBidi" w:hAnsiTheme="majorBidi" w:cstheme="majorBidi"/>
          <w:sz w:val="24"/>
          <w:szCs w:val="24"/>
          <w:lang w:val="en-GB"/>
        </w:rPr>
        <w:t>and</w:t>
      </w:r>
      <w:r w:rsidR="00595708">
        <w:rPr>
          <w:rFonts w:asciiTheme="majorBidi" w:hAnsiTheme="majorBidi" w:cstheme="majorBidi"/>
          <w:sz w:val="24"/>
          <w:szCs w:val="24"/>
          <w:lang w:val="en-GB"/>
        </w:rPr>
        <w:t xml:space="preserve"> Gardener,</w:t>
      </w:r>
      <w:r w:rsidR="00833C21">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 xml:space="preserve">2006). </w:t>
      </w:r>
      <w:r w:rsidR="008404D1" w:rsidRPr="000D3D87">
        <w:rPr>
          <w:rFonts w:asciiTheme="majorBidi" w:hAnsiTheme="majorBidi" w:cstheme="majorBidi"/>
          <w:sz w:val="24"/>
          <w:szCs w:val="24"/>
          <w:lang w:val="en-GB"/>
        </w:rPr>
        <w:t>However</w:t>
      </w:r>
      <w:r w:rsidR="009418F6" w:rsidRPr="000D3D87">
        <w:rPr>
          <w:rFonts w:asciiTheme="majorBidi" w:hAnsiTheme="majorBidi" w:cstheme="majorBidi"/>
          <w:sz w:val="24"/>
          <w:szCs w:val="24"/>
          <w:lang w:val="en-GB"/>
        </w:rPr>
        <w:t xml:space="preserve">, </w:t>
      </w:r>
      <w:r w:rsidR="008404D1" w:rsidRPr="000D3D87">
        <w:rPr>
          <w:rFonts w:asciiTheme="majorBidi" w:hAnsiTheme="majorBidi" w:cstheme="majorBidi"/>
          <w:sz w:val="24"/>
          <w:szCs w:val="24"/>
          <w:lang w:val="en-GB"/>
        </w:rPr>
        <w:t xml:space="preserve">few extensive scientific studies </w:t>
      </w:r>
      <w:r w:rsidR="00F91153" w:rsidRPr="000D3D87">
        <w:rPr>
          <w:rFonts w:asciiTheme="majorBidi" w:hAnsiTheme="majorBidi" w:cstheme="majorBidi"/>
          <w:sz w:val="24"/>
          <w:szCs w:val="24"/>
          <w:lang w:val="en-GB"/>
        </w:rPr>
        <w:t xml:space="preserve">have been carried out </w:t>
      </w:r>
      <w:r w:rsidR="008404D1" w:rsidRPr="000D3D87">
        <w:rPr>
          <w:rFonts w:asciiTheme="majorBidi" w:hAnsiTheme="majorBidi" w:cstheme="majorBidi"/>
          <w:sz w:val="24"/>
          <w:szCs w:val="24"/>
          <w:lang w:val="en-GB"/>
        </w:rPr>
        <w:t xml:space="preserve">on the successful protection of date palm trees against </w:t>
      </w:r>
      <w:proofErr w:type="spellStart"/>
      <w:r w:rsidR="008404D1" w:rsidRPr="000D3D87">
        <w:rPr>
          <w:rFonts w:asciiTheme="majorBidi" w:hAnsiTheme="majorBidi" w:cstheme="majorBidi"/>
          <w:i/>
          <w:iCs/>
          <w:sz w:val="24"/>
          <w:szCs w:val="24"/>
          <w:lang w:val="en-GB"/>
        </w:rPr>
        <w:t>Fusarium</w:t>
      </w:r>
      <w:proofErr w:type="spellEnd"/>
      <w:r w:rsidR="008404D1" w:rsidRPr="000D3D87">
        <w:rPr>
          <w:rFonts w:asciiTheme="majorBidi" w:hAnsiTheme="majorBidi" w:cstheme="majorBidi"/>
          <w:i/>
          <w:iCs/>
          <w:sz w:val="24"/>
          <w:szCs w:val="24"/>
          <w:lang w:val="en-GB"/>
        </w:rPr>
        <w:t xml:space="preserve"> </w:t>
      </w:r>
      <w:r w:rsidR="008404D1" w:rsidRPr="000D3D87">
        <w:rPr>
          <w:rFonts w:asciiTheme="majorBidi" w:hAnsiTheme="majorBidi" w:cstheme="majorBidi"/>
          <w:sz w:val="24"/>
          <w:szCs w:val="24"/>
          <w:lang w:val="en-GB"/>
        </w:rPr>
        <w:t xml:space="preserve">spp. </w:t>
      </w:r>
      <w:r w:rsidR="00095AAE" w:rsidRPr="000D3D87">
        <w:rPr>
          <w:rFonts w:asciiTheme="majorBidi" w:hAnsiTheme="majorBidi" w:cstheme="majorBidi"/>
          <w:sz w:val="24"/>
          <w:szCs w:val="24"/>
          <w:lang w:val="en-GB"/>
        </w:rPr>
        <w:t>S</w:t>
      </w:r>
      <w:r w:rsidR="008404D1" w:rsidRPr="000D3D87">
        <w:rPr>
          <w:rFonts w:asciiTheme="majorBidi" w:hAnsiTheme="majorBidi" w:cstheme="majorBidi"/>
          <w:sz w:val="24"/>
          <w:szCs w:val="24"/>
          <w:lang w:val="en-GB"/>
        </w:rPr>
        <w:t xml:space="preserve">everal fungal </w:t>
      </w:r>
      <w:proofErr w:type="spellStart"/>
      <w:r w:rsidR="008404D1" w:rsidRPr="000D3D87">
        <w:rPr>
          <w:rFonts w:asciiTheme="majorBidi" w:hAnsiTheme="majorBidi" w:cstheme="majorBidi"/>
          <w:sz w:val="24"/>
          <w:szCs w:val="24"/>
          <w:lang w:val="en-GB"/>
        </w:rPr>
        <w:t>biocontrol</w:t>
      </w:r>
      <w:proofErr w:type="spellEnd"/>
      <w:r w:rsidR="008404D1" w:rsidRPr="000D3D87">
        <w:rPr>
          <w:rFonts w:asciiTheme="majorBidi" w:hAnsiTheme="majorBidi" w:cstheme="majorBidi"/>
          <w:sz w:val="24"/>
          <w:szCs w:val="24"/>
          <w:lang w:val="en-GB"/>
        </w:rPr>
        <w:t xml:space="preserve"> agents</w:t>
      </w:r>
      <w:r w:rsidR="00095AAE" w:rsidRPr="000D3D87">
        <w:rPr>
          <w:rFonts w:asciiTheme="majorBidi" w:hAnsiTheme="majorBidi" w:cstheme="majorBidi"/>
          <w:sz w:val="24"/>
          <w:szCs w:val="24"/>
          <w:lang w:val="en-GB"/>
        </w:rPr>
        <w:t xml:space="preserve"> have been described and are available for use as beneficial organisms</w:t>
      </w:r>
      <w:r w:rsidR="009418F6" w:rsidRPr="000D3D87">
        <w:rPr>
          <w:rFonts w:asciiTheme="majorBidi" w:hAnsiTheme="majorBidi" w:cstheme="majorBidi"/>
          <w:sz w:val="24"/>
          <w:szCs w:val="24"/>
          <w:lang w:val="en-GB"/>
        </w:rPr>
        <w:t xml:space="preserve">, </w:t>
      </w:r>
      <w:r w:rsidR="008404D1" w:rsidRPr="000D3D87">
        <w:rPr>
          <w:rFonts w:asciiTheme="majorBidi" w:hAnsiTheme="majorBidi" w:cstheme="majorBidi"/>
          <w:sz w:val="24"/>
          <w:szCs w:val="24"/>
          <w:lang w:val="en-GB"/>
        </w:rPr>
        <w:t xml:space="preserve">such as </w:t>
      </w:r>
      <w:proofErr w:type="spellStart"/>
      <w:r w:rsidR="008404D1" w:rsidRPr="000D3D87">
        <w:rPr>
          <w:rFonts w:asciiTheme="majorBidi" w:hAnsiTheme="majorBidi" w:cstheme="majorBidi"/>
          <w:i/>
          <w:iCs/>
          <w:sz w:val="24"/>
          <w:szCs w:val="24"/>
          <w:lang w:val="en-GB"/>
        </w:rPr>
        <w:t>Trichoderma</w:t>
      </w:r>
      <w:proofErr w:type="spellEnd"/>
      <w:r w:rsidR="006D41E7">
        <w:rPr>
          <w:rFonts w:asciiTheme="majorBidi" w:hAnsiTheme="majorBidi" w:cstheme="majorBidi"/>
          <w:i/>
          <w:iCs/>
          <w:sz w:val="24"/>
          <w:szCs w:val="24"/>
          <w:lang w:val="en-GB"/>
        </w:rPr>
        <w:t xml:space="preserve"> </w:t>
      </w:r>
      <w:proofErr w:type="spellStart"/>
      <w:r w:rsidR="006D41E7" w:rsidRPr="006D41E7">
        <w:rPr>
          <w:rFonts w:asciiTheme="majorBidi" w:hAnsiTheme="majorBidi" w:cstheme="majorBidi"/>
          <w:sz w:val="24"/>
          <w:szCs w:val="24"/>
          <w:lang w:val="en-GB"/>
        </w:rPr>
        <w:t>spp</w:t>
      </w:r>
      <w:proofErr w:type="spellEnd"/>
      <w:r w:rsidR="009418F6" w:rsidRPr="006D41E7">
        <w:rPr>
          <w:rFonts w:asciiTheme="majorBidi" w:hAnsiTheme="majorBidi" w:cstheme="majorBidi"/>
          <w:sz w:val="24"/>
          <w:szCs w:val="24"/>
          <w:lang w:val="en-GB"/>
        </w:rPr>
        <w:t>,</w:t>
      </w:r>
      <w:r w:rsidR="009418F6" w:rsidRPr="000D3D87">
        <w:rPr>
          <w:rFonts w:asciiTheme="majorBidi" w:hAnsiTheme="majorBidi" w:cstheme="majorBidi"/>
          <w:i/>
          <w:iCs/>
          <w:sz w:val="24"/>
          <w:szCs w:val="24"/>
          <w:lang w:val="en-GB"/>
        </w:rPr>
        <w:t xml:space="preserve"> </w:t>
      </w:r>
      <w:proofErr w:type="spellStart"/>
      <w:r w:rsidR="008404D1" w:rsidRPr="000D3D87">
        <w:rPr>
          <w:rFonts w:asciiTheme="majorBidi" w:hAnsiTheme="majorBidi" w:cstheme="majorBidi"/>
          <w:i/>
          <w:iCs/>
          <w:sz w:val="24"/>
          <w:szCs w:val="24"/>
          <w:lang w:val="en-GB"/>
        </w:rPr>
        <w:t>Aspergillus</w:t>
      </w:r>
      <w:proofErr w:type="spellEnd"/>
      <w:r w:rsidR="006D41E7">
        <w:rPr>
          <w:rFonts w:asciiTheme="majorBidi" w:hAnsiTheme="majorBidi" w:cstheme="majorBidi"/>
          <w:i/>
          <w:iCs/>
          <w:sz w:val="24"/>
          <w:szCs w:val="24"/>
          <w:lang w:val="en-GB"/>
        </w:rPr>
        <w:t xml:space="preserve"> </w:t>
      </w:r>
      <w:proofErr w:type="spellStart"/>
      <w:r w:rsidR="006D41E7" w:rsidRPr="006D41E7">
        <w:rPr>
          <w:rFonts w:asciiTheme="majorBidi" w:hAnsiTheme="majorBidi" w:cstheme="majorBidi"/>
          <w:sz w:val="24"/>
          <w:szCs w:val="24"/>
          <w:lang w:val="en-GB"/>
        </w:rPr>
        <w:t>spp</w:t>
      </w:r>
      <w:proofErr w:type="spellEnd"/>
      <w:r w:rsidR="009418F6" w:rsidRPr="000D3D87">
        <w:rPr>
          <w:rFonts w:asciiTheme="majorBidi" w:hAnsiTheme="majorBidi" w:cstheme="majorBidi"/>
          <w:i/>
          <w:iCs/>
          <w:sz w:val="24"/>
          <w:szCs w:val="24"/>
          <w:lang w:val="en-GB"/>
        </w:rPr>
        <w:t xml:space="preserve">, </w:t>
      </w:r>
      <w:proofErr w:type="spellStart"/>
      <w:r w:rsidR="008404D1" w:rsidRPr="000D3D87">
        <w:rPr>
          <w:rFonts w:asciiTheme="majorBidi" w:hAnsiTheme="majorBidi" w:cstheme="majorBidi"/>
          <w:i/>
          <w:iCs/>
          <w:sz w:val="24"/>
          <w:szCs w:val="24"/>
          <w:lang w:val="en-GB"/>
        </w:rPr>
        <w:t>Gliocladium</w:t>
      </w:r>
      <w:proofErr w:type="spellEnd"/>
      <w:r w:rsidR="006D41E7">
        <w:rPr>
          <w:rFonts w:asciiTheme="majorBidi" w:hAnsiTheme="majorBidi" w:cstheme="majorBidi"/>
          <w:i/>
          <w:iCs/>
          <w:sz w:val="24"/>
          <w:szCs w:val="24"/>
          <w:lang w:val="en-GB"/>
        </w:rPr>
        <w:t xml:space="preserve"> </w:t>
      </w:r>
      <w:proofErr w:type="spellStart"/>
      <w:r w:rsidR="006D41E7" w:rsidRPr="006D41E7">
        <w:rPr>
          <w:rFonts w:asciiTheme="majorBidi" w:hAnsiTheme="majorBidi" w:cstheme="majorBidi"/>
          <w:sz w:val="24"/>
          <w:szCs w:val="24"/>
          <w:lang w:val="en-GB"/>
        </w:rPr>
        <w:t>spp</w:t>
      </w:r>
      <w:proofErr w:type="spellEnd"/>
      <w:r w:rsidR="009418F6" w:rsidRPr="000D3D87">
        <w:rPr>
          <w:rFonts w:asciiTheme="majorBidi" w:hAnsiTheme="majorBidi" w:cstheme="majorBidi"/>
          <w:i/>
          <w:iCs/>
          <w:sz w:val="24"/>
          <w:szCs w:val="24"/>
          <w:lang w:val="en-GB"/>
        </w:rPr>
        <w:t xml:space="preserve">, </w:t>
      </w:r>
      <w:r w:rsidR="008404D1" w:rsidRPr="000D3D87">
        <w:rPr>
          <w:rFonts w:asciiTheme="majorBidi" w:hAnsiTheme="majorBidi" w:cstheme="majorBidi"/>
          <w:i/>
          <w:iCs/>
          <w:sz w:val="24"/>
          <w:szCs w:val="24"/>
          <w:lang w:val="en-GB"/>
        </w:rPr>
        <w:t>Candida</w:t>
      </w:r>
      <w:r w:rsidR="006D41E7">
        <w:rPr>
          <w:rFonts w:asciiTheme="majorBidi" w:hAnsiTheme="majorBidi" w:cstheme="majorBidi"/>
          <w:i/>
          <w:iCs/>
          <w:sz w:val="24"/>
          <w:szCs w:val="24"/>
          <w:lang w:val="en-GB"/>
        </w:rPr>
        <w:t xml:space="preserve"> </w:t>
      </w:r>
      <w:proofErr w:type="spellStart"/>
      <w:r w:rsidR="006D41E7" w:rsidRPr="006D41E7">
        <w:rPr>
          <w:rFonts w:asciiTheme="majorBidi" w:hAnsiTheme="majorBidi" w:cstheme="majorBidi"/>
          <w:sz w:val="24"/>
          <w:szCs w:val="24"/>
          <w:lang w:val="en-GB"/>
        </w:rPr>
        <w:t>spp</w:t>
      </w:r>
      <w:proofErr w:type="spellEnd"/>
      <w:r w:rsidR="009418F6" w:rsidRPr="000D3D87">
        <w:rPr>
          <w:rFonts w:asciiTheme="majorBidi" w:hAnsiTheme="majorBidi" w:cstheme="majorBidi"/>
          <w:i/>
          <w:iCs/>
          <w:sz w:val="24"/>
          <w:szCs w:val="24"/>
          <w:lang w:val="en-GB"/>
        </w:rPr>
        <w:t xml:space="preserve">, </w:t>
      </w:r>
      <w:r w:rsidR="008404D1" w:rsidRPr="000D3D87">
        <w:rPr>
          <w:rFonts w:asciiTheme="majorBidi" w:hAnsiTheme="majorBidi" w:cstheme="majorBidi"/>
          <w:sz w:val="24"/>
          <w:szCs w:val="24"/>
          <w:lang w:val="en-GB"/>
        </w:rPr>
        <w:t>and</w:t>
      </w:r>
      <w:r w:rsidR="008404D1" w:rsidRPr="000D3D87">
        <w:rPr>
          <w:rFonts w:asciiTheme="majorBidi" w:hAnsiTheme="majorBidi" w:cstheme="majorBidi"/>
          <w:i/>
          <w:iCs/>
          <w:sz w:val="24"/>
          <w:szCs w:val="24"/>
          <w:lang w:val="en-GB"/>
        </w:rPr>
        <w:t xml:space="preserve"> </w:t>
      </w:r>
      <w:proofErr w:type="spellStart"/>
      <w:r w:rsidR="008404D1" w:rsidRPr="000D3D87">
        <w:rPr>
          <w:rFonts w:asciiTheme="majorBidi" w:hAnsiTheme="majorBidi" w:cstheme="majorBidi"/>
          <w:i/>
          <w:iCs/>
          <w:sz w:val="24"/>
          <w:szCs w:val="24"/>
          <w:lang w:val="en-GB"/>
        </w:rPr>
        <w:t>Coniothyrium</w:t>
      </w:r>
      <w:proofErr w:type="spellEnd"/>
      <w:r w:rsidR="00945D82" w:rsidRPr="000D3D87">
        <w:rPr>
          <w:rFonts w:asciiTheme="majorBidi" w:hAnsiTheme="majorBidi" w:cstheme="majorBidi"/>
          <w:sz w:val="24"/>
          <w:szCs w:val="24"/>
          <w:lang w:val="en-GB"/>
        </w:rPr>
        <w:t xml:space="preserve"> spp.</w:t>
      </w:r>
      <w:r w:rsidR="00595708">
        <w:rPr>
          <w:rFonts w:asciiTheme="majorBidi" w:hAnsiTheme="majorBidi" w:cstheme="majorBidi"/>
          <w:sz w:val="24"/>
          <w:szCs w:val="24"/>
          <w:lang w:val="en-GB"/>
        </w:rPr>
        <w:t>(</w:t>
      </w:r>
      <w:proofErr w:type="spellStart"/>
      <w:r w:rsidR="00595708">
        <w:rPr>
          <w:rFonts w:asciiTheme="majorBidi" w:hAnsiTheme="majorBidi" w:cstheme="majorBidi"/>
          <w:sz w:val="24"/>
          <w:szCs w:val="24"/>
          <w:lang w:val="en-GB"/>
        </w:rPr>
        <w:t>Naher</w:t>
      </w:r>
      <w:proofErr w:type="spellEnd"/>
      <w:r w:rsidR="00595708">
        <w:rPr>
          <w:rFonts w:asciiTheme="majorBidi" w:hAnsiTheme="majorBidi" w:cstheme="majorBidi"/>
          <w:sz w:val="24"/>
          <w:szCs w:val="24"/>
          <w:lang w:val="en-GB"/>
        </w:rPr>
        <w:t xml:space="preserve"> et al.</w:t>
      </w:r>
      <w:r w:rsidR="00833C21">
        <w:rPr>
          <w:rFonts w:asciiTheme="majorBidi" w:hAnsiTheme="majorBidi" w:cstheme="majorBidi"/>
          <w:sz w:val="24"/>
          <w:szCs w:val="24"/>
          <w:lang w:val="en-GB"/>
        </w:rPr>
        <w:t>,</w:t>
      </w:r>
      <w:r w:rsidR="007E3524">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2014).</w:t>
      </w:r>
      <w:r w:rsidR="00F711AA">
        <w:rPr>
          <w:rFonts w:asciiTheme="majorBidi" w:hAnsiTheme="majorBidi" w:cstheme="majorBidi"/>
          <w:sz w:val="24"/>
          <w:szCs w:val="24"/>
          <w:lang w:val="en-GB"/>
        </w:rPr>
        <w:t xml:space="preserve"> </w:t>
      </w:r>
    </w:p>
    <w:p w14:paraId="7A8C9C54" w14:textId="67F75B0D" w:rsidR="00F711AA" w:rsidRDefault="00F711AA" w:rsidP="003410D9">
      <w:pPr>
        <w:spacing w:after="120" w:line="480" w:lineRule="auto"/>
        <w:contextualSpacing/>
        <w:jc w:val="both"/>
        <w:rPr>
          <w:rFonts w:asciiTheme="majorBidi" w:hAnsiTheme="majorBidi" w:cstheme="majorBidi"/>
          <w:sz w:val="24"/>
          <w:szCs w:val="24"/>
          <w:lang w:val="en-GB"/>
        </w:rPr>
      </w:pPr>
      <w:r w:rsidRPr="00F711AA">
        <w:rPr>
          <w:rFonts w:asciiTheme="majorBidi" w:hAnsiTheme="majorBidi" w:cstheme="majorBidi"/>
          <w:sz w:val="24"/>
          <w:szCs w:val="24"/>
          <w:lang w:val="en-GB"/>
        </w:rPr>
        <w:t xml:space="preserve">The strains of the genus </w:t>
      </w:r>
      <w:proofErr w:type="spellStart"/>
      <w:r w:rsidRPr="003A04B6">
        <w:rPr>
          <w:rFonts w:asciiTheme="majorBidi" w:hAnsiTheme="majorBidi" w:cstheme="majorBidi"/>
          <w:i/>
          <w:iCs/>
          <w:sz w:val="24"/>
          <w:szCs w:val="24"/>
          <w:lang w:val="en-GB"/>
        </w:rPr>
        <w:t>Trichoderma</w:t>
      </w:r>
      <w:proofErr w:type="spellEnd"/>
      <w:r w:rsidR="003A04B6">
        <w:rPr>
          <w:rFonts w:asciiTheme="majorBidi" w:hAnsiTheme="majorBidi" w:cstheme="majorBidi"/>
          <w:sz w:val="24"/>
          <w:szCs w:val="24"/>
          <w:lang w:val="en-GB"/>
        </w:rPr>
        <w:t xml:space="preserve"> spp.,</w:t>
      </w:r>
      <w:r w:rsidRPr="00F711AA">
        <w:rPr>
          <w:rFonts w:asciiTheme="majorBidi" w:hAnsiTheme="majorBidi" w:cstheme="majorBidi"/>
          <w:sz w:val="24"/>
          <w:szCs w:val="24"/>
          <w:lang w:val="en-GB"/>
        </w:rPr>
        <w:t xml:space="preserve"> are adaptable, expert root colonizers, global in nature, and quickly growing in culture. Also produce a large number of green conidia and </w:t>
      </w:r>
      <w:proofErr w:type="spellStart"/>
      <w:r w:rsidRPr="00F711AA">
        <w:rPr>
          <w:rFonts w:asciiTheme="majorBidi" w:hAnsiTheme="majorBidi" w:cstheme="majorBidi"/>
          <w:sz w:val="24"/>
          <w:szCs w:val="24"/>
          <w:lang w:val="en-GB"/>
        </w:rPr>
        <w:t>chlamydospores</w:t>
      </w:r>
      <w:proofErr w:type="spellEnd"/>
      <w:r w:rsidRPr="00F711AA">
        <w:rPr>
          <w:rFonts w:asciiTheme="majorBidi" w:hAnsiTheme="majorBidi" w:cstheme="majorBidi"/>
          <w:sz w:val="24"/>
          <w:szCs w:val="24"/>
          <w:lang w:val="en-GB"/>
        </w:rPr>
        <w:t xml:space="preserve">, which are utilized for disease management in organic agriculture. </w:t>
      </w:r>
      <w:proofErr w:type="spellStart"/>
      <w:r w:rsidRPr="003A04B6">
        <w:rPr>
          <w:rFonts w:asciiTheme="majorBidi" w:hAnsiTheme="majorBidi" w:cstheme="majorBidi"/>
          <w:i/>
          <w:iCs/>
          <w:sz w:val="24"/>
          <w:szCs w:val="24"/>
          <w:lang w:val="en-GB"/>
        </w:rPr>
        <w:t>Trichoderma</w:t>
      </w:r>
      <w:proofErr w:type="spellEnd"/>
      <w:r w:rsidRPr="00F711AA">
        <w:rPr>
          <w:rFonts w:asciiTheme="majorBidi" w:hAnsiTheme="majorBidi" w:cstheme="majorBidi"/>
          <w:sz w:val="24"/>
          <w:szCs w:val="24"/>
          <w:lang w:val="en-GB"/>
        </w:rPr>
        <w:t xml:space="preserve"> spp., have all been employed with biological controls, </w:t>
      </w:r>
      <w:proofErr w:type="spellStart"/>
      <w:r w:rsidRPr="00F711AA">
        <w:rPr>
          <w:rFonts w:asciiTheme="majorBidi" w:hAnsiTheme="majorBidi" w:cstheme="majorBidi"/>
          <w:sz w:val="24"/>
          <w:szCs w:val="24"/>
          <w:lang w:val="en-GB"/>
        </w:rPr>
        <w:t>biofertilizers</w:t>
      </w:r>
      <w:proofErr w:type="spellEnd"/>
      <w:r w:rsidRPr="00F711AA">
        <w:rPr>
          <w:rFonts w:asciiTheme="majorBidi" w:hAnsiTheme="majorBidi" w:cstheme="majorBidi"/>
          <w:sz w:val="24"/>
          <w:szCs w:val="24"/>
          <w:lang w:val="en-GB"/>
        </w:rPr>
        <w:t xml:space="preserve">, enzyme sources, protein makers, and prevention of plant disease infection </w:t>
      </w:r>
      <w:r>
        <w:rPr>
          <w:rFonts w:asciiTheme="majorBidi" w:hAnsiTheme="majorBidi" w:cstheme="majorBidi"/>
          <w:sz w:val="24"/>
          <w:szCs w:val="24"/>
          <w:lang w:val="en-GB"/>
        </w:rPr>
        <w:t>(Harman,2000; Puyan,2016)</w:t>
      </w:r>
      <w:r w:rsidRPr="00F711AA">
        <w:rPr>
          <w:rFonts w:asciiTheme="majorBidi" w:hAnsiTheme="majorBidi" w:cstheme="majorBidi"/>
          <w:sz w:val="24"/>
          <w:szCs w:val="24"/>
          <w:lang w:val="en-GB"/>
        </w:rPr>
        <w:t xml:space="preserve">. </w:t>
      </w:r>
      <w:proofErr w:type="spellStart"/>
      <w:r w:rsidRPr="00F711AA">
        <w:rPr>
          <w:rFonts w:asciiTheme="majorBidi" w:hAnsiTheme="majorBidi" w:cstheme="majorBidi"/>
          <w:sz w:val="24"/>
          <w:szCs w:val="24"/>
          <w:lang w:val="en-GB"/>
        </w:rPr>
        <w:t>Trichoderma</w:t>
      </w:r>
      <w:proofErr w:type="spellEnd"/>
      <w:r w:rsidRPr="00F711AA">
        <w:rPr>
          <w:rFonts w:asciiTheme="majorBidi" w:hAnsiTheme="majorBidi" w:cstheme="majorBidi"/>
          <w:sz w:val="24"/>
          <w:szCs w:val="24"/>
          <w:lang w:val="en-GB"/>
        </w:rPr>
        <w:t xml:space="preserve"> strains improve the growth of  root  and shoots system area, as well as increases the dry and shoot weight of them</w:t>
      </w:r>
      <w:r>
        <w:rPr>
          <w:rFonts w:asciiTheme="majorBidi" w:hAnsiTheme="majorBidi" w:cstheme="majorBidi"/>
          <w:sz w:val="24"/>
          <w:szCs w:val="24"/>
          <w:lang w:val="en-GB"/>
        </w:rPr>
        <w:t>(</w:t>
      </w:r>
      <w:proofErr w:type="spellStart"/>
      <w:r>
        <w:rPr>
          <w:rFonts w:asciiTheme="majorBidi" w:hAnsiTheme="majorBidi" w:cstheme="majorBidi"/>
          <w:sz w:val="24"/>
          <w:szCs w:val="24"/>
          <w:lang w:val="en-GB"/>
        </w:rPr>
        <w:t>Yedidia</w:t>
      </w:r>
      <w:proofErr w:type="spellEnd"/>
      <w:r>
        <w:rPr>
          <w:rFonts w:asciiTheme="majorBidi" w:hAnsiTheme="majorBidi" w:cstheme="majorBidi"/>
          <w:sz w:val="24"/>
          <w:szCs w:val="24"/>
          <w:lang w:val="en-GB"/>
        </w:rPr>
        <w:t xml:space="preserve"> et al. 2003).</w:t>
      </w:r>
      <w:r w:rsidRPr="00F711AA">
        <w:rPr>
          <w:rFonts w:asciiTheme="majorBidi" w:hAnsiTheme="majorBidi" w:cstheme="majorBidi"/>
          <w:sz w:val="24"/>
          <w:szCs w:val="24"/>
          <w:lang w:val="en-GB"/>
        </w:rPr>
        <w:t xml:space="preserve">By using applications of </w:t>
      </w:r>
      <w:proofErr w:type="spellStart"/>
      <w:r w:rsidRPr="00F711AA">
        <w:rPr>
          <w:rFonts w:asciiTheme="majorBidi" w:hAnsiTheme="majorBidi" w:cstheme="majorBidi"/>
          <w:sz w:val="24"/>
          <w:szCs w:val="24"/>
          <w:lang w:val="en-GB"/>
        </w:rPr>
        <w:t>Trichoderma</w:t>
      </w:r>
      <w:proofErr w:type="spellEnd"/>
      <w:r w:rsidRPr="00F711AA">
        <w:rPr>
          <w:rFonts w:asciiTheme="majorBidi" w:hAnsiTheme="majorBidi" w:cstheme="majorBidi"/>
          <w:sz w:val="24"/>
          <w:szCs w:val="24"/>
          <w:lang w:val="en-GB"/>
        </w:rPr>
        <w:t xml:space="preserve"> in plants, can be avoided infection through induced plant resistance, competition for resources and space, a</w:t>
      </w:r>
      <w:r w:rsidR="003A04B6">
        <w:rPr>
          <w:rFonts w:asciiTheme="majorBidi" w:hAnsiTheme="majorBidi" w:cstheme="majorBidi"/>
          <w:sz w:val="24"/>
          <w:szCs w:val="24"/>
          <w:lang w:val="en-GB"/>
        </w:rPr>
        <w:t xml:space="preserve">ntibiosis, and </w:t>
      </w:r>
      <w:proofErr w:type="spellStart"/>
      <w:r w:rsidR="003A04B6">
        <w:rPr>
          <w:rFonts w:asciiTheme="majorBidi" w:hAnsiTheme="majorBidi" w:cstheme="majorBidi"/>
          <w:sz w:val="24"/>
          <w:szCs w:val="24"/>
          <w:lang w:val="en-GB"/>
        </w:rPr>
        <w:t>Mycoparasitism</w:t>
      </w:r>
      <w:proofErr w:type="spellEnd"/>
      <w:r w:rsidR="003A04B6">
        <w:rPr>
          <w:rFonts w:asciiTheme="majorBidi" w:hAnsiTheme="majorBidi" w:cstheme="majorBidi"/>
          <w:sz w:val="24"/>
          <w:szCs w:val="24"/>
          <w:lang w:val="en-GB"/>
        </w:rPr>
        <w:t xml:space="preserve">. </w:t>
      </w:r>
      <w:proofErr w:type="spellStart"/>
      <w:r w:rsidRPr="00F711AA">
        <w:rPr>
          <w:rFonts w:asciiTheme="majorBidi" w:hAnsiTheme="majorBidi" w:cstheme="majorBidi"/>
          <w:sz w:val="24"/>
          <w:szCs w:val="24"/>
          <w:lang w:val="en-GB"/>
        </w:rPr>
        <w:t>Mycoparasitism</w:t>
      </w:r>
      <w:proofErr w:type="spellEnd"/>
      <w:r w:rsidRPr="00F711AA">
        <w:rPr>
          <w:rFonts w:asciiTheme="majorBidi" w:hAnsiTheme="majorBidi" w:cstheme="majorBidi"/>
          <w:sz w:val="24"/>
          <w:szCs w:val="24"/>
          <w:lang w:val="en-GB"/>
        </w:rPr>
        <w:t xml:space="preserve"> the most significant direct antagonism </w:t>
      </w:r>
      <w:r w:rsidRPr="00F711AA">
        <w:rPr>
          <w:rFonts w:asciiTheme="majorBidi" w:hAnsiTheme="majorBidi" w:cstheme="majorBidi"/>
          <w:sz w:val="24"/>
          <w:szCs w:val="24"/>
          <w:lang w:val="en-GB"/>
        </w:rPr>
        <w:lastRenderedPageBreak/>
        <w:t xml:space="preserve">mechanisms that targets between two fungus  which results in the full </w:t>
      </w:r>
      <w:proofErr w:type="spellStart"/>
      <w:r w:rsidRPr="00F711AA">
        <w:rPr>
          <w:rFonts w:asciiTheme="majorBidi" w:hAnsiTheme="majorBidi" w:cstheme="majorBidi"/>
          <w:sz w:val="24"/>
          <w:szCs w:val="24"/>
          <w:lang w:val="en-GB"/>
        </w:rPr>
        <w:t>lysis</w:t>
      </w:r>
      <w:proofErr w:type="spellEnd"/>
      <w:r w:rsidRPr="00F711AA">
        <w:rPr>
          <w:rFonts w:asciiTheme="majorBidi" w:hAnsiTheme="majorBidi" w:cstheme="majorBidi"/>
          <w:sz w:val="24"/>
          <w:szCs w:val="24"/>
          <w:lang w:val="en-GB"/>
        </w:rPr>
        <w:t xml:space="preserve"> or death of one fungal </w:t>
      </w:r>
      <w:proofErr w:type="spellStart"/>
      <w:r w:rsidRPr="00F711AA">
        <w:rPr>
          <w:rFonts w:asciiTheme="majorBidi" w:hAnsiTheme="majorBidi" w:cstheme="majorBidi"/>
          <w:sz w:val="24"/>
          <w:szCs w:val="24"/>
          <w:lang w:val="en-GB"/>
        </w:rPr>
        <w:t>propagules</w:t>
      </w:r>
      <w:proofErr w:type="spellEnd"/>
      <w:r>
        <w:rPr>
          <w:rFonts w:asciiTheme="majorBidi" w:hAnsiTheme="majorBidi" w:cstheme="majorBidi"/>
          <w:sz w:val="24"/>
          <w:szCs w:val="24"/>
          <w:lang w:val="en-GB"/>
        </w:rPr>
        <w:t>(Dix and Webster,1995; Maloy,1993).</w:t>
      </w:r>
      <w:r w:rsidRPr="00F711AA">
        <w:rPr>
          <w:rFonts w:asciiTheme="majorBidi" w:hAnsiTheme="majorBidi" w:cstheme="majorBidi"/>
          <w:sz w:val="24"/>
          <w:szCs w:val="24"/>
          <w:lang w:val="en-GB"/>
        </w:rPr>
        <w:t xml:space="preserve"> </w:t>
      </w:r>
    </w:p>
    <w:p w14:paraId="12E557DE" w14:textId="7F5629FD" w:rsidR="008404D1" w:rsidRPr="000D3D87" w:rsidRDefault="00B54CDF" w:rsidP="003410D9">
      <w:pPr>
        <w:spacing w:after="120" w:line="480" w:lineRule="auto"/>
        <w:contextualSpacing/>
        <w:jc w:val="both"/>
        <w:rPr>
          <w:rFonts w:asciiTheme="majorBidi" w:hAnsiTheme="majorBidi" w:cstheme="majorBidi"/>
          <w:sz w:val="24"/>
          <w:szCs w:val="24"/>
          <w:lang w:val="en-GB"/>
        </w:rPr>
      </w:pPr>
      <w:r w:rsidRPr="00B54CDF">
        <w:rPr>
          <w:rFonts w:asciiTheme="majorBidi" w:hAnsiTheme="majorBidi" w:cstheme="majorBidi"/>
          <w:sz w:val="24"/>
          <w:szCs w:val="24"/>
        </w:rPr>
        <w:t xml:space="preserve">Soil salinity inhibits not just plant growth and development, but also the growth of soil microorganism include fungi like </w:t>
      </w:r>
      <w:proofErr w:type="spellStart"/>
      <w:r w:rsidRPr="00B54CDF">
        <w:rPr>
          <w:rFonts w:asciiTheme="majorBidi" w:hAnsiTheme="majorBidi" w:cstheme="majorBidi"/>
          <w:i/>
          <w:iCs/>
          <w:sz w:val="24"/>
          <w:szCs w:val="24"/>
        </w:rPr>
        <w:t>Trichoderma</w:t>
      </w:r>
      <w:proofErr w:type="spellEnd"/>
      <w:r w:rsidRPr="00B54CDF">
        <w:rPr>
          <w:rFonts w:asciiTheme="majorBidi" w:hAnsiTheme="majorBidi" w:cstheme="majorBidi"/>
          <w:sz w:val="24"/>
          <w:szCs w:val="24"/>
        </w:rPr>
        <w:t xml:space="preserve"> spp.(</w:t>
      </w:r>
      <w:r>
        <w:rPr>
          <w:rFonts w:asciiTheme="majorBidi" w:hAnsiTheme="majorBidi" w:cstheme="majorBidi"/>
          <w:sz w:val="24"/>
          <w:szCs w:val="24"/>
        </w:rPr>
        <w:t>S</w:t>
      </w:r>
      <w:r w:rsidRPr="00B54CDF">
        <w:rPr>
          <w:rFonts w:asciiTheme="majorBidi" w:hAnsiTheme="majorBidi" w:cstheme="majorBidi"/>
          <w:sz w:val="24"/>
          <w:szCs w:val="24"/>
        </w:rPr>
        <w:t>ingh et al.</w:t>
      </w:r>
      <w:r w:rsidR="00833C21">
        <w:rPr>
          <w:rFonts w:asciiTheme="majorBidi" w:hAnsiTheme="majorBidi" w:cstheme="majorBidi"/>
          <w:sz w:val="24"/>
          <w:szCs w:val="24"/>
        </w:rPr>
        <w:t>,</w:t>
      </w:r>
      <w:r w:rsidR="00EC1423">
        <w:rPr>
          <w:rFonts w:asciiTheme="majorBidi" w:hAnsiTheme="majorBidi" w:cstheme="majorBidi"/>
          <w:sz w:val="24"/>
          <w:szCs w:val="24"/>
        </w:rPr>
        <w:t xml:space="preserve"> </w:t>
      </w:r>
      <w:r w:rsidRPr="00B54CDF">
        <w:rPr>
          <w:rFonts w:asciiTheme="majorBidi" w:hAnsiTheme="majorBidi" w:cstheme="majorBidi"/>
          <w:sz w:val="24"/>
          <w:szCs w:val="24"/>
        </w:rPr>
        <w:t xml:space="preserve">2019). Despite this, a number of salt-tolerant </w:t>
      </w:r>
      <w:proofErr w:type="spellStart"/>
      <w:r w:rsidRPr="00B54CDF">
        <w:rPr>
          <w:rFonts w:asciiTheme="majorBidi" w:hAnsiTheme="majorBidi" w:cstheme="majorBidi"/>
          <w:i/>
          <w:iCs/>
          <w:sz w:val="24"/>
          <w:szCs w:val="24"/>
        </w:rPr>
        <w:t>Trichoderma</w:t>
      </w:r>
      <w:proofErr w:type="spellEnd"/>
      <w:r w:rsidRPr="00B54CDF">
        <w:rPr>
          <w:rFonts w:asciiTheme="majorBidi" w:hAnsiTheme="majorBidi" w:cstheme="majorBidi"/>
          <w:sz w:val="24"/>
          <w:szCs w:val="24"/>
        </w:rPr>
        <w:t xml:space="preserve"> species have been reported. In salt-sensitive crops including rice, maize, wheat, tomato, and cucumber, the use of salt-tolerant </w:t>
      </w:r>
      <w:proofErr w:type="spellStart"/>
      <w:r w:rsidRPr="00B54CDF">
        <w:rPr>
          <w:rFonts w:asciiTheme="majorBidi" w:hAnsiTheme="majorBidi" w:cstheme="majorBidi"/>
          <w:i/>
          <w:iCs/>
          <w:sz w:val="24"/>
          <w:szCs w:val="24"/>
        </w:rPr>
        <w:t>Trichoderma</w:t>
      </w:r>
      <w:proofErr w:type="spellEnd"/>
      <w:r w:rsidRPr="00B54CDF">
        <w:rPr>
          <w:rFonts w:asciiTheme="majorBidi" w:hAnsiTheme="majorBidi" w:cstheme="majorBidi"/>
          <w:sz w:val="24"/>
          <w:szCs w:val="24"/>
        </w:rPr>
        <w:t xml:space="preserve"> spp. reduces the deleterious impacts of salinity(</w:t>
      </w:r>
      <w:proofErr w:type="spellStart"/>
      <w:r w:rsidRPr="00B54CDF">
        <w:rPr>
          <w:rFonts w:asciiTheme="majorBidi" w:hAnsiTheme="majorBidi" w:cstheme="majorBidi"/>
          <w:sz w:val="24"/>
          <w:szCs w:val="24"/>
        </w:rPr>
        <w:t>Ikarm</w:t>
      </w:r>
      <w:proofErr w:type="spellEnd"/>
      <w:r w:rsidRPr="00B54CDF">
        <w:rPr>
          <w:rFonts w:asciiTheme="majorBidi" w:hAnsiTheme="majorBidi" w:cstheme="majorBidi"/>
          <w:sz w:val="24"/>
          <w:szCs w:val="24"/>
        </w:rPr>
        <w:t xml:space="preserve"> et al.</w:t>
      </w:r>
      <w:r w:rsidR="00833C21">
        <w:rPr>
          <w:rFonts w:asciiTheme="majorBidi" w:hAnsiTheme="majorBidi" w:cstheme="majorBidi"/>
          <w:sz w:val="24"/>
          <w:szCs w:val="24"/>
        </w:rPr>
        <w:t>,</w:t>
      </w:r>
      <w:r w:rsidR="007E3524">
        <w:rPr>
          <w:rFonts w:asciiTheme="majorBidi" w:hAnsiTheme="majorBidi" w:cstheme="majorBidi"/>
          <w:sz w:val="24"/>
          <w:szCs w:val="24"/>
        </w:rPr>
        <w:t xml:space="preserve"> </w:t>
      </w:r>
      <w:r w:rsidRPr="00B54CDF">
        <w:rPr>
          <w:rFonts w:asciiTheme="majorBidi" w:hAnsiTheme="majorBidi" w:cstheme="majorBidi"/>
          <w:sz w:val="24"/>
          <w:szCs w:val="24"/>
        </w:rPr>
        <w:t>2019; Zhang et al.</w:t>
      </w:r>
      <w:r w:rsidR="00833C21">
        <w:rPr>
          <w:rFonts w:asciiTheme="majorBidi" w:hAnsiTheme="majorBidi" w:cstheme="majorBidi"/>
          <w:sz w:val="24"/>
          <w:szCs w:val="24"/>
        </w:rPr>
        <w:t>,</w:t>
      </w:r>
      <w:r w:rsidR="007E3524">
        <w:rPr>
          <w:rFonts w:asciiTheme="majorBidi" w:hAnsiTheme="majorBidi" w:cstheme="majorBidi"/>
          <w:sz w:val="24"/>
          <w:szCs w:val="24"/>
        </w:rPr>
        <w:t xml:space="preserve"> </w:t>
      </w:r>
      <w:r w:rsidRPr="00B54CDF">
        <w:rPr>
          <w:rFonts w:asciiTheme="majorBidi" w:hAnsiTheme="majorBidi" w:cstheme="majorBidi"/>
          <w:sz w:val="24"/>
          <w:szCs w:val="24"/>
        </w:rPr>
        <w:t xml:space="preserve">2019). </w:t>
      </w:r>
      <w:r w:rsidR="008404D1" w:rsidRPr="000D3D87">
        <w:rPr>
          <w:rFonts w:asciiTheme="majorBidi" w:hAnsiTheme="majorBidi" w:cstheme="majorBidi"/>
          <w:sz w:val="24"/>
          <w:szCs w:val="24"/>
          <w:lang w:val="en-GB"/>
        </w:rPr>
        <w:t>The primary aim of this study was to isolate and identify the fungal pathogens that cause root rot infections on date palm offshoots</w:t>
      </w:r>
      <w:r w:rsidR="009418F6" w:rsidRPr="000D3D87">
        <w:rPr>
          <w:rFonts w:asciiTheme="majorBidi" w:hAnsiTheme="majorBidi" w:cstheme="majorBidi"/>
          <w:sz w:val="24"/>
          <w:szCs w:val="24"/>
          <w:lang w:val="en-GB"/>
        </w:rPr>
        <w:t xml:space="preserve">, </w:t>
      </w:r>
      <w:r w:rsidR="008404D1" w:rsidRPr="000D3D87">
        <w:rPr>
          <w:rFonts w:asciiTheme="majorBidi" w:hAnsiTheme="majorBidi" w:cstheme="majorBidi"/>
          <w:sz w:val="24"/>
          <w:szCs w:val="24"/>
          <w:lang w:val="en-GB"/>
        </w:rPr>
        <w:t xml:space="preserve">as well as </w:t>
      </w:r>
      <w:r w:rsidR="003E0A16" w:rsidRPr="000D3D87">
        <w:rPr>
          <w:rFonts w:asciiTheme="majorBidi" w:hAnsiTheme="majorBidi" w:cstheme="majorBidi"/>
          <w:i/>
          <w:iCs/>
          <w:sz w:val="24"/>
          <w:szCs w:val="24"/>
          <w:lang w:val="en-GB"/>
        </w:rPr>
        <w:t>in vitro</w:t>
      </w:r>
      <w:r w:rsidR="003E0A16" w:rsidRPr="000D3D87">
        <w:rPr>
          <w:rFonts w:asciiTheme="majorBidi" w:hAnsiTheme="majorBidi" w:cstheme="majorBidi"/>
          <w:sz w:val="24"/>
          <w:szCs w:val="24"/>
          <w:lang w:val="en-GB"/>
        </w:rPr>
        <w:t xml:space="preserve"> </w:t>
      </w:r>
      <w:r w:rsidR="008404D1" w:rsidRPr="000D3D87">
        <w:rPr>
          <w:rFonts w:asciiTheme="majorBidi" w:hAnsiTheme="majorBidi" w:cstheme="majorBidi"/>
          <w:sz w:val="24"/>
          <w:szCs w:val="24"/>
          <w:lang w:val="en-GB"/>
        </w:rPr>
        <w:t>test</w:t>
      </w:r>
      <w:r w:rsidR="00821E9B">
        <w:rPr>
          <w:rFonts w:asciiTheme="majorBidi" w:hAnsiTheme="majorBidi" w:cstheme="majorBidi"/>
          <w:sz w:val="24"/>
          <w:szCs w:val="24"/>
          <w:lang w:val="en-GB"/>
        </w:rPr>
        <w:t>ing of</w:t>
      </w:r>
      <w:r w:rsidR="008404D1" w:rsidRPr="000D3D87">
        <w:rPr>
          <w:rFonts w:asciiTheme="majorBidi" w:hAnsiTheme="majorBidi" w:cstheme="majorBidi"/>
          <w:sz w:val="24"/>
          <w:szCs w:val="24"/>
          <w:lang w:val="en-GB"/>
        </w:rPr>
        <w:t xml:space="preserve"> antagonism with the fungus </w:t>
      </w:r>
      <w:r w:rsidR="00B834F0" w:rsidRPr="000D3D87">
        <w:rPr>
          <w:rFonts w:asciiTheme="majorBidi" w:hAnsiTheme="majorBidi" w:cstheme="majorBidi"/>
          <w:i/>
          <w:iCs/>
          <w:sz w:val="24"/>
          <w:szCs w:val="24"/>
          <w:lang w:val="en-GB"/>
        </w:rPr>
        <w:t xml:space="preserve">T. </w:t>
      </w:r>
      <w:proofErr w:type="spellStart"/>
      <w:r w:rsidR="008404D1" w:rsidRPr="000D3D87">
        <w:rPr>
          <w:rFonts w:asciiTheme="majorBidi" w:hAnsiTheme="majorBidi" w:cstheme="majorBidi"/>
          <w:i/>
          <w:iCs/>
          <w:sz w:val="24"/>
          <w:szCs w:val="24"/>
          <w:lang w:val="en-GB"/>
        </w:rPr>
        <w:t>harzianum</w:t>
      </w:r>
      <w:proofErr w:type="spellEnd"/>
      <w:r w:rsidR="008404D1" w:rsidRPr="000D3D87">
        <w:rPr>
          <w:rFonts w:asciiTheme="majorBidi" w:hAnsiTheme="majorBidi" w:cstheme="majorBidi"/>
          <w:sz w:val="24"/>
          <w:szCs w:val="24"/>
          <w:lang w:val="en-GB"/>
        </w:rPr>
        <w:t>.</w:t>
      </w:r>
    </w:p>
    <w:p w14:paraId="03688D22" w14:textId="72944074" w:rsidR="00EB4587" w:rsidRPr="000D3D87" w:rsidRDefault="00196601" w:rsidP="00BB7F5C">
      <w:pPr>
        <w:spacing w:after="120"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b/>
          <w:bCs/>
          <w:sz w:val="24"/>
          <w:szCs w:val="24"/>
          <w:lang w:val="en-GB"/>
        </w:rPr>
        <w:t>M</w:t>
      </w:r>
      <w:r w:rsidR="00BB7F5C">
        <w:rPr>
          <w:rFonts w:asciiTheme="majorBidi" w:hAnsiTheme="majorBidi" w:cstheme="majorBidi"/>
          <w:b/>
          <w:bCs/>
          <w:sz w:val="24"/>
          <w:szCs w:val="24"/>
          <w:lang w:val="en-GB"/>
        </w:rPr>
        <w:t xml:space="preserve">ATERRIALS AND METHODS   </w:t>
      </w:r>
      <w:r w:rsidR="00821A6B">
        <w:rPr>
          <w:rFonts w:asciiTheme="majorBidi" w:hAnsiTheme="majorBidi" w:cstheme="majorBidi"/>
          <w:b/>
          <w:bCs/>
          <w:sz w:val="24"/>
          <w:szCs w:val="24"/>
          <w:lang w:val="en-GB"/>
        </w:rPr>
        <w:t xml:space="preserve">  </w:t>
      </w:r>
      <w:r w:rsidR="00F30369">
        <w:rPr>
          <w:rFonts w:asciiTheme="majorBidi" w:hAnsiTheme="majorBidi" w:cstheme="majorBidi"/>
          <w:b/>
          <w:bCs/>
          <w:sz w:val="24"/>
          <w:szCs w:val="24"/>
          <w:lang w:val="en-GB"/>
        </w:rPr>
        <w:t xml:space="preserve">   </w:t>
      </w:r>
    </w:p>
    <w:p w14:paraId="5CFB0EA4" w14:textId="58E1C929" w:rsidR="00DE0095" w:rsidRPr="000D3D87" w:rsidRDefault="00315CC8" w:rsidP="00D25C18">
      <w:pPr>
        <w:spacing w:line="480" w:lineRule="auto"/>
        <w:contextualSpacing/>
        <w:rPr>
          <w:rFonts w:asciiTheme="majorBidi" w:hAnsiTheme="majorBidi" w:cstheme="majorBidi"/>
          <w:b/>
          <w:bCs/>
          <w:sz w:val="24"/>
          <w:szCs w:val="24"/>
          <w:lang w:val="en-GB"/>
        </w:rPr>
      </w:pPr>
      <w:r w:rsidRPr="000D3D87">
        <w:rPr>
          <w:rFonts w:asciiTheme="majorBidi" w:hAnsiTheme="majorBidi" w:cstheme="majorBidi"/>
          <w:b/>
          <w:bCs/>
          <w:sz w:val="24"/>
          <w:szCs w:val="24"/>
          <w:lang w:val="en-GB"/>
        </w:rPr>
        <w:t>Isolation</w:t>
      </w:r>
      <w:r w:rsidR="009418F6" w:rsidRPr="000D3D87">
        <w:rPr>
          <w:rFonts w:asciiTheme="majorBidi" w:hAnsiTheme="majorBidi" w:cstheme="majorBidi"/>
          <w:b/>
          <w:bCs/>
          <w:sz w:val="24"/>
          <w:szCs w:val="24"/>
          <w:lang w:val="en-GB"/>
        </w:rPr>
        <w:t xml:space="preserve"> </w:t>
      </w:r>
      <w:r w:rsidRPr="000D3D87">
        <w:rPr>
          <w:rFonts w:asciiTheme="majorBidi" w:hAnsiTheme="majorBidi" w:cstheme="majorBidi"/>
          <w:b/>
          <w:bCs/>
          <w:sz w:val="24"/>
          <w:szCs w:val="24"/>
          <w:lang w:val="en-GB"/>
        </w:rPr>
        <w:t xml:space="preserve">of the associated fungi </w:t>
      </w:r>
    </w:p>
    <w:p w14:paraId="266D99BF" w14:textId="434FF45D" w:rsidR="00897B5A" w:rsidRPr="000D3D87" w:rsidRDefault="008404D1" w:rsidP="00CF3BD8">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Date palm offshoot</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root) samples were collected from several nurseries in Basra</w:t>
      </w:r>
      <w:r w:rsidR="00DC3F20" w:rsidRPr="000D3D87">
        <w:rPr>
          <w:rFonts w:asciiTheme="majorBidi" w:hAnsiTheme="majorBidi" w:cstheme="majorBidi"/>
          <w:sz w:val="24"/>
          <w:szCs w:val="24"/>
          <w:lang w:val="en-GB"/>
        </w:rPr>
        <w:t xml:space="preserve"> Governorate</w:t>
      </w:r>
      <w:r w:rsidR="00821E9B">
        <w:rPr>
          <w:rFonts w:asciiTheme="majorBidi" w:hAnsiTheme="majorBidi" w:cstheme="majorBidi"/>
          <w:sz w:val="24"/>
          <w:szCs w:val="24"/>
          <w:lang w:val="en-GB"/>
        </w:rPr>
        <w:t>, Iraq</w:t>
      </w:r>
      <w:r w:rsidRPr="000D3D87">
        <w:rPr>
          <w:rFonts w:asciiTheme="majorBidi" w:hAnsiTheme="majorBidi" w:cstheme="majorBidi"/>
          <w:sz w:val="24"/>
          <w:szCs w:val="24"/>
          <w:lang w:val="en-GB"/>
        </w:rPr>
        <w:t>. The</w:t>
      </w:r>
      <w:r w:rsidR="0024176F" w:rsidRPr="000D3D87">
        <w:rPr>
          <w:rFonts w:asciiTheme="majorBidi" w:hAnsiTheme="majorBidi" w:cstheme="majorBidi"/>
          <w:sz w:val="24"/>
          <w:szCs w:val="24"/>
          <w:lang w:val="en-GB"/>
        </w:rPr>
        <w:t xml:space="preserve"> samples </w:t>
      </w:r>
      <w:r w:rsidRPr="000D3D87">
        <w:rPr>
          <w:rFonts w:asciiTheme="majorBidi" w:hAnsiTheme="majorBidi" w:cstheme="majorBidi"/>
          <w:sz w:val="24"/>
          <w:szCs w:val="24"/>
          <w:lang w:val="en-GB"/>
        </w:rPr>
        <w:t>display</w:t>
      </w:r>
      <w:r w:rsidR="0024176F" w:rsidRPr="000D3D87">
        <w:rPr>
          <w:rFonts w:asciiTheme="majorBidi" w:hAnsiTheme="majorBidi" w:cstheme="majorBidi"/>
          <w:sz w:val="24"/>
          <w:szCs w:val="24"/>
          <w:lang w:val="en-GB"/>
        </w:rPr>
        <w:t>ed</w:t>
      </w:r>
      <w:r w:rsidRPr="000D3D87">
        <w:rPr>
          <w:rFonts w:asciiTheme="majorBidi" w:hAnsiTheme="majorBidi" w:cstheme="majorBidi"/>
          <w:sz w:val="24"/>
          <w:szCs w:val="24"/>
          <w:lang w:val="en-GB"/>
        </w:rPr>
        <w:t xml:space="preserve"> signs and symptoms of yellowing and wilting and were taken for isolation. </w:t>
      </w:r>
      <w:r w:rsidR="00626EE6" w:rsidRPr="000D3D87">
        <w:rPr>
          <w:rFonts w:asciiTheme="majorBidi" w:hAnsiTheme="majorBidi" w:cstheme="majorBidi"/>
          <w:sz w:val="24"/>
          <w:szCs w:val="24"/>
          <w:lang w:val="en-GB"/>
        </w:rPr>
        <w:t>They we</w:t>
      </w:r>
      <w:r w:rsidRPr="000D3D87">
        <w:rPr>
          <w:rFonts w:asciiTheme="majorBidi" w:hAnsiTheme="majorBidi" w:cstheme="majorBidi"/>
          <w:sz w:val="24"/>
          <w:szCs w:val="24"/>
          <w:lang w:val="en-GB"/>
        </w:rPr>
        <w:t>re washed under tap water and then cut into segments</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1 cm)</w:t>
      </w:r>
      <w:r w:rsidR="00DB7EBF" w:rsidRPr="000D3D87">
        <w:rPr>
          <w:rFonts w:asciiTheme="majorBidi" w:hAnsiTheme="majorBidi" w:cstheme="majorBidi"/>
          <w:sz w:val="24"/>
          <w:szCs w:val="24"/>
          <w:lang w:val="en-GB"/>
        </w:rPr>
        <w:t xml:space="preserve">, which </w:t>
      </w:r>
      <w:r w:rsidRPr="000D3D87">
        <w:rPr>
          <w:rFonts w:asciiTheme="majorBidi" w:hAnsiTheme="majorBidi" w:cstheme="majorBidi"/>
          <w:sz w:val="24"/>
          <w:szCs w:val="24"/>
          <w:lang w:val="en-GB"/>
        </w:rPr>
        <w:t>were sterilized by dip</w:t>
      </w:r>
      <w:r w:rsidR="000400CC" w:rsidRPr="000D3D87">
        <w:rPr>
          <w:rFonts w:asciiTheme="majorBidi" w:hAnsiTheme="majorBidi" w:cstheme="majorBidi"/>
          <w:sz w:val="24"/>
          <w:szCs w:val="24"/>
          <w:lang w:val="en-GB"/>
        </w:rPr>
        <w:t>ping</w:t>
      </w:r>
      <w:r w:rsidRPr="000D3D87">
        <w:rPr>
          <w:rFonts w:asciiTheme="majorBidi" w:hAnsiTheme="majorBidi" w:cstheme="majorBidi"/>
          <w:sz w:val="24"/>
          <w:szCs w:val="24"/>
          <w:lang w:val="en-GB"/>
        </w:rPr>
        <w:t xml:space="preserve"> in a 1% </w:t>
      </w:r>
      <w:proofErr w:type="spellStart"/>
      <w:r w:rsidRPr="000D3D87">
        <w:rPr>
          <w:rFonts w:asciiTheme="majorBidi" w:hAnsiTheme="majorBidi" w:cstheme="majorBidi"/>
          <w:sz w:val="24"/>
          <w:szCs w:val="24"/>
          <w:lang w:val="en-GB"/>
        </w:rPr>
        <w:t>hypochloride</w:t>
      </w:r>
      <w:proofErr w:type="spellEnd"/>
      <w:r w:rsidRPr="000D3D87">
        <w:rPr>
          <w:rFonts w:asciiTheme="majorBidi" w:hAnsiTheme="majorBidi" w:cstheme="majorBidi"/>
          <w:sz w:val="24"/>
          <w:szCs w:val="24"/>
          <w:lang w:val="en-GB"/>
        </w:rPr>
        <w:t xml:space="preserve"> solution</w:t>
      </w:r>
      <w:r w:rsidR="000400CC" w:rsidRPr="000D3D87">
        <w:rPr>
          <w:rFonts w:asciiTheme="majorBidi" w:hAnsiTheme="majorBidi" w:cstheme="majorBidi"/>
          <w:sz w:val="24"/>
          <w:szCs w:val="24"/>
          <w:lang w:val="en-GB"/>
        </w:rPr>
        <w:t xml:space="preserve"> for 2 minutes</w:t>
      </w:r>
      <w:r w:rsidR="009418F6" w:rsidRPr="000D3D87">
        <w:rPr>
          <w:rFonts w:asciiTheme="majorBidi" w:hAnsiTheme="majorBidi" w:cstheme="majorBidi"/>
          <w:sz w:val="24"/>
          <w:szCs w:val="24"/>
          <w:lang w:val="en-GB"/>
        </w:rPr>
        <w:t xml:space="preserve">, </w:t>
      </w:r>
      <w:r w:rsidR="000400CC" w:rsidRPr="000D3D87">
        <w:rPr>
          <w:rFonts w:asciiTheme="majorBidi" w:hAnsiTheme="majorBidi" w:cstheme="majorBidi"/>
          <w:sz w:val="24"/>
          <w:szCs w:val="24"/>
          <w:lang w:val="en-GB"/>
        </w:rPr>
        <w:t xml:space="preserve">followed by </w:t>
      </w:r>
      <w:r w:rsidRPr="000D3D87">
        <w:rPr>
          <w:rFonts w:asciiTheme="majorBidi" w:hAnsiTheme="majorBidi" w:cstheme="majorBidi"/>
          <w:sz w:val="24"/>
          <w:szCs w:val="24"/>
          <w:lang w:val="en-GB"/>
        </w:rPr>
        <w:t xml:space="preserve">washing with sterile distilled water </w:t>
      </w:r>
      <w:r w:rsidR="00821E9B">
        <w:rPr>
          <w:rFonts w:asciiTheme="majorBidi" w:hAnsiTheme="majorBidi" w:cstheme="majorBidi"/>
          <w:sz w:val="24"/>
          <w:szCs w:val="24"/>
          <w:lang w:val="en-GB"/>
        </w:rPr>
        <w:t>several</w:t>
      </w:r>
      <w:r w:rsidR="00821E9B"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times.</w:t>
      </w:r>
      <w:r w:rsidR="003813DD">
        <w:rPr>
          <w:rFonts w:asciiTheme="majorBidi" w:hAnsiTheme="majorBidi" w:cstheme="majorBidi"/>
          <w:sz w:val="24"/>
          <w:szCs w:val="24"/>
          <w:lang w:val="en-GB"/>
        </w:rPr>
        <w:t xml:space="preserve"> </w:t>
      </w:r>
      <w:r w:rsidR="00812659" w:rsidRPr="000D3D87">
        <w:rPr>
          <w:rFonts w:asciiTheme="majorBidi" w:hAnsiTheme="majorBidi" w:cstheme="majorBidi"/>
          <w:sz w:val="24"/>
          <w:szCs w:val="24"/>
          <w:lang w:val="en-GB"/>
        </w:rPr>
        <w:t>The</w:t>
      </w:r>
      <w:r w:rsidR="009A26BB" w:rsidRPr="000D3D87">
        <w:rPr>
          <w:rFonts w:asciiTheme="majorBidi" w:hAnsiTheme="majorBidi" w:cstheme="majorBidi"/>
          <w:sz w:val="24"/>
          <w:szCs w:val="24"/>
          <w:lang w:val="en-GB"/>
        </w:rPr>
        <w:t xml:space="preserve"> segments were dried on filter paper under growth chamber conditions and transferred separately to Petri dishes containing sterilized </w:t>
      </w:r>
      <w:r w:rsidR="00E870F8" w:rsidRPr="000D3D87">
        <w:rPr>
          <w:rFonts w:asciiTheme="majorBidi" w:hAnsiTheme="majorBidi" w:cstheme="majorBidi"/>
          <w:sz w:val="24"/>
          <w:szCs w:val="24"/>
          <w:lang w:val="en-GB"/>
        </w:rPr>
        <w:t xml:space="preserve">potato dextrose agar </w:t>
      </w:r>
      <w:r w:rsidR="00395A00" w:rsidRPr="000D3D87">
        <w:rPr>
          <w:rFonts w:asciiTheme="majorBidi" w:hAnsiTheme="majorBidi" w:cstheme="majorBidi"/>
          <w:sz w:val="24"/>
          <w:szCs w:val="24"/>
          <w:lang w:val="en-GB"/>
        </w:rPr>
        <w:t>(</w:t>
      </w:r>
      <w:r w:rsidR="009A26BB" w:rsidRPr="000D3D87">
        <w:rPr>
          <w:rFonts w:asciiTheme="majorBidi" w:hAnsiTheme="majorBidi" w:cstheme="majorBidi"/>
          <w:sz w:val="24"/>
          <w:szCs w:val="24"/>
          <w:lang w:val="en-GB"/>
        </w:rPr>
        <w:t xml:space="preserve">PDA) medium. </w:t>
      </w:r>
      <w:r w:rsidR="00B31FE2" w:rsidRPr="000D3D87">
        <w:rPr>
          <w:rFonts w:asciiTheme="majorBidi" w:hAnsiTheme="majorBidi" w:cstheme="majorBidi"/>
          <w:sz w:val="24"/>
          <w:szCs w:val="24"/>
          <w:lang w:val="en-GB"/>
        </w:rPr>
        <w:t xml:space="preserve">The </w:t>
      </w:r>
      <w:r w:rsidR="009A26BB" w:rsidRPr="000D3D87">
        <w:rPr>
          <w:rFonts w:asciiTheme="majorBidi" w:hAnsiTheme="majorBidi" w:cstheme="majorBidi"/>
          <w:sz w:val="24"/>
          <w:szCs w:val="24"/>
          <w:lang w:val="en-GB"/>
        </w:rPr>
        <w:t xml:space="preserve">Petri dishes </w:t>
      </w:r>
      <w:r w:rsidR="000F060E">
        <w:rPr>
          <w:rFonts w:asciiTheme="majorBidi" w:hAnsiTheme="majorBidi" w:cstheme="majorBidi"/>
          <w:sz w:val="24"/>
          <w:szCs w:val="24"/>
          <w:lang w:val="en-GB"/>
        </w:rPr>
        <w:t>we</w:t>
      </w:r>
      <w:r w:rsidR="009A26BB" w:rsidRPr="000D3D87">
        <w:rPr>
          <w:rFonts w:asciiTheme="majorBidi" w:hAnsiTheme="majorBidi" w:cstheme="majorBidi"/>
          <w:sz w:val="24"/>
          <w:szCs w:val="24"/>
          <w:lang w:val="en-GB"/>
        </w:rPr>
        <w:t>re incubated at 25°C for 5–7 days</w:t>
      </w:r>
      <w:r w:rsidR="009418F6" w:rsidRPr="000D3D87">
        <w:rPr>
          <w:rFonts w:asciiTheme="majorBidi" w:hAnsiTheme="majorBidi" w:cstheme="majorBidi"/>
          <w:sz w:val="24"/>
          <w:szCs w:val="24"/>
          <w:lang w:val="en-GB"/>
        </w:rPr>
        <w:t xml:space="preserve">, </w:t>
      </w:r>
      <w:r w:rsidR="000F644F" w:rsidRPr="000D3D87">
        <w:rPr>
          <w:rFonts w:asciiTheme="majorBidi" w:hAnsiTheme="majorBidi" w:cstheme="majorBidi"/>
          <w:sz w:val="24"/>
          <w:szCs w:val="24"/>
          <w:lang w:val="en-GB"/>
        </w:rPr>
        <w:t xml:space="preserve">and </w:t>
      </w:r>
      <w:r w:rsidR="009A26BB" w:rsidRPr="000D3D87">
        <w:rPr>
          <w:rFonts w:asciiTheme="majorBidi" w:hAnsiTheme="majorBidi" w:cstheme="majorBidi"/>
          <w:sz w:val="24"/>
          <w:szCs w:val="24"/>
          <w:lang w:val="en-GB"/>
        </w:rPr>
        <w:t>then the colonies of  fung</w:t>
      </w:r>
      <w:r w:rsidR="000F060E">
        <w:rPr>
          <w:rFonts w:asciiTheme="majorBidi" w:hAnsiTheme="majorBidi" w:cstheme="majorBidi"/>
          <w:sz w:val="24"/>
          <w:szCs w:val="24"/>
          <w:lang w:val="en-GB"/>
        </w:rPr>
        <w:t>al</w:t>
      </w:r>
      <w:r w:rsidR="009A26BB" w:rsidRPr="000D3D87">
        <w:rPr>
          <w:rFonts w:asciiTheme="majorBidi" w:hAnsiTheme="majorBidi" w:cstheme="majorBidi"/>
          <w:sz w:val="24"/>
          <w:szCs w:val="24"/>
          <w:lang w:val="en-GB"/>
        </w:rPr>
        <w:t xml:space="preserve"> </w:t>
      </w:r>
      <w:r w:rsidR="000321AB" w:rsidRPr="000D3D87">
        <w:rPr>
          <w:rFonts w:asciiTheme="majorBidi" w:hAnsiTheme="majorBidi" w:cstheme="majorBidi"/>
          <w:sz w:val="24"/>
          <w:szCs w:val="24"/>
          <w:lang w:val="en-GB"/>
        </w:rPr>
        <w:t xml:space="preserve">growth were isolated and purified </w:t>
      </w:r>
      <w:r w:rsidR="009A26BB" w:rsidRPr="000D3D87">
        <w:rPr>
          <w:rFonts w:asciiTheme="majorBidi" w:hAnsiTheme="majorBidi" w:cstheme="majorBidi"/>
          <w:sz w:val="24"/>
          <w:szCs w:val="24"/>
          <w:lang w:val="en-GB"/>
        </w:rPr>
        <w:t xml:space="preserve">using </w:t>
      </w:r>
      <w:proofErr w:type="spellStart"/>
      <w:r w:rsidR="009A26BB" w:rsidRPr="000D3D87">
        <w:rPr>
          <w:rFonts w:asciiTheme="majorBidi" w:hAnsiTheme="majorBidi" w:cstheme="majorBidi"/>
          <w:sz w:val="24"/>
          <w:szCs w:val="24"/>
          <w:lang w:val="en-GB"/>
        </w:rPr>
        <w:t>mycelial</w:t>
      </w:r>
      <w:proofErr w:type="spellEnd"/>
      <w:r w:rsidR="00FE0A2D" w:rsidRPr="000D3D87">
        <w:rPr>
          <w:rFonts w:asciiTheme="majorBidi" w:hAnsiTheme="majorBidi" w:cstheme="majorBidi"/>
          <w:sz w:val="24"/>
          <w:szCs w:val="24"/>
          <w:lang w:val="en-GB"/>
        </w:rPr>
        <w:t>-</w:t>
      </w:r>
      <w:r w:rsidR="009A26BB" w:rsidRPr="000D3D87">
        <w:rPr>
          <w:rFonts w:asciiTheme="majorBidi" w:hAnsiTheme="majorBidi" w:cstheme="majorBidi"/>
          <w:sz w:val="24"/>
          <w:szCs w:val="24"/>
          <w:lang w:val="en-GB"/>
        </w:rPr>
        <w:t>growth</w:t>
      </w:r>
      <w:r w:rsidR="009418F6" w:rsidRPr="000D3D87">
        <w:rPr>
          <w:rFonts w:asciiTheme="majorBidi" w:hAnsiTheme="majorBidi" w:cstheme="majorBidi"/>
          <w:sz w:val="24"/>
          <w:szCs w:val="24"/>
          <w:lang w:val="en-GB"/>
        </w:rPr>
        <w:t xml:space="preserve">, </w:t>
      </w:r>
      <w:proofErr w:type="spellStart"/>
      <w:r w:rsidR="009A26BB" w:rsidRPr="000D3D87">
        <w:rPr>
          <w:rFonts w:asciiTheme="majorBidi" w:hAnsiTheme="majorBidi" w:cstheme="majorBidi"/>
          <w:sz w:val="24"/>
          <w:szCs w:val="24"/>
          <w:lang w:val="en-GB"/>
        </w:rPr>
        <w:t>hyphal</w:t>
      </w:r>
      <w:proofErr w:type="spellEnd"/>
      <w:r w:rsidR="00FE0A2D" w:rsidRPr="000D3D87">
        <w:rPr>
          <w:rFonts w:asciiTheme="majorBidi" w:hAnsiTheme="majorBidi" w:cstheme="majorBidi"/>
          <w:sz w:val="24"/>
          <w:szCs w:val="24"/>
          <w:lang w:val="en-GB"/>
        </w:rPr>
        <w:t>-</w:t>
      </w:r>
      <w:r w:rsidR="009A26BB" w:rsidRPr="000D3D87">
        <w:rPr>
          <w:rFonts w:asciiTheme="majorBidi" w:hAnsiTheme="majorBidi" w:cstheme="majorBidi"/>
          <w:sz w:val="24"/>
          <w:szCs w:val="24"/>
          <w:lang w:val="en-GB"/>
        </w:rPr>
        <w:t>apex</w:t>
      </w:r>
      <w:r w:rsidR="00FE0A2D" w:rsidRPr="000D3D87">
        <w:rPr>
          <w:rFonts w:asciiTheme="majorBidi" w:hAnsiTheme="majorBidi" w:cstheme="majorBidi"/>
          <w:sz w:val="24"/>
          <w:szCs w:val="24"/>
          <w:lang w:val="en-GB"/>
        </w:rPr>
        <w:t>,</w:t>
      </w:r>
      <w:r w:rsidR="009A26BB" w:rsidRPr="000D3D87">
        <w:rPr>
          <w:rFonts w:asciiTheme="majorBidi" w:hAnsiTheme="majorBidi" w:cstheme="majorBidi"/>
          <w:sz w:val="24"/>
          <w:szCs w:val="24"/>
          <w:lang w:val="en-GB"/>
        </w:rPr>
        <w:t xml:space="preserve"> or single</w:t>
      </w:r>
      <w:r w:rsidR="00FE0A2D" w:rsidRPr="000D3D87">
        <w:rPr>
          <w:rFonts w:asciiTheme="majorBidi" w:hAnsiTheme="majorBidi" w:cstheme="majorBidi"/>
          <w:sz w:val="24"/>
          <w:szCs w:val="24"/>
          <w:lang w:val="en-GB"/>
        </w:rPr>
        <w:t>-</w:t>
      </w:r>
      <w:r w:rsidR="009A26BB" w:rsidRPr="000D3D87">
        <w:rPr>
          <w:rFonts w:asciiTheme="majorBidi" w:hAnsiTheme="majorBidi" w:cstheme="majorBidi"/>
          <w:sz w:val="24"/>
          <w:szCs w:val="24"/>
          <w:lang w:val="en-GB"/>
        </w:rPr>
        <w:t xml:space="preserve">spore methods. </w:t>
      </w:r>
      <w:r w:rsidR="00EC197D" w:rsidRPr="000D3D87">
        <w:rPr>
          <w:rFonts w:asciiTheme="majorBidi" w:hAnsiTheme="majorBidi" w:cstheme="majorBidi"/>
          <w:sz w:val="24"/>
          <w:szCs w:val="24"/>
          <w:lang w:val="en-GB"/>
        </w:rPr>
        <w:t>T</w:t>
      </w:r>
      <w:r w:rsidR="009A26BB" w:rsidRPr="000D3D87">
        <w:rPr>
          <w:rFonts w:asciiTheme="majorBidi" w:hAnsiTheme="majorBidi" w:cstheme="majorBidi"/>
          <w:sz w:val="24"/>
          <w:szCs w:val="24"/>
          <w:lang w:val="en-GB"/>
        </w:rPr>
        <w:t>he fungi were classified</w:t>
      </w:r>
      <w:r w:rsidR="00EC197D" w:rsidRPr="000D3D87">
        <w:rPr>
          <w:rFonts w:asciiTheme="majorBidi" w:hAnsiTheme="majorBidi" w:cstheme="majorBidi"/>
          <w:sz w:val="24"/>
          <w:szCs w:val="24"/>
          <w:lang w:val="en-GB"/>
        </w:rPr>
        <w:t xml:space="preserve"> according to morphological characteristics described by Booth</w:t>
      </w:r>
      <w:r w:rsidR="00595708">
        <w:rPr>
          <w:rFonts w:asciiTheme="majorBidi" w:hAnsiTheme="majorBidi" w:cstheme="majorBidi"/>
          <w:sz w:val="24"/>
          <w:szCs w:val="24"/>
          <w:lang w:val="en-GB"/>
        </w:rPr>
        <w:t>(1985)</w:t>
      </w:r>
      <w:r w:rsidR="00EC197D" w:rsidRPr="000D3D87">
        <w:rPr>
          <w:rFonts w:asciiTheme="majorBidi" w:hAnsiTheme="majorBidi" w:cstheme="majorBidi"/>
          <w:sz w:val="24"/>
          <w:szCs w:val="24"/>
          <w:lang w:val="en-GB"/>
        </w:rPr>
        <w:t xml:space="preserve"> and </w:t>
      </w:r>
      <w:proofErr w:type="spellStart"/>
      <w:r w:rsidR="00EC197D" w:rsidRPr="000D3D87">
        <w:rPr>
          <w:rFonts w:asciiTheme="majorBidi" w:hAnsiTheme="majorBidi" w:cstheme="majorBidi"/>
          <w:sz w:val="24"/>
          <w:szCs w:val="24"/>
          <w:lang w:val="en-GB"/>
        </w:rPr>
        <w:t>Sneh</w:t>
      </w:r>
      <w:proofErr w:type="spellEnd"/>
      <w:r w:rsidR="00EC197D" w:rsidRPr="000D3D87">
        <w:rPr>
          <w:rFonts w:asciiTheme="majorBidi" w:hAnsiTheme="majorBidi" w:cstheme="majorBidi"/>
          <w:sz w:val="24"/>
          <w:szCs w:val="24"/>
          <w:lang w:val="en-GB"/>
        </w:rPr>
        <w:t xml:space="preserve"> et al.</w:t>
      </w:r>
      <w:r w:rsidR="007E3524">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(1991),</w:t>
      </w:r>
      <w:r w:rsidR="00EC197D" w:rsidRPr="000D3D87">
        <w:rPr>
          <w:rFonts w:asciiTheme="majorBidi" w:hAnsiTheme="majorBidi" w:cstheme="majorBidi"/>
          <w:sz w:val="24"/>
          <w:szCs w:val="24"/>
          <w:lang w:val="en-GB"/>
        </w:rPr>
        <w:t xml:space="preserve"> </w:t>
      </w:r>
      <w:r w:rsidR="00E76E10" w:rsidRPr="000D3D87">
        <w:rPr>
          <w:rFonts w:asciiTheme="majorBidi" w:hAnsiTheme="majorBidi" w:cstheme="majorBidi"/>
          <w:sz w:val="24"/>
          <w:szCs w:val="24"/>
          <w:lang w:val="en-GB"/>
        </w:rPr>
        <w:t>and t</w:t>
      </w:r>
      <w:r w:rsidR="00897B5A" w:rsidRPr="000D3D87">
        <w:rPr>
          <w:rFonts w:asciiTheme="majorBidi" w:hAnsiTheme="majorBidi" w:cstheme="majorBidi"/>
          <w:sz w:val="24"/>
          <w:szCs w:val="24"/>
          <w:lang w:val="en-GB"/>
        </w:rPr>
        <w:t>he appearance and frequency percentage of each fungus were calculated according to the following: </w:t>
      </w:r>
    </w:p>
    <w:p w14:paraId="55B00B01" w14:textId="62B918EB" w:rsidR="00897B5A" w:rsidRPr="000D3D87" w:rsidRDefault="00897B5A" w:rsidP="0021545E">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 xml:space="preserve">% </w:t>
      </w:r>
      <w:r w:rsidR="008B78BE" w:rsidRPr="000D3D87">
        <w:rPr>
          <w:rFonts w:asciiTheme="majorBidi" w:hAnsiTheme="majorBidi" w:cstheme="majorBidi"/>
          <w:sz w:val="24"/>
          <w:szCs w:val="24"/>
          <w:lang w:val="en-GB"/>
        </w:rPr>
        <w:t>F</w:t>
      </w:r>
      <w:r w:rsidRPr="000D3D87">
        <w:rPr>
          <w:rFonts w:asciiTheme="majorBidi" w:hAnsiTheme="majorBidi" w:cstheme="majorBidi"/>
          <w:sz w:val="24"/>
          <w:szCs w:val="24"/>
          <w:lang w:val="en-GB"/>
        </w:rPr>
        <w:t>ungi appearance =</w:t>
      </w:r>
      <w:r w:rsidR="00395A00" w:rsidRPr="000D3D87">
        <w:rPr>
          <w:rFonts w:asciiTheme="majorBidi" w:hAnsiTheme="majorBidi" w:cstheme="majorBidi"/>
          <w:sz w:val="24"/>
          <w:szCs w:val="24"/>
          <w:lang w:val="en-GB"/>
        </w:rPr>
        <w:t xml:space="preserve"> [</w:t>
      </w:r>
      <w:r w:rsidR="00E17AEA" w:rsidRPr="000D3D87">
        <w:rPr>
          <w:rFonts w:asciiTheme="majorBidi" w:hAnsiTheme="majorBidi" w:cstheme="majorBidi"/>
          <w:sz w:val="24"/>
          <w:szCs w:val="24"/>
          <w:lang w:val="en-GB"/>
        </w:rPr>
        <w:t>number of times each fungus appears</w:t>
      </w:r>
      <w:r w:rsidRPr="000D3D87">
        <w:rPr>
          <w:rFonts w:asciiTheme="majorBidi" w:hAnsiTheme="majorBidi" w:cstheme="majorBidi"/>
          <w:sz w:val="24"/>
          <w:szCs w:val="24"/>
          <w:lang w:val="en-GB"/>
        </w:rPr>
        <w:t>/total number of samples] 100.</w:t>
      </w:r>
    </w:p>
    <w:p w14:paraId="5DA2FE4D" w14:textId="0BB1B674" w:rsidR="00897B5A" w:rsidRPr="000D3D87" w:rsidRDefault="00897B5A" w:rsidP="0021545E">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lastRenderedPageBreak/>
        <w:t>% Fungal Frequency =</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Total number of isolates of each fungus/Total number of isolates] 100.</w:t>
      </w:r>
    </w:p>
    <w:p w14:paraId="5102C11D" w14:textId="79E63550" w:rsidR="00897B5A" w:rsidRPr="000D3D87" w:rsidRDefault="00897B5A" w:rsidP="00897B5A">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The fung</w:t>
      </w:r>
      <w:r w:rsidR="00130F5A" w:rsidRPr="000D3D87">
        <w:rPr>
          <w:rFonts w:asciiTheme="majorBidi" w:hAnsiTheme="majorBidi" w:cstheme="majorBidi"/>
          <w:sz w:val="24"/>
          <w:szCs w:val="24"/>
          <w:lang w:val="en-GB"/>
        </w:rPr>
        <w:t>al</w:t>
      </w:r>
      <w:r w:rsidRPr="000D3D87">
        <w:rPr>
          <w:rFonts w:asciiTheme="majorBidi" w:hAnsiTheme="majorBidi" w:cstheme="majorBidi"/>
          <w:sz w:val="24"/>
          <w:szCs w:val="24"/>
          <w:lang w:val="en-GB"/>
        </w:rPr>
        <w:t xml:space="preserve"> isolates obtained were kept on PDA slants and maintained at 5°C </w:t>
      </w:r>
      <w:r w:rsidR="0074230F" w:rsidRPr="000D3D87">
        <w:rPr>
          <w:rFonts w:asciiTheme="majorBidi" w:hAnsiTheme="majorBidi" w:cstheme="majorBidi"/>
          <w:sz w:val="24"/>
          <w:szCs w:val="24"/>
          <w:lang w:val="en-GB"/>
        </w:rPr>
        <w:t>a</w:t>
      </w:r>
      <w:r w:rsidRPr="000D3D87">
        <w:rPr>
          <w:rFonts w:asciiTheme="majorBidi" w:hAnsiTheme="majorBidi" w:cstheme="majorBidi"/>
          <w:sz w:val="24"/>
          <w:szCs w:val="24"/>
          <w:lang w:val="en-GB"/>
        </w:rPr>
        <w:t xml:space="preserve"> refrigerator for future analysis.</w:t>
      </w:r>
    </w:p>
    <w:p w14:paraId="71B75A03" w14:textId="55D5AE56" w:rsidR="007D668B" w:rsidRPr="000D3D87" w:rsidRDefault="007D668B" w:rsidP="001B13DE">
      <w:pPr>
        <w:spacing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sz w:val="24"/>
          <w:szCs w:val="24"/>
          <w:lang w:val="en-GB"/>
        </w:rPr>
        <w:t xml:space="preserve"> </w:t>
      </w:r>
      <w:r w:rsidRPr="000D3D87">
        <w:rPr>
          <w:rFonts w:asciiTheme="majorBidi" w:hAnsiTheme="majorBidi" w:cstheme="majorBidi"/>
          <w:b/>
          <w:bCs/>
          <w:sz w:val="24"/>
          <w:szCs w:val="24"/>
          <w:lang w:val="en-GB"/>
        </w:rPr>
        <w:t>DNA extraction</w:t>
      </w:r>
      <w:r w:rsidR="009418F6" w:rsidRPr="000D3D87">
        <w:rPr>
          <w:rFonts w:asciiTheme="majorBidi" w:hAnsiTheme="majorBidi" w:cstheme="majorBidi"/>
          <w:b/>
          <w:bCs/>
          <w:sz w:val="24"/>
          <w:szCs w:val="24"/>
          <w:lang w:val="en-GB"/>
        </w:rPr>
        <w:t xml:space="preserve">, </w:t>
      </w:r>
      <w:r w:rsidRPr="000D3D87">
        <w:rPr>
          <w:rFonts w:asciiTheme="majorBidi" w:hAnsiTheme="majorBidi" w:cstheme="majorBidi"/>
          <w:b/>
          <w:bCs/>
          <w:sz w:val="24"/>
          <w:szCs w:val="24"/>
          <w:lang w:val="en-GB"/>
        </w:rPr>
        <w:t>PCR amplification</w:t>
      </w:r>
      <w:r w:rsidR="009418F6" w:rsidRPr="000D3D87">
        <w:rPr>
          <w:rFonts w:asciiTheme="majorBidi" w:hAnsiTheme="majorBidi" w:cstheme="majorBidi"/>
          <w:b/>
          <w:bCs/>
          <w:sz w:val="24"/>
          <w:szCs w:val="24"/>
          <w:lang w:val="en-GB"/>
        </w:rPr>
        <w:t xml:space="preserve">, </w:t>
      </w:r>
      <w:r w:rsidRPr="000D3D87">
        <w:rPr>
          <w:rFonts w:asciiTheme="majorBidi" w:hAnsiTheme="majorBidi" w:cstheme="majorBidi"/>
          <w:b/>
          <w:bCs/>
          <w:sz w:val="24"/>
          <w:szCs w:val="24"/>
          <w:lang w:val="en-GB"/>
        </w:rPr>
        <w:t xml:space="preserve">and DNA sequencing </w:t>
      </w:r>
    </w:p>
    <w:p w14:paraId="2205152F" w14:textId="7FFF6020" w:rsidR="001A0B75" w:rsidRPr="000D3D87" w:rsidRDefault="001A0B75" w:rsidP="00D350D1">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 xml:space="preserve">The partial ITS region of each </w:t>
      </w:r>
      <w:proofErr w:type="spellStart"/>
      <w:r w:rsidRPr="000D3D87">
        <w:rPr>
          <w:rFonts w:asciiTheme="majorBidi" w:hAnsiTheme="majorBidi" w:cstheme="majorBidi"/>
          <w:i/>
          <w:iCs/>
          <w:sz w:val="24"/>
          <w:szCs w:val="24"/>
          <w:lang w:val="en-GB"/>
        </w:rPr>
        <w:t>Fusarium</w:t>
      </w:r>
      <w:proofErr w:type="spellEnd"/>
      <w:r w:rsidRPr="000D3D87">
        <w:rPr>
          <w:rFonts w:asciiTheme="majorBidi" w:hAnsiTheme="majorBidi" w:cstheme="majorBidi"/>
          <w:sz w:val="24"/>
          <w:szCs w:val="24"/>
          <w:lang w:val="en-GB"/>
        </w:rPr>
        <w:t xml:space="preserve"> isolate</w:t>
      </w:r>
      <w:r w:rsidR="00F0040E" w:rsidRPr="000D3D87">
        <w:rPr>
          <w:rFonts w:asciiTheme="majorBidi" w:hAnsiTheme="majorBidi" w:cstheme="majorBidi"/>
          <w:sz w:val="24"/>
          <w:szCs w:val="24"/>
          <w:lang w:val="en-GB"/>
        </w:rPr>
        <w:t>’</w:t>
      </w:r>
      <w:r w:rsidRPr="000D3D87">
        <w:rPr>
          <w:rFonts w:asciiTheme="majorBidi" w:hAnsiTheme="majorBidi" w:cstheme="majorBidi"/>
          <w:sz w:val="24"/>
          <w:szCs w:val="24"/>
          <w:lang w:val="en-GB"/>
        </w:rPr>
        <w:t xml:space="preserve">s </w:t>
      </w:r>
      <w:r w:rsidR="00C227B9" w:rsidRPr="000D3D87">
        <w:rPr>
          <w:rFonts w:asciiTheme="majorBidi" w:hAnsiTheme="majorBidi" w:cstheme="majorBidi"/>
          <w:sz w:val="24"/>
          <w:szCs w:val="24"/>
          <w:lang w:val="en-GB"/>
        </w:rPr>
        <w:t xml:space="preserve">DNA </w:t>
      </w:r>
      <w:r w:rsidR="00F0040E" w:rsidRPr="000D3D87">
        <w:rPr>
          <w:rFonts w:asciiTheme="majorBidi" w:hAnsiTheme="majorBidi" w:cstheme="majorBidi"/>
          <w:sz w:val="24"/>
          <w:szCs w:val="24"/>
          <w:lang w:val="en-GB"/>
        </w:rPr>
        <w:t xml:space="preserve">was </w:t>
      </w:r>
      <w:r w:rsidR="00C227B9" w:rsidRPr="000D3D87">
        <w:rPr>
          <w:rFonts w:asciiTheme="majorBidi" w:hAnsiTheme="majorBidi" w:cstheme="majorBidi"/>
          <w:sz w:val="24"/>
          <w:szCs w:val="24"/>
          <w:lang w:val="en-GB"/>
        </w:rPr>
        <w:t xml:space="preserve">extracted </w:t>
      </w:r>
      <w:r w:rsidR="00F0040E" w:rsidRPr="000D3D87">
        <w:rPr>
          <w:rFonts w:asciiTheme="majorBidi" w:hAnsiTheme="majorBidi" w:cstheme="majorBidi"/>
          <w:sz w:val="24"/>
          <w:szCs w:val="24"/>
          <w:lang w:val="en-GB"/>
        </w:rPr>
        <w:t xml:space="preserve">and </w:t>
      </w:r>
      <w:r w:rsidR="005E3F04" w:rsidRPr="000D3D87">
        <w:rPr>
          <w:rFonts w:asciiTheme="majorBidi" w:hAnsiTheme="majorBidi" w:cstheme="majorBidi"/>
          <w:sz w:val="24"/>
          <w:szCs w:val="24"/>
          <w:lang w:val="en-GB"/>
        </w:rPr>
        <w:t xml:space="preserve">amplified using </w:t>
      </w:r>
      <w:r w:rsidR="00732E0B" w:rsidRPr="000D3D87">
        <w:rPr>
          <w:rFonts w:asciiTheme="majorBidi" w:hAnsiTheme="majorBidi" w:cstheme="majorBidi"/>
          <w:sz w:val="24"/>
          <w:szCs w:val="24"/>
          <w:lang w:val="en-GB"/>
        </w:rPr>
        <w:t>polymerase chain reaction (PCR)</w:t>
      </w:r>
      <w:r w:rsidR="00395A00" w:rsidRPr="000D3D87">
        <w:rPr>
          <w:rFonts w:asciiTheme="majorBidi" w:hAnsiTheme="majorBidi" w:cstheme="majorBidi"/>
          <w:sz w:val="24"/>
          <w:szCs w:val="24"/>
          <w:lang w:val="en-GB"/>
        </w:rPr>
        <w:t xml:space="preserve"> </w:t>
      </w:r>
      <w:r w:rsidR="005E3F04" w:rsidRPr="000D3D87">
        <w:rPr>
          <w:rFonts w:asciiTheme="majorBidi" w:hAnsiTheme="majorBidi" w:cstheme="majorBidi"/>
          <w:sz w:val="24"/>
          <w:szCs w:val="24"/>
          <w:lang w:val="en-GB"/>
        </w:rPr>
        <w:t xml:space="preserve">and </w:t>
      </w:r>
      <w:r w:rsidR="00F0040E" w:rsidRPr="000D3D87">
        <w:rPr>
          <w:rFonts w:asciiTheme="majorBidi" w:hAnsiTheme="majorBidi" w:cstheme="majorBidi"/>
          <w:sz w:val="24"/>
          <w:szCs w:val="24"/>
          <w:lang w:val="en-GB"/>
        </w:rPr>
        <w:t xml:space="preserve">the universal primer pair </w:t>
      </w:r>
      <w:r w:rsidR="00D350D1" w:rsidRPr="00D350D1">
        <w:rPr>
          <w:rFonts w:asciiTheme="majorBidi" w:hAnsiTheme="majorBidi" w:cstheme="majorBidi"/>
          <w:sz w:val="24"/>
          <w:szCs w:val="24"/>
          <w:lang w:val="en-GB"/>
        </w:rPr>
        <w:t>ITS1 (5′-TCC GTA GGT GAA CCT GCG G-3ʹ) and ITS4 (5′-TCC TCC GCT TAT TGA TAT GC-3′) or EF1T (5′ -ATG GGT AAG GAA GAC AAG AC -3′) and EF2T (5′- GGA GGT ACC AGT GAT CAT GTT-3′)</w:t>
      </w:r>
      <w:r w:rsidR="00D350D1">
        <w:rPr>
          <w:rFonts w:asciiTheme="majorBidi" w:hAnsiTheme="majorBidi" w:cstheme="majorBidi"/>
          <w:sz w:val="24"/>
          <w:szCs w:val="24"/>
          <w:lang w:val="en-GB"/>
        </w:rPr>
        <w:t xml:space="preserve"> </w:t>
      </w:r>
      <w:r w:rsidR="00D350D1" w:rsidRPr="00D350D1">
        <w:rPr>
          <w:rFonts w:asciiTheme="majorBidi" w:hAnsiTheme="majorBidi" w:cstheme="majorBidi"/>
          <w:sz w:val="24"/>
          <w:szCs w:val="24"/>
          <w:lang w:val="en-GB"/>
        </w:rPr>
        <w:t xml:space="preserve">respectively </w:t>
      </w:r>
      <w:r w:rsidR="00595708">
        <w:rPr>
          <w:rFonts w:asciiTheme="majorBidi" w:hAnsiTheme="majorBidi" w:cstheme="majorBidi"/>
          <w:sz w:val="24"/>
          <w:szCs w:val="24"/>
          <w:lang w:val="en-GB"/>
        </w:rPr>
        <w:t>(White et al.</w:t>
      </w:r>
      <w:r w:rsidR="00833C21">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1990).</w:t>
      </w:r>
      <w:r w:rsidR="00D350D1">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PCR amplification was performed using </w:t>
      </w:r>
      <w:proofErr w:type="spellStart"/>
      <w:r w:rsidRPr="000D3D87">
        <w:rPr>
          <w:rFonts w:asciiTheme="majorBidi" w:hAnsiTheme="majorBidi" w:cstheme="majorBidi"/>
          <w:sz w:val="24"/>
          <w:szCs w:val="24"/>
          <w:lang w:val="en-GB"/>
        </w:rPr>
        <w:t>Taq</w:t>
      </w:r>
      <w:proofErr w:type="spellEnd"/>
      <w:r w:rsidRPr="000D3D87">
        <w:rPr>
          <w:rFonts w:asciiTheme="majorBidi" w:hAnsiTheme="majorBidi" w:cstheme="majorBidi"/>
          <w:sz w:val="24"/>
          <w:szCs w:val="24"/>
          <w:lang w:val="en-GB"/>
        </w:rPr>
        <w:t xml:space="preserve"> DNA polymerase</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Roche</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Cat. No.11146173001) </w:t>
      </w:r>
      <w:r w:rsidR="00435BF2" w:rsidRPr="000D3D87">
        <w:rPr>
          <w:rFonts w:asciiTheme="majorBidi" w:hAnsiTheme="majorBidi" w:cstheme="majorBidi"/>
          <w:sz w:val="24"/>
          <w:szCs w:val="24"/>
          <w:lang w:val="en-GB"/>
        </w:rPr>
        <w:t xml:space="preserve">with a </w:t>
      </w:r>
      <w:r w:rsidRPr="000D3D87">
        <w:rPr>
          <w:rFonts w:asciiTheme="majorBidi" w:hAnsiTheme="majorBidi" w:cstheme="majorBidi"/>
          <w:sz w:val="24"/>
          <w:szCs w:val="24"/>
          <w:lang w:val="en-GB"/>
        </w:rPr>
        <w:t>final volume</w:t>
      </w:r>
      <w:r w:rsidR="00435BF2" w:rsidRPr="000D3D87">
        <w:rPr>
          <w:rFonts w:asciiTheme="majorBidi" w:hAnsiTheme="majorBidi" w:cstheme="majorBidi"/>
          <w:sz w:val="24"/>
          <w:szCs w:val="24"/>
          <w:lang w:val="en-GB"/>
        </w:rPr>
        <w:t xml:space="preserve"> of 20 µl</w:t>
      </w:r>
      <w:r w:rsidR="00C227B9" w:rsidRPr="000D3D87">
        <w:rPr>
          <w:rFonts w:asciiTheme="majorBidi" w:hAnsiTheme="majorBidi" w:cstheme="majorBidi"/>
          <w:sz w:val="24"/>
          <w:szCs w:val="24"/>
          <w:lang w:val="en-GB"/>
        </w:rPr>
        <w:t>.</w:t>
      </w:r>
      <w:r w:rsidR="003D35FC" w:rsidRPr="000D3D87">
        <w:rPr>
          <w:rFonts w:asciiTheme="majorBidi" w:hAnsiTheme="majorBidi" w:cstheme="majorBidi"/>
          <w:sz w:val="24"/>
          <w:szCs w:val="24"/>
          <w:lang w:val="en-GB"/>
        </w:rPr>
        <w:t> </w:t>
      </w:r>
      <w:r w:rsidR="00DA4201" w:rsidRPr="000D3D87">
        <w:rPr>
          <w:rFonts w:asciiTheme="majorBidi" w:hAnsiTheme="majorBidi" w:cstheme="majorBidi"/>
          <w:sz w:val="24"/>
          <w:szCs w:val="24"/>
          <w:lang w:val="en-GB"/>
        </w:rPr>
        <w:t xml:space="preserve">The </w:t>
      </w:r>
      <w:r w:rsidRPr="000D3D87">
        <w:rPr>
          <w:rFonts w:asciiTheme="majorBidi" w:hAnsiTheme="majorBidi" w:cstheme="majorBidi"/>
          <w:sz w:val="24"/>
          <w:szCs w:val="24"/>
          <w:lang w:val="en-GB"/>
        </w:rPr>
        <w:t>PCR reaction mixture</w:t>
      </w:r>
      <w:r w:rsidR="003D35FC"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contain</w:t>
      </w:r>
      <w:r w:rsidR="00DA4201" w:rsidRPr="000D3D87">
        <w:rPr>
          <w:rFonts w:asciiTheme="majorBidi" w:hAnsiTheme="majorBidi" w:cstheme="majorBidi"/>
          <w:sz w:val="24"/>
          <w:szCs w:val="24"/>
          <w:lang w:val="en-GB"/>
        </w:rPr>
        <w:t>ed</w:t>
      </w:r>
      <w:r w:rsidRPr="000D3D87">
        <w:rPr>
          <w:rFonts w:asciiTheme="majorBidi" w:hAnsiTheme="majorBidi" w:cstheme="majorBidi"/>
          <w:sz w:val="24"/>
          <w:szCs w:val="24"/>
          <w:lang w:val="en-GB"/>
        </w:rPr>
        <w:t xml:space="preserve"> 2 μ1 </w:t>
      </w:r>
      <w:r w:rsidR="00DA4201" w:rsidRPr="000D3D87">
        <w:rPr>
          <w:rFonts w:asciiTheme="majorBidi" w:hAnsiTheme="majorBidi" w:cstheme="majorBidi"/>
          <w:sz w:val="24"/>
          <w:szCs w:val="24"/>
          <w:lang w:val="en-GB"/>
        </w:rPr>
        <w:t xml:space="preserve">of </w:t>
      </w:r>
      <w:r w:rsidRPr="000D3D87">
        <w:rPr>
          <w:rFonts w:asciiTheme="majorBidi" w:hAnsiTheme="majorBidi" w:cstheme="majorBidi"/>
          <w:sz w:val="24"/>
          <w:szCs w:val="24"/>
          <w:lang w:val="en-GB"/>
        </w:rPr>
        <w:t>10X PCR buffer</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1</w:t>
      </w:r>
      <w:r w:rsidR="00DA4201" w:rsidRPr="000D3D87">
        <w:rPr>
          <w:rFonts w:asciiTheme="majorBidi" w:hAnsiTheme="majorBidi" w:cstheme="majorBidi"/>
          <w:sz w:val="24"/>
          <w:szCs w:val="24"/>
          <w:lang w:val="en-GB"/>
        </w:rPr>
        <w:t xml:space="preserve"> </w:t>
      </w:r>
      <w:proofErr w:type="spellStart"/>
      <w:r w:rsidRPr="000D3D87">
        <w:rPr>
          <w:rFonts w:asciiTheme="majorBidi" w:hAnsiTheme="majorBidi" w:cstheme="majorBidi"/>
          <w:sz w:val="24"/>
          <w:szCs w:val="24"/>
          <w:lang w:val="en-GB"/>
        </w:rPr>
        <w:t>μl</w:t>
      </w:r>
      <w:proofErr w:type="spellEnd"/>
      <w:r w:rsidRPr="000D3D87">
        <w:rPr>
          <w:rFonts w:asciiTheme="majorBidi" w:hAnsiTheme="majorBidi" w:cstheme="majorBidi"/>
          <w:sz w:val="24"/>
          <w:szCs w:val="24"/>
          <w:lang w:val="en-GB"/>
        </w:rPr>
        <w:t xml:space="preserve"> </w:t>
      </w:r>
      <w:r w:rsidR="00DA4201" w:rsidRPr="000D3D87">
        <w:rPr>
          <w:rFonts w:asciiTheme="majorBidi" w:hAnsiTheme="majorBidi" w:cstheme="majorBidi"/>
          <w:sz w:val="24"/>
          <w:szCs w:val="24"/>
          <w:lang w:val="en-GB"/>
        </w:rPr>
        <w:t xml:space="preserve">of </w:t>
      </w:r>
      <w:r w:rsidRPr="000D3D87">
        <w:rPr>
          <w:rFonts w:asciiTheme="majorBidi" w:hAnsiTheme="majorBidi" w:cstheme="majorBidi"/>
          <w:sz w:val="24"/>
          <w:szCs w:val="24"/>
          <w:lang w:val="en-GB"/>
        </w:rPr>
        <w:t>each primer</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10 </w:t>
      </w:r>
      <w:proofErr w:type="spellStart"/>
      <w:r w:rsidRPr="000D3D87">
        <w:rPr>
          <w:rFonts w:asciiTheme="majorBidi" w:hAnsiTheme="majorBidi" w:cstheme="majorBidi"/>
          <w:sz w:val="24"/>
          <w:szCs w:val="24"/>
          <w:lang w:val="en-GB"/>
        </w:rPr>
        <w:t>pmol</w:t>
      </w:r>
      <w:proofErr w:type="spellEnd"/>
      <w:r w:rsidRPr="000D3D87">
        <w:rPr>
          <w:rFonts w:asciiTheme="majorBidi" w:hAnsiTheme="majorBidi" w:cstheme="majorBidi"/>
          <w:sz w:val="24"/>
          <w:szCs w:val="24"/>
          <w:lang w:val="en-GB"/>
        </w:rPr>
        <w:t>)</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2 </w:t>
      </w:r>
      <w:proofErr w:type="spellStart"/>
      <w:r w:rsidRPr="000D3D87">
        <w:rPr>
          <w:rFonts w:asciiTheme="majorBidi" w:hAnsiTheme="majorBidi" w:cstheme="majorBidi"/>
          <w:sz w:val="24"/>
          <w:szCs w:val="24"/>
          <w:lang w:val="en-GB"/>
        </w:rPr>
        <w:t>μl</w:t>
      </w:r>
      <w:proofErr w:type="spellEnd"/>
      <w:r w:rsidRPr="000D3D87">
        <w:rPr>
          <w:rFonts w:asciiTheme="majorBidi" w:hAnsiTheme="majorBidi" w:cstheme="majorBidi"/>
          <w:sz w:val="24"/>
          <w:szCs w:val="24"/>
          <w:lang w:val="en-GB"/>
        </w:rPr>
        <w:t xml:space="preserve"> </w:t>
      </w:r>
      <w:r w:rsidR="00300CC4" w:rsidRPr="000D3D87">
        <w:rPr>
          <w:rFonts w:asciiTheme="majorBidi" w:hAnsiTheme="majorBidi" w:cstheme="majorBidi"/>
          <w:sz w:val="24"/>
          <w:szCs w:val="24"/>
          <w:lang w:val="en-GB"/>
        </w:rPr>
        <w:t xml:space="preserve">of </w:t>
      </w:r>
      <w:proofErr w:type="spellStart"/>
      <w:r w:rsidRPr="000D3D87">
        <w:rPr>
          <w:rFonts w:asciiTheme="majorBidi" w:hAnsiTheme="majorBidi" w:cstheme="majorBidi"/>
          <w:sz w:val="24"/>
          <w:szCs w:val="24"/>
          <w:lang w:val="en-GB"/>
        </w:rPr>
        <w:t>dNTPs</w:t>
      </w:r>
      <w:proofErr w:type="spellEnd"/>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2 </w:t>
      </w:r>
      <w:proofErr w:type="spellStart"/>
      <w:r w:rsidRPr="000D3D87">
        <w:rPr>
          <w:rFonts w:asciiTheme="majorBidi" w:hAnsiTheme="majorBidi" w:cstheme="majorBidi"/>
          <w:sz w:val="24"/>
          <w:szCs w:val="24"/>
          <w:lang w:val="en-GB"/>
        </w:rPr>
        <w:t>mM</w:t>
      </w:r>
      <w:proofErr w:type="spellEnd"/>
      <w:r w:rsidRPr="000D3D87">
        <w:rPr>
          <w:rFonts w:asciiTheme="majorBidi" w:hAnsiTheme="majorBidi" w:cstheme="majorBidi"/>
          <w:sz w:val="24"/>
          <w:szCs w:val="24"/>
          <w:lang w:val="en-GB"/>
        </w:rPr>
        <w:t>)</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3 </w:t>
      </w:r>
      <w:proofErr w:type="spellStart"/>
      <w:r w:rsidRPr="000D3D87">
        <w:rPr>
          <w:rFonts w:asciiTheme="majorBidi" w:hAnsiTheme="majorBidi" w:cstheme="majorBidi"/>
          <w:sz w:val="24"/>
          <w:szCs w:val="24"/>
          <w:lang w:val="en-GB"/>
        </w:rPr>
        <w:t>μl</w:t>
      </w:r>
      <w:proofErr w:type="spellEnd"/>
      <w:r w:rsidRPr="000D3D87">
        <w:rPr>
          <w:rFonts w:asciiTheme="majorBidi" w:hAnsiTheme="majorBidi" w:cstheme="majorBidi"/>
          <w:sz w:val="24"/>
          <w:szCs w:val="24"/>
          <w:lang w:val="en-GB"/>
        </w:rPr>
        <w:t xml:space="preserve"> </w:t>
      </w:r>
      <w:r w:rsidR="00300CC4" w:rsidRPr="000D3D87">
        <w:rPr>
          <w:rFonts w:asciiTheme="majorBidi" w:hAnsiTheme="majorBidi" w:cstheme="majorBidi"/>
          <w:sz w:val="24"/>
          <w:szCs w:val="24"/>
          <w:lang w:val="en-GB"/>
        </w:rPr>
        <w:t xml:space="preserve">of </w:t>
      </w:r>
      <w:r w:rsidRPr="000D3D87">
        <w:rPr>
          <w:rFonts w:asciiTheme="majorBidi" w:hAnsiTheme="majorBidi" w:cstheme="majorBidi"/>
          <w:sz w:val="24"/>
          <w:szCs w:val="24"/>
          <w:lang w:val="en-GB"/>
        </w:rPr>
        <w:t>DNA template</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30 </w:t>
      </w:r>
      <w:proofErr w:type="spellStart"/>
      <w:r w:rsidRPr="000D3D87">
        <w:rPr>
          <w:rFonts w:asciiTheme="majorBidi" w:hAnsiTheme="majorBidi" w:cstheme="majorBidi"/>
          <w:sz w:val="24"/>
          <w:szCs w:val="24"/>
          <w:lang w:val="en-GB"/>
        </w:rPr>
        <w:t>ng</w:t>
      </w:r>
      <w:proofErr w:type="spellEnd"/>
      <w:r w:rsidRPr="000D3D87">
        <w:rPr>
          <w:rFonts w:asciiTheme="majorBidi" w:hAnsiTheme="majorBidi" w:cstheme="majorBidi"/>
          <w:sz w:val="24"/>
          <w:szCs w:val="24"/>
          <w:lang w:val="en-GB"/>
        </w:rPr>
        <w:t>/μ1)</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and 1 unit </w:t>
      </w:r>
      <w:r w:rsidR="00300CC4" w:rsidRPr="000D3D87">
        <w:rPr>
          <w:rFonts w:asciiTheme="majorBidi" w:hAnsiTheme="majorBidi" w:cstheme="majorBidi"/>
          <w:sz w:val="24"/>
          <w:szCs w:val="24"/>
          <w:lang w:val="en-GB"/>
        </w:rPr>
        <w:t xml:space="preserve">of </w:t>
      </w:r>
      <w:proofErr w:type="spellStart"/>
      <w:r w:rsidRPr="000D3D87">
        <w:rPr>
          <w:rFonts w:asciiTheme="majorBidi" w:hAnsiTheme="majorBidi" w:cstheme="majorBidi"/>
          <w:sz w:val="24"/>
          <w:szCs w:val="24"/>
          <w:lang w:val="en-GB"/>
        </w:rPr>
        <w:t>Taq</w:t>
      </w:r>
      <w:proofErr w:type="spellEnd"/>
      <w:r w:rsidRPr="000D3D87">
        <w:rPr>
          <w:rFonts w:asciiTheme="majorBidi" w:hAnsiTheme="majorBidi" w:cstheme="majorBidi"/>
          <w:sz w:val="24"/>
          <w:szCs w:val="24"/>
          <w:lang w:val="en-GB"/>
        </w:rPr>
        <w:t xml:space="preserve"> polymerase. </w:t>
      </w:r>
      <w:r w:rsidR="000B7F37" w:rsidRPr="000D3D87">
        <w:rPr>
          <w:rFonts w:asciiTheme="majorBidi" w:hAnsiTheme="majorBidi" w:cstheme="majorBidi"/>
          <w:sz w:val="24"/>
          <w:szCs w:val="24"/>
          <w:lang w:val="en-GB"/>
        </w:rPr>
        <w:t xml:space="preserve"> E</w:t>
      </w:r>
      <w:r w:rsidRPr="000D3D87">
        <w:rPr>
          <w:rFonts w:asciiTheme="majorBidi" w:hAnsiTheme="majorBidi" w:cstheme="majorBidi"/>
          <w:sz w:val="24"/>
          <w:szCs w:val="24"/>
          <w:lang w:val="en-GB"/>
        </w:rPr>
        <w:t xml:space="preserve">ach sample volume </w:t>
      </w:r>
      <w:r w:rsidR="000B7F37" w:rsidRPr="000D3D87">
        <w:rPr>
          <w:rFonts w:asciiTheme="majorBidi" w:hAnsiTheme="majorBidi" w:cstheme="majorBidi"/>
          <w:sz w:val="24"/>
          <w:szCs w:val="24"/>
          <w:lang w:val="en-GB"/>
        </w:rPr>
        <w:t xml:space="preserve">was adjusted to </w:t>
      </w:r>
      <w:r w:rsidRPr="000D3D87">
        <w:rPr>
          <w:rFonts w:asciiTheme="majorBidi" w:hAnsiTheme="majorBidi" w:cstheme="majorBidi"/>
          <w:sz w:val="24"/>
          <w:szCs w:val="24"/>
          <w:lang w:val="en-GB"/>
        </w:rPr>
        <w:t xml:space="preserve">20 </w:t>
      </w:r>
      <w:proofErr w:type="spellStart"/>
      <w:r w:rsidRPr="000D3D87">
        <w:rPr>
          <w:rFonts w:asciiTheme="majorBidi" w:hAnsiTheme="majorBidi" w:cstheme="majorBidi"/>
          <w:sz w:val="24"/>
          <w:szCs w:val="24"/>
          <w:lang w:val="en-GB"/>
        </w:rPr>
        <w:t>μl</w:t>
      </w:r>
      <w:proofErr w:type="spellEnd"/>
      <w:r w:rsidR="000B7F37" w:rsidRPr="000D3D87">
        <w:rPr>
          <w:rFonts w:asciiTheme="majorBidi" w:hAnsiTheme="majorBidi" w:cstheme="majorBidi"/>
          <w:sz w:val="24"/>
          <w:szCs w:val="24"/>
          <w:lang w:val="en-GB"/>
        </w:rPr>
        <w:t xml:space="preserve"> by adding nuclease-free water</w:t>
      </w:r>
      <w:r w:rsidRPr="000D3D87">
        <w:rPr>
          <w:rFonts w:asciiTheme="majorBidi" w:hAnsiTheme="majorBidi" w:cstheme="majorBidi"/>
          <w:sz w:val="24"/>
          <w:szCs w:val="24"/>
          <w:lang w:val="en-GB"/>
        </w:rPr>
        <w:t>.</w:t>
      </w:r>
      <w:r w:rsidR="003813DD">
        <w:rPr>
          <w:rFonts w:asciiTheme="majorBidi" w:hAnsiTheme="majorBidi" w:cstheme="majorBidi"/>
          <w:sz w:val="24"/>
          <w:szCs w:val="24"/>
          <w:lang w:val="en-GB"/>
        </w:rPr>
        <w:t xml:space="preserve"> </w:t>
      </w:r>
      <w:r w:rsidR="000B7F37" w:rsidRPr="000D3D87">
        <w:rPr>
          <w:rFonts w:asciiTheme="majorBidi" w:hAnsiTheme="majorBidi" w:cstheme="majorBidi"/>
          <w:sz w:val="24"/>
          <w:szCs w:val="24"/>
          <w:lang w:val="en-GB"/>
        </w:rPr>
        <w:t xml:space="preserve">Primary </w:t>
      </w:r>
      <w:r w:rsidR="003D35FC" w:rsidRPr="000D3D87">
        <w:rPr>
          <w:rFonts w:asciiTheme="majorBidi" w:hAnsiTheme="majorBidi" w:cstheme="majorBidi"/>
          <w:sz w:val="24"/>
          <w:szCs w:val="24"/>
          <w:lang w:val="en-GB"/>
        </w:rPr>
        <w:t xml:space="preserve">denaturation at 94°C </w:t>
      </w:r>
      <w:r w:rsidR="00B52800" w:rsidRPr="000D3D87">
        <w:rPr>
          <w:rFonts w:asciiTheme="majorBidi" w:hAnsiTheme="majorBidi" w:cstheme="majorBidi"/>
          <w:sz w:val="24"/>
          <w:szCs w:val="24"/>
          <w:lang w:val="en-GB"/>
        </w:rPr>
        <w:t xml:space="preserve">was performed </w:t>
      </w:r>
      <w:r w:rsidR="003D35FC" w:rsidRPr="000D3D87">
        <w:rPr>
          <w:rFonts w:asciiTheme="majorBidi" w:hAnsiTheme="majorBidi" w:cstheme="majorBidi"/>
          <w:sz w:val="24"/>
          <w:szCs w:val="24"/>
          <w:lang w:val="en-GB"/>
        </w:rPr>
        <w:t>for 1 minute</w:t>
      </w:r>
      <w:r w:rsidR="009418F6" w:rsidRPr="000D3D87">
        <w:rPr>
          <w:rFonts w:asciiTheme="majorBidi" w:hAnsiTheme="majorBidi" w:cstheme="majorBidi"/>
          <w:sz w:val="24"/>
          <w:szCs w:val="24"/>
          <w:lang w:val="en-GB"/>
        </w:rPr>
        <w:t xml:space="preserve">, </w:t>
      </w:r>
      <w:r w:rsidR="00B52800" w:rsidRPr="000D3D87">
        <w:rPr>
          <w:rFonts w:asciiTheme="majorBidi" w:hAnsiTheme="majorBidi" w:cstheme="majorBidi"/>
          <w:sz w:val="24"/>
          <w:szCs w:val="24"/>
          <w:lang w:val="en-GB"/>
        </w:rPr>
        <w:t xml:space="preserve">followed by </w:t>
      </w:r>
      <w:r w:rsidR="003D35FC" w:rsidRPr="000D3D87">
        <w:rPr>
          <w:rFonts w:asciiTheme="majorBidi" w:hAnsiTheme="majorBidi" w:cstheme="majorBidi"/>
          <w:sz w:val="24"/>
          <w:szCs w:val="24"/>
          <w:lang w:val="en-GB"/>
        </w:rPr>
        <w:t>35 cycles of end denaturation at 94°C for 30 seconds</w:t>
      </w:r>
      <w:r w:rsidR="009418F6" w:rsidRPr="000D3D87">
        <w:rPr>
          <w:rFonts w:asciiTheme="majorBidi" w:hAnsiTheme="majorBidi" w:cstheme="majorBidi"/>
          <w:sz w:val="24"/>
          <w:szCs w:val="24"/>
          <w:lang w:val="en-GB"/>
        </w:rPr>
        <w:t xml:space="preserve">, </w:t>
      </w:r>
      <w:r w:rsidR="00D860AD" w:rsidRPr="000D3D87">
        <w:rPr>
          <w:rFonts w:asciiTheme="majorBidi" w:hAnsiTheme="majorBidi" w:cstheme="majorBidi"/>
          <w:sz w:val="24"/>
          <w:szCs w:val="24"/>
          <w:lang w:val="en-GB"/>
        </w:rPr>
        <w:t>annealing</w:t>
      </w:r>
      <w:r w:rsidR="003D35FC" w:rsidRPr="000D3D87">
        <w:rPr>
          <w:rFonts w:asciiTheme="majorBidi" w:hAnsiTheme="majorBidi" w:cstheme="majorBidi"/>
          <w:sz w:val="24"/>
          <w:szCs w:val="24"/>
          <w:lang w:val="en-GB"/>
        </w:rPr>
        <w:t xml:space="preserve"> at 55°C for 30 seconds</w:t>
      </w:r>
      <w:r w:rsidR="009418F6" w:rsidRPr="000D3D87">
        <w:rPr>
          <w:rFonts w:asciiTheme="majorBidi" w:hAnsiTheme="majorBidi" w:cstheme="majorBidi"/>
          <w:sz w:val="24"/>
          <w:szCs w:val="24"/>
          <w:lang w:val="en-GB"/>
        </w:rPr>
        <w:t xml:space="preserve">, </w:t>
      </w:r>
      <w:r w:rsidR="003D35FC" w:rsidRPr="000D3D87">
        <w:rPr>
          <w:rFonts w:asciiTheme="majorBidi" w:hAnsiTheme="majorBidi" w:cstheme="majorBidi"/>
          <w:sz w:val="24"/>
          <w:szCs w:val="24"/>
          <w:lang w:val="en-GB"/>
        </w:rPr>
        <w:t>initial extension for 1 minute</w:t>
      </w:r>
      <w:r w:rsidR="009418F6" w:rsidRPr="000D3D87">
        <w:rPr>
          <w:rFonts w:asciiTheme="majorBidi" w:hAnsiTheme="majorBidi" w:cstheme="majorBidi"/>
          <w:sz w:val="24"/>
          <w:szCs w:val="24"/>
          <w:lang w:val="en-GB"/>
        </w:rPr>
        <w:t xml:space="preserve">, </w:t>
      </w:r>
      <w:r w:rsidR="003D35FC" w:rsidRPr="000D3D87">
        <w:rPr>
          <w:rFonts w:asciiTheme="majorBidi" w:hAnsiTheme="majorBidi" w:cstheme="majorBidi"/>
          <w:sz w:val="24"/>
          <w:szCs w:val="24"/>
          <w:lang w:val="en-GB"/>
        </w:rPr>
        <w:t xml:space="preserve">and final extension at 72°C for 5 minutes. </w:t>
      </w:r>
      <w:r w:rsidRPr="000D3D87">
        <w:rPr>
          <w:rFonts w:asciiTheme="majorBidi" w:hAnsiTheme="majorBidi" w:cstheme="majorBidi"/>
          <w:sz w:val="24"/>
          <w:szCs w:val="24"/>
          <w:lang w:val="en-GB"/>
        </w:rPr>
        <w:t>PCR amplification was carried out under the</w:t>
      </w:r>
      <w:r w:rsidR="000530C2" w:rsidRPr="000D3D87">
        <w:rPr>
          <w:rFonts w:asciiTheme="majorBidi" w:hAnsiTheme="majorBidi" w:cstheme="majorBidi"/>
          <w:sz w:val="24"/>
          <w:szCs w:val="24"/>
          <w:lang w:val="en-GB"/>
        </w:rPr>
        <w:t xml:space="preserve"> following conditions</w:t>
      </w:r>
      <w:r w:rsidR="00E172C9">
        <w:rPr>
          <w:rFonts w:asciiTheme="majorBidi" w:hAnsiTheme="majorBidi" w:cstheme="majorBidi"/>
          <w:sz w:val="24"/>
          <w:szCs w:val="24"/>
          <w:lang w:val="en-GB"/>
        </w:rPr>
        <w:t xml:space="preserve">(Zhang </w:t>
      </w:r>
      <w:r w:rsidR="00595708">
        <w:rPr>
          <w:rFonts w:asciiTheme="majorBidi" w:hAnsiTheme="majorBidi" w:cstheme="majorBidi"/>
          <w:sz w:val="24"/>
          <w:szCs w:val="24"/>
          <w:lang w:val="en-GB"/>
        </w:rPr>
        <w:t>et al.</w:t>
      </w:r>
      <w:r w:rsidR="00833C21">
        <w:rPr>
          <w:rFonts w:asciiTheme="majorBidi" w:hAnsiTheme="majorBidi" w:cstheme="majorBidi"/>
          <w:sz w:val="24"/>
          <w:szCs w:val="24"/>
          <w:lang w:val="en-GB"/>
        </w:rPr>
        <w:t>,</w:t>
      </w:r>
      <w:r w:rsidR="00595708">
        <w:rPr>
          <w:rFonts w:asciiTheme="majorBidi" w:hAnsiTheme="majorBidi" w:cstheme="majorBidi"/>
          <w:sz w:val="24"/>
          <w:szCs w:val="24"/>
          <w:lang w:val="en-GB"/>
        </w:rPr>
        <w:t>2012).</w:t>
      </w:r>
      <w:r w:rsidR="00E172C9">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PCR-amplified products were electrophoretically separated under UV illumination </w:t>
      </w:r>
      <w:r w:rsidR="00D917A9" w:rsidRPr="000D3D87">
        <w:rPr>
          <w:rFonts w:asciiTheme="majorBidi" w:hAnsiTheme="majorBidi" w:cstheme="majorBidi"/>
          <w:sz w:val="24"/>
          <w:szCs w:val="24"/>
          <w:lang w:val="en-GB"/>
        </w:rPr>
        <w:t>on 1% agarose gel for 140 min at 80 V and 400 mA</w:t>
      </w:r>
      <w:r w:rsidR="00AC7085" w:rsidRPr="000D3D87">
        <w:rPr>
          <w:rFonts w:asciiTheme="majorBidi" w:hAnsiTheme="majorBidi" w:cstheme="majorBidi"/>
          <w:sz w:val="24"/>
          <w:szCs w:val="24"/>
          <w:lang w:val="en-GB"/>
        </w:rPr>
        <w:t>,</w:t>
      </w:r>
      <w:r w:rsidR="00D917A9"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stained with </w:t>
      </w:r>
      <w:proofErr w:type="spellStart"/>
      <w:r w:rsidRPr="000D3D87">
        <w:rPr>
          <w:rFonts w:asciiTheme="majorBidi" w:hAnsiTheme="majorBidi" w:cstheme="majorBidi"/>
          <w:sz w:val="24"/>
          <w:szCs w:val="24"/>
          <w:lang w:val="en-GB"/>
        </w:rPr>
        <w:t>ethidium</w:t>
      </w:r>
      <w:proofErr w:type="spellEnd"/>
      <w:r w:rsidRPr="000D3D87">
        <w:rPr>
          <w:rFonts w:asciiTheme="majorBidi" w:hAnsiTheme="majorBidi" w:cstheme="majorBidi"/>
          <w:sz w:val="24"/>
          <w:szCs w:val="24"/>
          <w:lang w:val="en-GB"/>
        </w:rPr>
        <w:t xml:space="preserve"> bromide</w:t>
      </w:r>
      <w:r w:rsidR="00470C91" w:rsidRPr="000D3D87">
        <w:rPr>
          <w:rFonts w:asciiTheme="majorBidi" w:hAnsiTheme="majorBidi" w:cstheme="majorBidi"/>
          <w:sz w:val="24"/>
          <w:szCs w:val="24"/>
          <w:lang w:val="en-GB"/>
        </w:rPr>
        <w:t>,</w:t>
      </w:r>
      <w:r w:rsidRPr="000D3D87">
        <w:rPr>
          <w:rFonts w:asciiTheme="majorBidi" w:hAnsiTheme="majorBidi" w:cstheme="majorBidi"/>
          <w:sz w:val="24"/>
          <w:szCs w:val="24"/>
          <w:lang w:val="en-GB"/>
        </w:rPr>
        <w:t xml:space="preserve"> and image</w:t>
      </w:r>
      <w:r w:rsidR="00470C91" w:rsidRPr="000D3D87">
        <w:rPr>
          <w:rFonts w:asciiTheme="majorBidi" w:hAnsiTheme="majorBidi" w:cstheme="majorBidi"/>
          <w:sz w:val="24"/>
          <w:szCs w:val="24"/>
          <w:lang w:val="en-GB"/>
        </w:rPr>
        <w:t>d</w:t>
      </w:r>
      <w:r w:rsidRPr="000D3D87">
        <w:rPr>
          <w:rFonts w:asciiTheme="majorBidi" w:hAnsiTheme="majorBidi" w:cstheme="majorBidi"/>
          <w:sz w:val="24"/>
          <w:szCs w:val="24"/>
          <w:lang w:val="en-GB"/>
        </w:rPr>
        <w:t xml:space="preserve"> using </w:t>
      </w:r>
      <w:r w:rsidR="00D11610" w:rsidRPr="000D3D87">
        <w:rPr>
          <w:rFonts w:asciiTheme="majorBidi" w:hAnsiTheme="majorBidi" w:cstheme="majorBidi"/>
          <w:sz w:val="24"/>
          <w:szCs w:val="24"/>
          <w:lang w:val="en-GB"/>
        </w:rPr>
        <w:t xml:space="preserve">a </w:t>
      </w:r>
      <w:r w:rsidRPr="000D3D87">
        <w:rPr>
          <w:rFonts w:asciiTheme="majorBidi" w:hAnsiTheme="majorBidi" w:cstheme="majorBidi"/>
          <w:sz w:val="24"/>
          <w:szCs w:val="24"/>
          <w:lang w:val="en-GB"/>
        </w:rPr>
        <w:t>gel documentation method</w:t>
      </w:r>
      <w:r w:rsidR="00D11610" w:rsidRPr="000D3D87">
        <w:rPr>
          <w:rFonts w:asciiTheme="majorBidi" w:hAnsiTheme="majorBidi" w:cstheme="majorBidi"/>
          <w:sz w:val="24"/>
          <w:szCs w:val="24"/>
          <w:lang w:val="en-GB"/>
        </w:rPr>
        <w:t xml:space="preserve"> (</w:t>
      </w:r>
      <w:proofErr w:type="spellStart"/>
      <w:r w:rsidR="00D11610" w:rsidRPr="000D3D87">
        <w:rPr>
          <w:rFonts w:asciiTheme="majorBidi" w:hAnsiTheme="majorBidi" w:cstheme="majorBidi"/>
          <w:sz w:val="24"/>
          <w:szCs w:val="24"/>
          <w:lang w:val="en-GB"/>
        </w:rPr>
        <w:t>Vilber</w:t>
      </w:r>
      <w:proofErr w:type="spellEnd"/>
      <w:r w:rsidR="00D11610" w:rsidRPr="000D3D87">
        <w:rPr>
          <w:rFonts w:asciiTheme="majorBidi" w:hAnsiTheme="majorBidi" w:cstheme="majorBidi"/>
          <w:sz w:val="24"/>
          <w:szCs w:val="24"/>
          <w:lang w:val="en-GB"/>
        </w:rPr>
        <w:t xml:space="preserve"> </w:t>
      </w:r>
      <w:proofErr w:type="spellStart"/>
      <w:r w:rsidR="00D11610" w:rsidRPr="000D3D87">
        <w:rPr>
          <w:rFonts w:asciiTheme="majorBidi" w:hAnsiTheme="majorBidi" w:cstheme="majorBidi"/>
          <w:sz w:val="24"/>
          <w:szCs w:val="24"/>
          <w:lang w:val="en-GB"/>
        </w:rPr>
        <w:t>Lourmat</w:t>
      </w:r>
      <w:proofErr w:type="spellEnd"/>
      <w:r w:rsidR="00D11610" w:rsidRPr="000D3D87">
        <w:rPr>
          <w:rFonts w:asciiTheme="majorBidi" w:hAnsiTheme="majorBidi" w:cstheme="majorBidi"/>
          <w:sz w:val="24"/>
          <w:szCs w:val="24"/>
          <w:lang w:val="en-GB"/>
        </w:rPr>
        <w:t>, Taiwan)</w:t>
      </w:r>
      <w:r w:rsidRPr="000D3D87">
        <w:rPr>
          <w:rFonts w:asciiTheme="majorBidi" w:hAnsiTheme="majorBidi" w:cstheme="majorBidi"/>
          <w:sz w:val="24"/>
          <w:szCs w:val="24"/>
          <w:lang w:val="en-GB"/>
        </w:rPr>
        <w:t xml:space="preserve">. </w:t>
      </w:r>
      <w:r w:rsidR="00D860AD" w:rsidRPr="000D3D87">
        <w:rPr>
          <w:rFonts w:asciiTheme="majorBidi" w:hAnsiTheme="majorBidi" w:cstheme="majorBidi"/>
          <w:sz w:val="24"/>
          <w:szCs w:val="24"/>
          <w:lang w:val="en-GB"/>
        </w:rPr>
        <w:t>For DNA sequencing</w:t>
      </w:r>
      <w:r w:rsidR="009418F6" w:rsidRPr="000D3D87">
        <w:rPr>
          <w:rFonts w:asciiTheme="majorBidi" w:hAnsiTheme="majorBidi" w:cstheme="majorBidi"/>
          <w:sz w:val="24"/>
          <w:szCs w:val="24"/>
          <w:lang w:val="en-GB"/>
        </w:rPr>
        <w:t xml:space="preserve">, </w:t>
      </w:r>
      <w:r w:rsidR="00D860AD" w:rsidRPr="000D3D87">
        <w:rPr>
          <w:rFonts w:asciiTheme="majorBidi" w:hAnsiTheme="majorBidi" w:cstheme="majorBidi"/>
          <w:sz w:val="24"/>
          <w:szCs w:val="24"/>
          <w:lang w:val="en-GB"/>
        </w:rPr>
        <w:t>the PCR-amplified products were gel</w:t>
      </w:r>
      <w:r w:rsidR="00833EDF" w:rsidRPr="000D3D87">
        <w:rPr>
          <w:rFonts w:asciiTheme="majorBidi" w:hAnsiTheme="majorBidi" w:cstheme="majorBidi"/>
          <w:sz w:val="24"/>
          <w:szCs w:val="24"/>
          <w:lang w:val="en-GB"/>
        </w:rPr>
        <w:t xml:space="preserve"> </w:t>
      </w:r>
      <w:r w:rsidR="00D860AD" w:rsidRPr="000D3D87">
        <w:rPr>
          <w:rFonts w:asciiTheme="majorBidi" w:hAnsiTheme="majorBidi" w:cstheme="majorBidi"/>
          <w:sz w:val="24"/>
          <w:szCs w:val="24"/>
          <w:lang w:val="en-GB"/>
        </w:rPr>
        <w:t xml:space="preserve">purified using </w:t>
      </w:r>
      <w:r w:rsidR="0020725E" w:rsidRPr="000D3D87">
        <w:rPr>
          <w:rFonts w:asciiTheme="majorBidi" w:hAnsiTheme="majorBidi" w:cstheme="majorBidi"/>
          <w:sz w:val="24"/>
          <w:szCs w:val="24"/>
          <w:lang w:val="en-GB"/>
        </w:rPr>
        <w:t xml:space="preserve">a </w:t>
      </w:r>
      <w:proofErr w:type="spellStart"/>
      <w:r w:rsidR="0020725E" w:rsidRPr="000D3D87">
        <w:rPr>
          <w:rFonts w:asciiTheme="majorBidi" w:hAnsiTheme="majorBidi" w:cstheme="majorBidi"/>
          <w:sz w:val="24"/>
          <w:szCs w:val="24"/>
          <w:lang w:val="en-GB"/>
        </w:rPr>
        <w:t>F</w:t>
      </w:r>
      <w:r w:rsidR="00D860AD" w:rsidRPr="000D3D87">
        <w:rPr>
          <w:rFonts w:asciiTheme="majorBidi" w:hAnsiTheme="majorBidi" w:cstheme="majorBidi"/>
          <w:sz w:val="24"/>
          <w:szCs w:val="24"/>
          <w:lang w:val="en-GB"/>
        </w:rPr>
        <w:t>avorprep</w:t>
      </w:r>
      <w:proofErr w:type="spellEnd"/>
      <w:r w:rsidR="00D860AD" w:rsidRPr="000D3D87">
        <w:rPr>
          <w:rFonts w:asciiTheme="majorBidi" w:hAnsiTheme="majorBidi" w:cstheme="majorBidi"/>
          <w:sz w:val="24"/>
          <w:szCs w:val="24"/>
          <w:lang w:val="en-GB"/>
        </w:rPr>
        <w:t xml:space="preserve"> PCR purification kit</w:t>
      </w:r>
      <w:r w:rsidR="00395A00" w:rsidRPr="000D3D87">
        <w:rPr>
          <w:rFonts w:asciiTheme="majorBidi" w:hAnsiTheme="majorBidi" w:cstheme="majorBidi"/>
          <w:sz w:val="24"/>
          <w:szCs w:val="24"/>
          <w:lang w:val="en-GB"/>
        </w:rPr>
        <w:t xml:space="preserve"> (</w:t>
      </w:r>
      <w:r w:rsidR="00D860AD" w:rsidRPr="000D3D87">
        <w:rPr>
          <w:rFonts w:asciiTheme="majorBidi" w:hAnsiTheme="majorBidi" w:cstheme="majorBidi"/>
          <w:sz w:val="24"/>
          <w:szCs w:val="24"/>
          <w:lang w:val="en-GB"/>
        </w:rPr>
        <w:t>Cat. No. FAGCK 001</w:t>
      </w:r>
      <w:r w:rsidR="009418F6" w:rsidRPr="000D3D87">
        <w:rPr>
          <w:rFonts w:asciiTheme="majorBidi" w:hAnsiTheme="majorBidi" w:cstheme="majorBidi"/>
          <w:sz w:val="24"/>
          <w:szCs w:val="24"/>
          <w:lang w:val="en-GB"/>
        </w:rPr>
        <w:t xml:space="preserve">, </w:t>
      </w:r>
      <w:proofErr w:type="spellStart"/>
      <w:r w:rsidR="00D860AD" w:rsidRPr="000D3D87">
        <w:rPr>
          <w:rFonts w:asciiTheme="majorBidi" w:hAnsiTheme="majorBidi" w:cstheme="majorBidi"/>
          <w:sz w:val="24"/>
          <w:szCs w:val="24"/>
          <w:lang w:val="en-GB"/>
        </w:rPr>
        <w:t>Favorgen</w:t>
      </w:r>
      <w:proofErr w:type="spellEnd"/>
      <w:r w:rsidR="009418F6" w:rsidRPr="000D3D87">
        <w:rPr>
          <w:rFonts w:asciiTheme="majorBidi" w:hAnsiTheme="majorBidi" w:cstheme="majorBidi"/>
          <w:sz w:val="24"/>
          <w:szCs w:val="24"/>
          <w:lang w:val="en-GB"/>
        </w:rPr>
        <w:t xml:space="preserve">, </w:t>
      </w:r>
      <w:r w:rsidR="00EF59FE" w:rsidRPr="00EF59FE">
        <w:rPr>
          <w:rFonts w:asciiTheme="majorBidi" w:hAnsiTheme="majorBidi" w:cstheme="majorBidi"/>
          <w:sz w:val="24"/>
          <w:szCs w:val="24"/>
          <w:lang w:val="en-GB"/>
        </w:rPr>
        <w:t>Taiwan</w:t>
      </w:r>
      <w:r w:rsidR="00D860AD" w:rsidRPr="000D3D87">
        <w:rPr>
          <w:rFonts w:asciiTheme="majorBidi" w:hAnsiTheme="majorBidi" w:cstheme="majorBidi"/>
          <w:sz w:val="24"/>
          <w:szCs w:val="24"/>
          <w:lang w:val="en-GB"/>
        </w:rPr>
        <w:t xml:space="preserve">) and submitted to the </w:t>
      </w:r>
      <w:proofErr w:type="spellStart"/>
      <w:r w:rsidR="00D860AD" w:rsidRPr="000D3D87">
        <w:rPr>
          <w:rFonts w:asciiTheme="majorBidi" w:hAnsiTheme="majorBidi" w:cstheme="majorBidi"/>
          <w:sz w:val="24"/>
          <w:szCs w:val="24"/>
          <w:lang w:val="en-GB"/>
        </w:rPr>
        <w:t>Macrogen</w:t>
      </w:r>
      <w:proofErr w:type="spellEnd"/>
      <w:r w:rsidR="00D860AD" w:rsidRPr="000D3D87">
        <w:rPr>
          <w:rFonts w:asciiTheme="majorBidi" w:hAnsiTheme="majorBidi" w:cstheme="majorBidi"/>
          <w:sz w:val="24"/>
          <w:szCs w:val="24"/>
          <w:lang w:val="en-GB"/>
        </w:rPr>
        <w:t xml:space="preserve"> DNA sequencing service in Korea</w:t>
      </w:r>
      <w:r w:rsidR="009418F6" w:rsidRPr="000D3D87">
        <w:rPr>
          <w:rFonts w:asciiTheme="majorBidi" w:hAnsiTheme="majorBidi" w:cstheme="majorBidi"/>
          <w:sz w:val="24"/>
          <w:szCs w:val="24"/>
          <w:lang w:val="en-GB"/>
        </w:rPr>
        <w:t xml:space="preserve"> </w:t>
      </w:r>
      <w:r w:rsidR="00D860AD" w:rsidRPr="000D3D87">
        <w:rPr>
          <w:rFonts w:asciiTheme="majorBidi" w:hAnsiTheme="majorBidi" w:cstheme="majorBidi"/>
          <w:sz w:val="24"/>
          <w:szCs w:val="24"/>
          <w:lang w:val="en-GB"/>
        </w:rPr>
        <w:t>along with the primer pair</w:t>
      </w:r>
      <w:r w:rsidR="00395A00" w:rsidRPr="000D3D87">
        <w:rPr>
          <w:rFonts w:asciiTheme="majorBidi" w:hAnsiTheme="majorBidi" w:cstheme="majorBidi"/>
          <w:sz w:val="24"/>
          <w:szCs w:val="24"/>
          <w:lang w:val="en-GB"/>
        </w:rPr>
        <w:t xml:space="preserve"> (</w:t>
      </w:r>
      <w:r w:rsidR="00D860AD" w:rsidRPr="000D3D87">
        <w:rPr>
          <w:rFonts w:asciiTheme="majorBidi" w:hAnsiTheme="majorBidi" w:cstheme="majorBidi"/>
          <w:sz w:val="24"/>
          <w:szCs w:val="24"/>
          <w:lang w:val="en-GB"/>
        </w:rPr>
        <w:t xml:space="preserve">ITS1 and ITS4). </w:t>
      </w:r>
      <w:r w:rsidR="009169C7" w:rsidRPr="000D3D87">
        <w:rPr>
          <w:rFonts w:asciiTheme="majorBidi" w:hAnsiTheme="majorBidi" w:cstheme="majorBidi"/>
          <w:sz w:val="24"/>
          <w:szCs w:val="24"/>
          <w:lang w:val="en-GB"/>
        </w:rPr>
        <w:t xml:space="preserve">The </w:t>
      </w:r>
      <w:r w:rsidR="00D860AD" w:rsidRPr="000D3D87">
        <w:rPr>
          <w:rFonts w:asciiTheme="majorBidi" w:hAnsiTheme="majorBidi" w:cstheme="majorBidi"/>
          <w:sz w:val="24"/>
          <w:szCs w:val="24"/>
          <w:lang w:val="en-GB"/>
        </w:rPr>
        <w:t>forward and reverse primers were used to directly sequence PCR results in both directions. Using t</w:t>
      </w:r>
      <w:r w:rsidR="00C00C2B" w:rsidRPr="000D3D87">
        <w:rPr>
          <w:rFonts w:asciiTheme="majorBidi" w:hAnsiTheme="majorBidi" w:cstheme="majorBidi"/>
          <w:sz w:val="24"/>
          <w:szCs w:val="24"/>
          <w:lang w:val="en-GB"/>
        </w:rPr>
        <w:t>he Basic Local Alignment Search</w:t>
      </w:r>
      <w:r w:rsidR="0025515C" w:rsidRPr="000D3D87">
        <w:rPr>
          <w:rFonts w:asciiTheme="majorBidi" w:hAnsiTheme="majorBidi" w:cstheme="majorBidi"/>
          <w:sz w:val="24"/>
          <w:szCs w:val="24"/>
          <w:lang w:val="en-GB"/>
        </w:rPr>
        <w:t xml:space="preserve"> </w:t>
      </w:r>
      <w:r w:rsidR="00D860AD" w:rsidRPr="000D3D87">
        <w:rPr>
          <w:rFonts w:asciiTheme="majorBidi" w:hAnsiTheme="majorBidi" w:cstheme="majorBidi"/>
          <w:sz w:val="24"/>
          <w:szCs w:val="24"/>
          <w:lang w:val="en-GB"/>
        </w:rPr>
        <w:t>Tool</w:t>
      </w:r>
      <w:r w:rsidR="00D07A7A" w:rsidRPr="000D3D87">
        <w:rPr>
          <w:rFonts w:asciiTheme="majorBidi" w:hAnsiTheme="majorBidi" w:cstheme="majorBidi"/>
          <w:sz w:val="24"/>
          <w:szCs w:val="24"/>
          <w:lang w:val="en-GB"/>
        </w:rPr>
        <w:t xml:space="preserve"> (</w:t>
      </w:r>
      <w:r w:rsidR="00C00C2B" w:rsidRPr="000D3D87">
        <w:rPr>
          <w:rFonts w:asciiTheme="majorBidi" w:hAnsiTheme="majorBidi" w:cstheme="majorBidi"/>
          <w:sz w:val="24"/>
          <w:szCs w:val="24"/>
          <w:lang w:val="en-GB"/>
        </w:rPr>
        <w:t>BLAST)</w:t>
      </w:r>
      <w:r w:rsidR="009418F6" w:rsidRPr="000D3D87">
        <w:rPr>
          <w:rFonts w:asciiTheme="majorBidi" w:hAnsiTheme="majorBidi" w:cstheme="majorBidi"/>
          <w:sz w:val="24"/>
          <w:szCs w:val="24"/>
          <w:lang w:val="en-GB"/>
        </w:rPr>
        <w:t xml:space="preserve">, </w:t>
      </w:r>
      <w:r w:rsidR="00D860AD" w:rsidRPr="000D3D87">
        <w:rPr>
          <w:rFonts w:asciiTheme="majorBidi" w:hAnsiTheme="majorBidi" w:cstheme="majorBidi"/>
          <w:sz w:val="24"/>
          <w:szCs w:val="24"/>
          <w:lang w:val="en-GB"/>
        </w:rPr>
        <w:t xml:space="preserve">the acquired nucleotide </w:t>
      </w:r>
      <w:r w:rsidR="00D860AD" w:rsidRPr="000D3D87">
        <w:rPr>
          <w:rFonts w:asciiTheme="majorBidi" w:hAnsiTheme="majorBidi" w:cstheme="majorBidi"/>
          <w:sz w:val="24"/>
          <w:szCs w:val="24"/>
          <w:lang w:val="en-GB"/>
        </w:rPr>
        <w:lastRenderedPageBreak/>
        <w:t>sequences were aligned and compared to sequences from other isolates that had already been published in the</w:t>
      </w:r>
      <w:r w:rsidR="0025515C" w:rsidRPr="000D3D87">
        <w:rPr>
          <w:rFonts w:asciiTheme="majorBidi" w:hAnsiTheme="majorBidi" w:cstheme="majorBidi"/>
          <w:sz w:val="24"/>
          <w:szCs w:val="24"/>
          <w:lang w:val="en-GB"/>
        </w:rPr>
        <w:t xml:space="preserve"> National </w:t>
      </w:r>
      <w:r w:rsidR="00EF59FE" w:rsidRPr="00EF59FE">
        <w:rPr>
          <w:rFonts w:asciiTheme="majorBidi" w:hAnsiTheme="majorBidi" w:cstheme="majorBidi"/>
          <w:sz w:val="24"/>
          <w:szCs w:val="24"/>
          <w:lang w:val="en-GB"/>
        </w:rPr>
        <w:t>Centre</w:t>
      </w:r>
      <w:r w:rsidR="0025515C" w:rsidRPr="000D3D87">
        <w:rPr>
          <w:rFonts w:asciiTheme="majorBidi" w:hAnsiTheme="majorBidi" w:cstheme="majorBidi"/>
          <w:sz w:val="24"/>
          <w:szCs w:val="24"/>
          <w:lang w:val="en-GB"/>
        </w:rPr>
        <w:t xml:space="preserve"> for Biotechnology Information</w:t>
      </w:r>
      <w:r w:rsidR="00395A00" w:rsidRPr="000D3D87">
        <w:rPr>
          <w:rFonts w:asciiTheme="majorBidi" w:hAnsiTheme="majorBidi" w:cstheme="majorBidi"/>
          <w:sz w:val="24"/>
          <w:szCs w:val="24"/>
          <w:lang w:val="en-GB"/>
        </w:rPr>
        <w:t xml:space="preserve"> (</w:t>
      </w:r>
      <w:r w:rsidR="00D860AD" w:rsidRPr="000D3D87">
        <w:rPr>
          <w:rFonts w:asciiTheme="majorBidi" w:hAnsiTheme="majorBidi" w:cstheme="majorBidi"/>
          <w:sz w:val="24"/>
          <w:szCs w:val="24"/>
          <w:lang w:val="en-GB"/>
        </w:rPr>
        <w:t>NCBI</w:t>
      </w:r>
      <w:r w:rsidR="0025515C" w:rsidRPr="000D3D87">
        <w:rPr>
          <w:rFonts w:asciiTheme="majorBidi" w:hAnsiTheme="majorBidi" w:cstheme="majorBidi"/>
          <w:sz w:val="24"/>
          <w:szCs w:val="24"/>
          <w:lang w:val="en-GB"/>
        </w:rPr>
        <w:t>).</w:t>
      </w:r>
      <w:r w:rsidR="00D860AD" w:rsidRPr="000D3D87">
        <w:rPr>
          <w:rFonts w:asciiTheme="majorBidi" w:hAnsiTheme="majorBidi" w:cstheme="majorBidi"/>
          <w:sz w:val="24"/>
          <w:szCs w:val="24"/>
          <w:lang w:val="en-GB"/>
        </w:rPr>
        <w:t xml:space="preserve"> The nucleotide sequences were aligned several times</w:t>
      </w:r>
      <w:r w:rsidR="009418F6" w:rsidRPr="000D3D87">
        <w:rPr>
          <w:rFonts w:asciiTheme="majorBidi" w:hAnsiTheme="majorBidi" w:cstheme="majorBidi"/>
          <w:sz w:val="24"/>
          <w:szCs w:val="24"/>
          <w:lang w:val="en-GB"/>
        </w:rPr>
        <w:t xml:space="preserve">, </w:t>
      </w:r>
      <w:r w:rsidR="00D860AD" w:rsidRPr="000D3D87">
        <w:rPr>
          <w:rFonts w:asciiTheme="majorBidi" w:hAnsiTheme="majorBidi" w:cstheme="majorBidi"/>
          <w:sz w:val="24"/>
          <w:szCs w:val="24"/>
          <w:lang w:val="en-GB"/>
        </w:rPr>
        <w:t>and</w:t>
      </w:r>
      <w:r w:rsidR="00824725" w:rsidRPr="000D3D87">
        <w:rPr>
          <w:rFonts w:asciiTheme="majorBidi" w:hAnsiTheme="majorBidi" w:cstheme="majorBidi"/>
          <w:sz w:val="24"/>
          <w:szCs w:val="24"/>
          <w:lang w:val="en-GB"/>
        </w:rPr>
        <w:t xml:space="preserve"> </w:t>
      </w:r>
      <w:r w:rsidR="00262407" w:rsidRPr="000D3D87">
        <w:rPr>
          <w:rFonts w:asciiTheme="majorBidi" w:hAnsiTheme="majorBidi" w:cstheme="majorBidi"/>
          <w:sz w:val="24"/>
          <w:szCs w:val="24"/>
          <w:lang w:val="en-GB"/>
        </w:rPr>
        <w:t>MEG</w:t>
      </w:r>
      <w:r w:rsidR="00EF59FE">
        <w:rPr>
          <w:rFonts w:asciiTheme="majorBidi" w:hAnsiTheme="majorBidi" w:cstheme="majorBidi"/>
          <w:sz w:val="24"/>
          <w:szCs w:val="24"/>
          <w:lang w:val="en-GB"/>
        </w:rPr>
        <w:t>A</w:t>
      </w:r>
      <w:r w:rsidR="00262407" w:rsidRPr="000D3D87">
        <w:rPr>
          <w:rFonts w:asciiTheme="majorBidi" w:hAnsiTheme="majorBidi" w:cstheme="majorBidi"/>
          <w:sz w:val="24"/>
          <w:szCs w:val="24"/>
          <w:lang w:val="en-GB"/>
        </w:rPr>
        <w:t xml:space="preserve"> 6 software </w:t>
      </w:r>
      <w:r w:rsidR="00D860AD" w:rsidRPr="000D3D87">
        <w:rPr>
          <w:rFonts w:asciiTheme="majorBidi" w:hAnsiTheme="majorBidi" w:cstheme="majorBidi"/>
          <w:sz w:val="24"/>
          <w:szCs w:val="24"/>
          <w:lang w:val="en-GB"/>
        </w:rPr>
        <w:t xml:space="preserve">was used to create phylogenetic trees using the </w:t>
      </w:r>
      <w:r w:rsidR="00EF59FE" w:rsidRPr="00EF59FE">
        <w:rPr>
          <w:rFonts w:asciiTheme="majorBidi" w:hAnsiTheme="majorBidi" w:cstheme="majorBidi"/>
          <w:sz w:val="24"/>
          <w:szCs w:val="24"/>
          <w:lang w:val="en-GB"/>
        </w:rPr>
        <w:t>neighbour</w:t>
      </w:r>
      <w:r w:rsidR="00D860AD" w:rsidRPr="000D3D87">
        <w:rPr>
          <w:rFonts w:asciiTheme="majorBidi" w:hAnsiTheme="majorBidi" w:cstheme="majorBidi"/>
          <w:sz w:val="24"/>
          <w:szCs w:val="24"/>
          <w:lang w:val="en-GB"/>
        </w:rPr>
        <w:t>-joining technique</w:t>
      </w:r>
      <w:r w:rsidR="00595708">
        <w:rPr>
          <w:rFonts w:asciiTheme="majorBidi" w:hAnsiTheme="majorBidi" w:cstheme="majorBidi"/>
          <w:sz w:val="24"/>
          <w:szCs w:val="24"/>
          <w:lang w:val="en-GB"/>
        </w:rPr>
        <w:t>(Tamura et al.</w:t>
      </w:r>
      <w:r w:rsidR="00833C21">
        <w:rPr>
          <w:rFonts w:asciiTheme="majorBidi" w:hAnsiTheme="majorBidi" w:cstheme="majorBidi"/>
          <w:sz w:val="24"/>
          <w:szCs w:val="24"/>
          <w:lang w:val="en-GB"/>
        </w:rPr>
        <w:t>,</w:t>
      </w:r>
      <w:r w:rsidR="007E3524">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2013).</w:t>
      </w:r>
      <w:r w:rsidR="00395A00" w:rsidRPr="000D3D87">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 xml:space="preserve"> </w:t>
      </w:r>
    </w:p>
    <w:p w14:paraId="380A7BB9" w14:textId="18DF1C34" w:rsidR="007A38E5" w:rsidRPr="000D3D87" w:rsidRDefault="007A38E5" w:rsidP="001B13DE">
      <w:pPr>
        <w:spacing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b/>
          <w:bCs/>
          <w:sz w:val="24"/>
          <w:szCs w:val="24"/>
          <w:lang w:val="en-GB"/>
        </w:rPr>
        <w:t xml:space="preserve">Pathogenicity </w:t>
      </w:r>
      <w:r w:rsidR="005D5EDA" w:rsidRPr="000D3D87">
        <w:rPr>
          <w:rFonts w:asciiTheme="majorBidi" w:hAnsiTheme="majorBidi" w:cstheme="majorBidi"/>
          <w:b/>
          <w:bCs/>
          <w:sz w:val="24"/>
          <w:szCs w:val="24"/>
          <w:lang w:val="en-GB"/>
        </w:rPr>
        <w:t>essay</w:t>
      </w:r>
      <w:r w:rsidRPr="000D3D87">
        <w:rPr>
          <w:rFonts w:asciiTheme="majorBidi" w:hAnsiTheme="majorBidi" w:cstheme="majorBidi"/>
          <w:b/>
          <w:bCs/>
          <w:sz w:val="24"/>
          <w:szCs w:val="24"/>
          <w:lang w:val="en-GB"/>
        </w:rPr>
        <w:t xml:space="preserve"> of</w:t>
      </w:r>
      <w:r w:rsidR="001B4386" w:rsidRPr="000D3D87">
        <w:rPr>
          <w:rFonts w:asciiTheme="majorBidi" w:hAnsiTheme="majorBidi" w:cstheme="majorBidi"/>
          <w:b/>
          <w:bCs/>
          <w:sz w:val="24"/>
          <w:szCs w:val="24"/>
          <w:lang w:val="en-GB"/>
        </w:rPr>
        <w:t xml:space="preserve"> fungi</w:t>
      </w:r>
      <w:r w:rsidRPr="000D3D87">
        <w:rPr>
          <w:rFonts w:asciiTheme="majorBidi" w:hAnsiTheme="majorBidi" w:cstheme="majorBidi"/>
          <w:b/>
          <w:bCs/>
          <w:sz w:val="24"/>
          <w:szCs w:val="24"/>
          <w:lang w:val="en-GB"/>
        </w:rPr>
        <w:t xml:space="preserve"> isolate</w:t>
      </w:r>
      <w:r w:rsidR="001B4386" w:rsidRPr="000D3D87">
        <w:rPr>
          <w:rFonts w:asciiTheme="majorBidi" w:hAnsiTheme="majorBidi" w:cstheme="majorBidi"/>
          <w:b/>
          <w:bCs/>
          <w:sz w:val="24"/>
          <w:szCs w:val="24"/>
          <w:lang w:val="en-GB"/>
        </w:rPr>
        <w:t>s</w:t>
      </w:r>
      <w:r w:rsidRPr="000D3D87">
        <w:rPr>
          <w:rFonts w:asciiTheme="majorBidi" w:hAnsiTheme="majorBidi" w:cstheme="majorBidi"/>
          <w:b/>
          <w:bCs/>
          <w:sz w:val="24"/>
          <w:szCs w:val="24"/>
          <w:lang w:val="en-GB"/>
        </w:rPr>
        <w:t xml:space="preserve"> </w:t>
      </w:r>
      <w:r w:rsidR="001B4386" w:rsidRPr="000D3D87">
        <w:rPr>
          <w:rFonts w:asciiTheme="majorBidi" w:hAnsiTheme="majorBidi" w:cstheme="majorBidi"/>
          <w:b/>
          <w:bCs/>
          <w:sz w:val="24"/>
          <w:szCs w:val="24"/>
          <w:lang w:val="en-GB"/>
        </w:rPr>
        <w:t xml:space="preserve"> </w:t>
      </w:r>
    </w:p>
    <w:p w14:paraId="05394546" w14:textId="1243E4A8" w:rsidR="00E17AEA" w:rsidRPr="000D3D87" w:rsidRDefault="00E17AEA" w:rsidP="00595708">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The capabilities of pathogenesis</w:t>
      </w:r>
      <w:r w:rsidR="00307C57">
        <w:rPr>
          <w:rFonts w:asciiTheme="majorBidi" w:hAnsiTheme="majorBidi" w:cstheme="majorBidi"/>
          <w:sz w:val="24"/>
          <w:szCs w:val="24"/>
          <w:lang w:val="en-GB"/>
        </w:rPr>
        <w:t xml:space="preserve"> of </w:t>
      </w:r>
      <w:r w:rsidRPr="000D3D87">
        <w:rPr>
          <w:rFonts w:asciiTheme="majorBidi" w:hAnsiTheme="majorBidi" w:cstheme="majorBidi"/>
          <w:sz w:val="24"/>
          <w:szCs w:val="24"/>
          <w:lang w:val="en-GB"/>
        </w:rPr>
        <w:t xml:space="preserve">isolated fungi were </w:t>
      </w:r>
      <w:r w:rsidR="007A4CFC" w:rsidRPr="000D3D87">
        <w:rPr>
          <w:rFonts w:asciiTheme="majorBidi" w:hAnsiTheme="majorBidi" w:cstheme="majorBidi"/>
          <w:sz w:val="24"/>
          <w:szCs w:val="24"/>
          <w:lang w:val="en-GB"/>
        </w:rPr>
        <w:t xml:space="preserve">examined </w:t>
      </w:r>
      <w:r w:rsidRPr="000D3D87">
        <w:rPr>
          <w:rFonts w:asciiTheme="majorBidi" w:hAnsiTheme="majorBidi" w:cstheme="majorBidi"/>
          <w:sz w:val="24"/>
          <w:szCs w:val="24"/>
          <w:lang w:val="en-GB"/>
        </w:rPr>
        <w:t xml:space="preserve">under the conditions of a greenhouse at the Date Palm Research </w:t>
      </w:r>
      <w:r w:rsidR="00EF59FE" w:rsidRPr="00EF59FE">
        <w:rPr>
          <w:rFonts w:asciiTheme="majorBidi" w:hAnsiTheme="majorBidi" w:cstheme="majorBidi"/>
          <w:sz w:val="24"/>
          <w:szCs w:val="24"/>
          <w:lang w:val="en-GB"/>
        </w:rPr>
        <w:t>Centre</w:t>
      </w:r>
      <w:r w:rsidR="004179F2" w:rsidRPr="000D3D87">
        <w:rPr>
          <w:rFonts w:asciiTheme="majorBidi" w:hAnsiTheme="majorBidi" w:cstheme="majorBidi"/>
          <w:sz w:val="24"/>
          <w:szCs w:val="24"/>
          <w:lang w:val="en-GB"/>
        </w:rPr>
        <w:t xml:space="preserve"> of </w:t>
      </w:r>
      <w:r w:rsidRPr="000D3D87">
        <w:rPr>
          <w:rFonts w:asciiTheme="majorBidi" w:hAnsiTheme="majorBidi" w:cstheme="majorBidi"/>
          <w:sz w:val="24"/>
          <w:szCs w:val="24"/>
          <w:lang w:val="en-GB"/>
        </w:rPr>
        <w:t>Basra University in the season</w:t>
      </w:r>
      <w:r w:rsidR="00BF0F78">
        <w:rPr>
          <w:rFonts w:asciiTheme="majorBidi" w:hAnsiTheme="majorBidi" w:cstheme="majorBidi"/>
          <w:sz w:val="24"/>
          <w:szCs w:val="24"/>
          <w:lang w:val="en-GB"/>
        </w:rPr>
        <w:t xml:space="preserve"> of</w:t>
      </w:r>
      <w:r w:rsidRPr="000D3D87">
        <w:rPr>
          <w:rFonts w:asciiTheme="majorBidi" w:hAnsiTheme="majorBidi" w:cstheme="majorBidi"/>
          <w:sz w:val="24"/>
          <w:szCs w:val="24"/>
          <w:lang w:val="en-GB"/>
        </w:rPr>
        <w:t xml:space="preserve"> 2019-2020. Plastic pots</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30 cm in diameter) were sterilized with formalin solution</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5%) for 10 minutes</w:t>
      </w:r>
      <w:r w:rsidR="00D05521" w:rsidRPr="000D3D87">
        <w:rPr>
          <w:rFonts w:asciiTheme="majorBidi" w:hAnsiTheme="majorBidi" w:cstheme="majorBidi"/>
          <w:sz w:val="24"/>
          <w:szCs w:val="24"/>
          <w:lang w:val="en-GB"/>
        </w:rPr>
        <w:t>.</w:t>
      </w:r>
      <w:r w:rsidR="009418F6" w:rsidRPr="000D3D87">
        <w:rPr>
          <w:rFonts w:asciiTheme="majorBidi" w:hAnsiTheme="majorBidi" w:cstheme="majorBidi"/>
          <w:sz w:val="24"/>
          <w:szCs w:val="24"/>
          <w:lang w:val="en-GB"/>
        </w:rPr>
        <w:t xml:space="preserve"> </w:t>
      </w:r>
      <w:r w:rsidR="00D05521" w:rsidRPr="000D3D87">
        <w:rPr>
          <w:rFonts w:asciiTheme="majorBidi" w:hAnsiTheme="majorBidi" w:cstheme="majorBidi"/>
          <w:sz w:val="24"/>
          <w:szCs w:val="24"/>
          <w:lang w:val="en-GB"/>
        </w:rPr>
        <w:t>S</w:t>
      </w:r>
      <w:r w:rsidRPr="000D3D87">
        <w:rPr>
          <w:rFonts w:asciiTheme="majorBidi" w:hAnsiTheme="majorBidi" w:cstheme="majorBidi"/>
          <w:sz w:val="24"/>
          <w:szCs w:val="24"/>
          <w:lang w:val="en-GB"/>
        </w:rPr>
        <w:t>oil was sterilized with formalin solution</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5%) for 7 days</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and </w:t>
      </w:r>
      <w:r w:rsidR="007F1588" w:rsidRPr="000D3D87">
        <w:rPr>
          <w:rFonts w:asciiTheme="majorBidi" w:hAnsiTheme="majorBidi" w:cstheme="majorBidi"/>
          <w:sz w:val="24"/>
          <w:szCs w:val="24"/>
          <w:lang w:val="en-GB"/>
        </w:rPr>
        <w:t xml:space="preserve">then </w:t>
      </w:r>
      <w:r w:rsidRPr="000D3D87">
        <w:rPr>
          <w:rFonts w:asciiTheme="majorBidi" w:hAnsiTheme="majorBidi" w:cstheme="majorBidi"/>
          <w:sz w:val="24"/>
          <w:szCs w:val="24"/>
          <w:lang w:val="en-GB"/>
        </w:rPr>
        <w:t xml:space="preserve">dried for 2 weeks until </w:t>
      </w:r>
      <w:r w:rsidR="007B2FF9" w:rsidRPr="000D3D87">
        <w:rPr>
          <w:rFonts w:asciiTheme="majorBidi" w:hAnsiTheme="majorBidi" w:cstheme="majorBidi"/>
          <w:sz w:val="24"/>
          <w:szCs w:val="24"/>
          <w:lang w:val="en-GB"/>
        </w:rPr>
        <w:t xml:space="preserve">the </w:t>
      </w:r>
      <w:r w:rsidRPr="000D3D87">
        <w:rPr>
          <w:rFonts w:asciiTheme="majorBidi" w:hAnsiTheme="majorBidi" w:cstheme="majorBidi"/>
          <w:sz w:val="24"/>
          <w:szCs w:val="24"/>
          <w:lang w:val="en-GB"/>
        </w:rPr>
        <w:t xml:space="preserve">formaldehyde </w:t>
      </w:r>
      <w:r w:rsidR="00182C41" w:rsidRPr="000D3D87">
        <w:rPr>
          <w:rFonts w:asciiTheme="majorBidi" w:hAnsiTheme="majorBidi" w:cstheme="majorBidi"/>
          <w:sz w:val="24"/>
          <w:szCs w:val="24"/>
          <w:lang w:val="en-GB"/>
        </w:rPr>
        <w:t>dissipated</w:t>
      </w:r>
      <w:r w:rsidRPr="000D3D87">
        <w:rPr>
          <w:rFonts w:asciiTheme="majorBidi" w:hAnsiTheme="majorBidi" w:cstheme="majorBidi"/>
          <w:sz w:val="24"/>
          <w:szCs w:val="24"/>
          <w:lang w:val="en-GB"/>
        </w:rPr>
        <w:t xml:space="preserve">. </w:t>
      </w:r>
      <w:r w:rsidR="009D33D6" w:rsidRPr="000D3D87">
        <w:rPr>
          <w:rFonts w:asciiTheme="majorBidi" w:hAnsiTheme="majorBidi" w:cstheme="majorBidi"/>
          <w:sz w:val="24"/>
          <w:szCs w:val="24"/>
          <w:lang w:val="en-GB"/>
        </w:rPr>
        <w:t xml:space="preserve">The </w:t>
      </w:r>
      <w:r w:rsidRPr="000D3D87">
        <w:rPr>
          <w:rFonts w:asciiTheme="majorBidi" w:hAnsiTheme="majorBidi" w:cstheme="majorBidi"/>
          <w:sz w:val="24"/>
          <w:szCs w:val="24"/>
          <w:lang w:val="en-GB"/>
        </w:rPr>
        <w:t>sterilized pots</w:t>
      </w:r>
      <w:r w:rsidR="00395A00" w:rsidRPr="000D3D87">
        <w:rPr>
          <w:rFonts w:asciiTheme="majorBidi" w:hAnsiTheme="majorBidi" w:cstheme="majorBidi"/>
          <w:sz w:val="24"/>
          <w:szCs w:val="24"/>
          <w:lang w:val="en-GB"/>
        </w:rPr>
        <w:t xml:space="preserve"> </w:t>
      </w:r>
      <w:r w:rsidR="009D33D6" w:rsidRPr="000D3D87">
        <w:rPr>
          <w:rFonts w:asciiTheme="majorBidi" w:hAnsiTheme="majorBidi" w:cstheme="majorBidi"/>
          <w:sz w:val="24"/>
          <w:szCs w:val="24"/>
          <w:lang w:val="en-GB"/>
        </w:rPr>
        <w:t xml:space="preserve">were filled with sterilized soil </w:t>
      </w:r>
      <w:r w:rsidR="00395A00" w:rsidRPr="000D3D87">
        <w:rPr>
          <w:rFonts w:asciiTheme="majorBidi" w:hAnsiTheme="majorBidi" w:cstheme="majorBidi"/>
          <w:sz w:val="24"/>
          <w:szCs w:val="24"/>
          <w:lang w:val="en-GB"/>
        </w:rPr>
        <w:t>(</w:t>
      </w:r>
      <w:r w:rsidR="003813DD">
        <w:rPr>
          <w:rFonts w:asciiTheme="majorBidi" w:hAnsiTheme="majorBidi" w:cstheme="majorBidi"/>
          <w:sz w:val="24"/>
          <w:szCs w:val="24"/>
          <w:lang w:val="en-GB"/>
        </w:rPr>
        <w:t>5 kg/pot).</w:t>
      </w:r>
      <w:r w:rsidR="0024286D" w:rsidRPr="000D3D87">
        <w:rPr>
          <w:rFonts w:asciiTheme="majorBidi" w:hAnsiTheme="majorBidi" w:cstheme="majorBidi"/>
          <w:sz w:val="24"/>
          <w:szCs w:val="24"/>
          <w:lang w:val="en-GB"/>
        </w:rPr>
        <w:t xml:space="preserve">An </w:t>
      </w:r>
      <w:r w:rsidRPr="000D3D87">
        <w:rPr>
          <w:rFonts w:asciiTheme="majorBidi" w:hAnsiTheme="majorBidi" w:cstheme="majorBidi"/>
          <w:sz w:val="24"/>
          <w:szCs w:val="24"/>
          <w:lang w:val="en-GB"/>
        </w:rPr>
        <w:t>autoclaved millet grain medium was used to grow the tested fungi in 500</w:t>
      </w:r>
      <w:r w:rsidR="00226D22" w:rsidRPr="000D3D87">
        <w:rPr>
          <w:rFonts w:asciiTheme="majorBidi" w:hAnsiTheme="majorBidi" w:cstheme="majorBidi"/>
          <w:sz w:val="24"/>
          <w:szCs w:val="24"/>
          <w:lang w:val="en-GB"/>
        </w:rPr>
        <w:t>-</w:t>
      </w:r>
      <w:r w:rsidRPr="000D3D87">
        <w:rPr>
          <w:rFonts w:asciiTheme="majorBidi" w:hAnsiTheme="majorBidi" w:cstheme="majorBidi"/>
          <w:sz w:val="24"/>
          <w:szCs w:val="24"/>
          <w:lang w:val="en-GB"/>
        </w:rPr>
        <w:t>mL glasses. The inoculation was performed with discs</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0.5 cm in diameter) taken from 7-day-old colonies of each examined fungal isolate</w:t>
      </w:r>
      <w:r w:rsidR="009418F6" w:rsidRPr="000D3D87">
        <w:rPr>
          <w:rFonts w:asciiTheme="majorBidi" w:hAnsiTheme="majorBidi" w:cstheme="majorBidi"/>
          <w:sz w:val="24"/>
          <w:szCs w:val="24"/>
          <w:lang w:val="en-GB"/>
        </w:rPr>
        <w:t xml:space="preserve">, </w:t>
      </w:r>
      <w:r w:rsidR="00AD223C" w:rsidRPr="000D3D87">
        <w:rPr>
          <w:rFonts w:asciiTheme="majorBidi" w:hAnsiTheme="majorBidi" w:cstheme="majorBidi"/>
          <w:sz w:val="24"/>
          <w:szCs w:val="24"/>
          <w:lang w:val="en-GB"/>
        </w:rPr>
        <w:t>and a</w:t>
      </w:r>
      <w:r w:rsidRPr="000D3D87">
        <w:rPr>
          <w:rFonts w:asciiTheme="majorBidi" w:hAnsiTheme="majorBidi" w:cstheme="majorBidi"/>
          <w:sz w:val="24"/>
          <w:szCs w:val="24"/>
          <w:lang w:val="en-GB"/>
        </w:rPr>
        <w:t>ll glasses were incubated for 15 days at 27±1°C with shaking every 48 hours. At 5% of the soil weight</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the sterilized soil was separately inoculated with fungi carried on millet grains. Before planting</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the pots were watered three times</w:t>
      </w:r>
      <w:r w:rsidR="00BE512B" w:rsidRPr="000D3D87">
        <w:rPr>
          <w:rFonts w:asciiTheme="majorBidi" w:hAnsiTheme="majorBidi" w:cstheme="majorBidi"/>
          <w:sz w:val="24"/>
          <w:szCs w:val="24"/>
          <w:lang w:val="en-GB"/>
        </w:rPr>
        <w:t xml:space="preserve"> weekly</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to ensure that the fungus </w:t>
      </w:r>
      <w:r w:rsidR="008823A3" w:rsidRPr="000D3D87">
        <w:rPr>
          <w:rFonts w:asciiTheme="majorBidi" w:hAnsiTheme="majorBidi" w:cstheme="majorBidi"/>
          <w:sz w:val="24"/>
          <w:szCs w:val="24"/>
          <w:lang w:val="en-GB"/>
        </w:rPr>
        <w:t xml:space="preserve">inoculum </w:t>
      </w:r>
      <w:r w:rsidRPr="000D3D87">
        <w:rPr>
          <w:rFonts w:asciiTheme="majorBidi" w:hAnsiTheme="majorBidi" w:cstheme="majorBidi"/>
          <w:sz w:val="24"/>
          <w:szCs w:val="24"/>
          <w:lang w:val="en-GB"/>
        </w:rPr>
        <w:t>was evenly distributed in the soil. In each pot</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three date palm plantlets</w:t>
      </w:r>
      <w:r w:rsidR="00395A00" w:rsidRPr="000D3D87">
        <w:rPr>
          <w:rFonts w:asciiTheme="majorBidi" w:hAnsiTheme="majorBidi" w:cstheme="majorBidi"/>
          <w:sz w:val="24"/>
          <w:szCs w:val="24"/>
          <w:lang w:val="en-GB"/>
        </w:rPr>
        <w:t xml:space="preserve"> (</w:t>
      </w:r>
      <w:r w:rsidR="005D755F" w:rsidRPr="000D3D87">
        <w:rPr>
          <w:rFonts w:asciiTheme="majorBidi" w:hAnsiTheme="majorBidi" w:cstheme="majorBidi"/>
          <w:sz w:val="24"/>
          <w:szCs w:val="24"/>
          <w:lang w:val="en-GB"/>
        </w:rPr>
        <w:t xml:space="preserve">10 </w:t>
      </w:r>
      <w:r w:rsidRPr="000D3D87">
        <w:rPr>
          <w:rFonts w:asciiTheme="majorBidi" w:hAnsiTheme="majorBidi" w:cstheme="majorBidi"/>
          <w:sz w:val="24"/>
          <w:szCs w:val="24"/>
          <w:lang w:val="en-GB"/>
        </w:rPr>
        <w:t>months old) were grown</w:t>
      </w:r>
      <w:r w:rsidR="005C0BCA" w:rsidRPr="000D3D87">
        <w:rPr>
          <w:rFonts w:asciiTheme="majorBidi" w:hAnsiTheme="majorBidi" w:cstheme="majorBidi"/>
          <w:sz w:val="24"/>
          <w:szCs w:val="24"/>
          <w:lang w:val="en-GB"/>
        </w:rPr>
        <w:t>,</w:t>
      </w:r>
      <w:r w:rsidRPr="000D3D87">
        <w:rPr>
          <w:rFonts w:asciiTheme="majorBidi" w:hAnsiTheme="majorBidi" w:cstheme="majorBidi"/>
          <w:sz w:val="24"/>
          <w:szCs w:val="24"/>
          <w:lang w:val="en-GB"/>
        </w:rPr>
        <w:t xml:space="preserve"> and five pots </w:t>
      </w:r>
      <w:r w:rsidR="005C0BCA" w:rsidRPr="000D3D87">
        <w:rPr>
          <w:rFonts w:asciiTheme="majorBidi" w:hAnsiTheme="majorBidi" w:cstheme="majorBidi"/>
          <w:sz w:val="24"/>
          <w:szCs w:val="24"/>
          <w:lang w:val="en-GB"/>
        </w:rPr>
        <w:t xml:space="preserve">were used </w:t>
      </w:r>
      <w:r w:rsidRPr="000D3D87">
        <w:rPr>
          <w:rFonts w:asciiTheme="majorBidi" w:hAnsiTheme="majorBidi" w:cstheme="majorBidi"/>
          <w:sz w:val="24"/>
          <w:szCs w:val="24"/>
          <w:lang w:val="en-GB"/>
        </w:rPr>
        <w:t>as replicates. Four pots filled with non-infested soil were c</w:t>
      </w:r>
      <w:r w:rsidR="003813DD">
        <w:rPr>
          <w:rFonts w:asciiTheme="majorBidi" w:hAnsiTheme="majorBidi" w:cstheme="majorBidi"/>
          <w:sz w:val="24"/>
          <w:szCs w:val="24"/>
          <w:lang w:val="en-GB"/>
        </w:rPr>
        <w:t xml:space="preserve">ultivated and used as controls. </w:t>
      </w:r>
      <w:r w:rsidR="008F60C3" w:rsidRPr="000D3D87">
        <w:rPr>
          <w:rFonts w:asciiTheme="majorBidi" w:hAnsiTheme="majorBidi" w:cstheme="majorBidi"/>
          <w:sz w:val="24"/>
          <w:szCs w:val="24"/>
          <w:lang w:val="en-GB"/>
        </w:rPr>
        <w:t xml:space="preserve">Three </w:t>
      </w:r>
      <w:r w:rsidRPr="000D3D87">
        <w:rPr>
          <w:rFonts w:asciiTheme="majorBidi" w:hAnsiTheme="majorBidi" w:cstheme="majorBidi"/>
          <w:sz w:val="24"/>
          <w:szCs w:val="24"/>
          <w:lang w:val="en-GB"/>
        </w:rPr>
        <w:t>months after pot planting</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the incidence and severity percentages</w:t>
      </w:r>
      <w:r w:rsidR="00BF0F78">
        <w:rPr>
          <w:rFonts w:asciiTheme="majorBidi" w:hAnsiTheme="majorBidi" w:cstheme="majorBidi"/>
          <w:sz w:val="24"/>
          <w:szCs w:val="24"/>
          <w:lang w:val="en-GB"/>
        </w:rPr>
        <w:t xml:space="preserve"> of disease</w:t>
      </w:r>
      <w:r w:rsidRPr="000D3D87">
        <w:rPr>
          <w:rFonts w:asciiTheme="majorBidi" w:hAnsiTheme="majorBidi" w:cstheme="majorBidi"/>
          <w:sz w:val="24"/>
          <w:szCs w:val="24"/>
          <w:lang w:val="en-GB"/>
        </w:rPr>
        <w:t xml:space="preserve"> were re</w:t>
      </w:r>
      <w:r w:rsidR="00D72B10" w:rsidRPr="000D3D87">
        <w:rPr>
          <w:rFonts w:asciiTheme="majorBidi" w:hAnsiTheme="majorBidi" w:cstheme="majorBidi"/>
          <w:sz w:val="24"/>
          <w:szCs w:val="24"/>
          <w:lang w:val="en-GB"/>
        </w:rPr>
        <w:t>c</w:t>
      </w:r>
      <w:r w:rsidRPr="000D3D87">
        <w:rPr>
          <w:rFonts w:asciiTheme="majorBidi" w:hAnsiTheme="majorBidi" w:cstheme="majorBidi"/>
          <w:sz w:val="24"/>
          <w:szCs w:val="24"/>
          <w:lang w:val="en-GB"/>
        </w:rPr>
        <w:t>or</w:t>
      </w:r>
      <w:r w:rsidR="00D72B10" w:rsidRPr="000D3D87">
        <w:rPr>
          <w:rFonts w:asciiTheme="majorBidi" w:hAnsiTheme="majorBidi" w:cstheme="majorBidi"/>
          <w:sz w:val="24"/>
          <w:szCs w:val="24"/>
          <w:lang w:val="en-GB"/>
        </w:rPr>
        <w:t>d</w:t>
      </w:r>
      <w:r w:rsidRPr="000D3D87">
        <w:rPr>
          <w:rFonts w:asciiTheme="majorBidi" w:hAnsiTheme="majorBidi" w:cstheme="majorBidi"/>
          <w:sz w:val="24"/>
          <w:szCs w:val="24"/>
          <w:lang w:val="en-GB"/>
        </w:rPr>
        <w:t xml:space="preserve">ed. </w:t>
      </w:r>
      <w:r w:rsidR="00226BE7" w:rsidRPr="000D3D87">
        <w:rPr>
          <w:rFonts w:asciiTheme="majorBidi" w:hAnsiTheme="majorBidi" w:cstheme="majorBidi"/>
          <w:sz w:val="24"/>
          <w:szCs w:val="24"/>
          <w:lang w:val="en-GB"/>
        </w:rPr>
        <w:t>T</w:t>
      </w:r>
      <w:r w:rsidRPr="000D3D87">
        <w:rPr>
          <w:rFonts w:asciiTheme="majorBidi" w:hAnsiTheme="majorBidi" w:cstheme="majorBidi"/>
          <w:sz w:val="24"/>
          <w:szCs w:val="24"/>
          <w:lang w:val="en-GB"/>
        </w:rPr>
        <w:t xml:space="preserve">he pathogen </w:t>
      </w:r>
      <w:r w:rsidR="00226BE7" w:rsidRPr="000D3D87">
        <w:rPr>
          <w:rFonts w:asciiTheme="majorBidi" w:hAnsiTheme="majorBidi" w:cstheme="majorBidi"/>
          <w:sz w:val="24"/>
          <w:szCs w:val="24"/>
          <w:lang w:val="en-GB"/>
        </w:rPr>
        <w:t xml:space="preserve">was reisolated </w:t>
      </w:r>
      <w:r w:rsidRPr="000D3D87">
        <w:rPr>
          <w:rFonts w:asciiTheme="majorBidi" w:hAnsiTheme="majorBidi" w:cstheme="majorBidi"/>
          <w:sz w:val="24"/>
          <w:szCs w:val="24"/>
          <w:lang w:val="en-GB"/>
        </w:rPr>
        <w:t>from plants that show</w:t>
      </w:r>
      <w:r w:rsidR="00AE7687" w:rsidRPr="000D3D87">
        <w:rPr>
          <w:rFonts w:asciiTheme="majorBidi" w:hAnsiTheme="majorBidi" w:cstheme="majorBidi"/>
          <w:sz w:val="24"/>
          <w:szCs w:val="24"/>
          <w:lang w:val="en-GB"/>
        </w:rPr>
        <w:t>ed</w:t>
      </w:r>
      <w:r w:rsidRPr="000D3D87">
        <w:rPr>
          <w:rFonts w:asciiTheme="majorBidi" w:hAnsiTheme="majorBidi" w:cstheme="majorBidi"/>
          <w:sz w:val="24"/>
          <w:szCs w:val="24"/>
          <w:lang w:val="en-GB"/>
        </w:rPr>
        <w:t xml:space="preserve"> symptoms of disease and contrasted with the initial culture used. Foliage signs </w:t>
      </w:r>
      <w:r w:rsidR="001144FF" w:rsidRPr="000D3D87">
        <w:rPr>
          <w:rFonts w:asciiTheme="majorBidi" w:hAnsiTheme="majorBidi" w:cstheme="majorBidi"/>
          <w:sz w:val="24"/>
          <w:szCs w:val="24"/>
          <w:lang w:val="en-GB"/>
        </w:rPr>
        <w:t>we</w:t>
      </w:r>
      <w:r w:rsidRPr="000D3D87">
        <w:rPr>
          <w:rFonts w:asciiTheme="majorBidi" w:hAnsiTheme="majorBidi" w:cstheme="majorBidi"/>
          <w:sz w:val="24"/>
          <w:szCs w:val="24"/>
          <w:lang w:val="en-GB"/>
        </w:rPr>
        <w:t>re recorded and</w:t>
      </w:r>
      <w:r w:rsidR="001144FF"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 assessed on a scale of 0–4</w:t>
      </w:r>
      <w:r w:rsidR="001144FF" w:rsidRPr="000D3D87">
        <w:rPr>
          <w:rFonts w:asciiTheme="majorBidi" w:hAnsiTheme="majorBidi" w:cstheme="majorBidi"/>
          <w:sz w:val="24"/>
          <w:szCs w:val="24"/>
          <w:lang w:val="en-GB"/>
        </w:rPr>
        <w:t xml:space="preserve"> according to the percentage of vegetation affected</w:t>
      </w:r>
      <w:r w:rsidRPr="000D3D87">
        <w:rPr>
          <w:rFonts w:asciiTheme="majorBidi" w:hAnsiTheme="majorBidi" w:cstheme="majorBidi"/>
          <w:sz w:val="24"/>
          <w:szCs w:val="24"/>
          <w:lang w:val="en-GB"/>
        </w:rPr>
        <w:t>: 0 = healthy</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1 = less than 25%</w:t>
      </w:r>
      <w:r w:rsidR="00F605FB" w:rsidRPr="000D3D87">
        <w:rPr>
          <w:rFonts w:asciiTheme="majorBidi" w:hAnsiTheme="majorBidi" w:cstheme="majorBidi"/>
          <w:sz w:val="24"/>
          <w:szCs w:val="24"/>
          <w:lang w:val="en-GB"/>
        </w:rPr>
        <w:t xml:space="preserve"> diseased foliage</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symptoms are mild); 2 = 26–50%</w:t>
      </w:r>
      <w:r w:rsidR="00395A00" w:rsidRPr="000D3D87">
        <w:rPr>
          <w:rFonts w:asciiTheme="majorBidi" w:hAnsiTheme="majorBidi" w:cstheme="majorBidi"/>
          <w:sz w:val="24"/>
          <w:szCs w:val="24"/>
          <w:lang w:val="en-GB"/>
        </w:rPr>
        <w:t xml:space="preserve"> </w:t>
      </w:r>
      <w:r w:rsidR="00F605FB" w:rsidRPr="000D3D87">
        <w:rPr>
          <w:rFonts w:asciiTheme="majorBidi" w:hAnsiTheme="majorBidi" w:cstheme="majorBidi"/>
          <w:sz w:val="24"/>
          <w:szCs w:val="24"/>
          <w:lang w:val="en-GB"/>
        </w:rPr>
        <w:t xml:space="preserve">diseased foliage </w:t>
      </w:r>
      <w:r w:rsidR="00395A00" w:rsidRPr="000D3D87">
        <w:rPr>
          <w:rFonts w:asciiTheme="majorBidi" w:hAnsiTheme="majorBidi" w:cstheme="majorBidi"/>
          <w:sz w:val="24"/>
          <w:szCs w:val="24"/>
          <w:lang w:val="en-GB"/>
        </w:rPr>
        <w:t>(</w:t>
      </w:r>
      <w:r w:rsidRPr="000D3D87">
        <w:rPr>
          <w:rFonts w:asciiTheme="majorBidi" w:hAnsiTheme="majorBidi" w:cstheme="majorBidi"/>
          <w:sz w:val="24"/>
          <w:szCs w:val="24"/>
          <w:lang w:val="en-GB"/>
        </w:rPr>
        <w:t>symptoms are moderate); 3 = 51–75%</w:t>
      </w:r>
      <w:r w:rsidR="00395A00" w:rsidRPr="000D3D87">
        <w:rPr>
          <w:rFonts w:asciiTheme="majorBidi" w:hAnsiTheme="majorBidi" w:cstheme="majorBidi"/>
          <w:sz w:val="24"/>
          <w:szCs w:val="24"/>
          <w:lang w:val="en-GB"/>
        </w:rPr>
        <w:t xml:space="preserve"> </w:t>
      </w:r>
      <w:r w:rsidR="00F605FB" w:rsidRPr="000D3D87">
        <w:rPr>
          <w:rFonts w:asciiTheme="majorBidi" w:hAnsiTheme="majorBidi" w:cstheme="majorBidi"/>
          <w:sz w:val="24"/>
          <w:szCs w:val="24"/>
          <w:lang w:val="en-GB"/>
        </w:rPr>
        <w:t xml:space="preserve">diseased foliage </w:t>
      </w:r>
      <w:r w:rsidR="00395A00" w:rsidRPr="000D3D87">
        <w:rPr>
          <w:rFonts w:asciiTheme="majorBidi" w:hAnsiTheme="majorBidi" w:cstheme="majorBidi"/>
          <w:sz w:val="24"/>
          <w:szCs w:val="24"/>
          <w:lang w:val="en-GB"/>
        </w:rPr>
        <w:t>(</w:t>
      </w:r>
      <w:r w:rsidRPr="000D3D87">
        <w:rPr>
          <w:rFonts w:asciiTheme="majorBidi" w:hAnsiTheme="majorBidi" w:cstheme="majorBidi"/>
          <w:sz w:val="24"/>
          <w:szCs w:val="24"/>
          <w:lang w:val="en-GB"/>
        </w:rPr>
        <w:t xml:space="preserve">severe symptoms); 4 = over 76% </w:t>
      </w:r>
      <w:r w:rsidRPr="000D3D87">
        <w:rPr>
          <w:rFonts w:asciiTheme="majorBidi" w:hAnsiTheme="majorBidi" w:cstheme="majorBidi"/>
          <w:sz w:val="24"/>
          <w:szCs w:val="24"/>
          <w:lang w:val="en-GB"/>
        </w:rPr>
        <w:lastRenderedPageBreak/>
        <w:t>diseased foliage</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transplants are </w:t>
      </w:r>
      <w:r w:rsidR="00431510" w:rsidRPr="000D3D87">
        <w:rPr>
          <w:rFonts w:asciiTheme="majorBidi" w:hAnsiTheme="majorBidi" w:cstheme="majorBidi"/>
          <w:sz w:val="24"/>
          <w:szCs w:val="24"/>
          <w:lang w:val="en-GB"/>
        </w:rPr>
        <w:t xml:space="preserve">dead or </w:t>
      </w:r>
      <w:r w:rsidRPr="000D3D87">
        <w:rPr>
          <w:rFonts w:asciiTheme="majorBidi" w:hAnsiTheme="majorBidi" w:cstheme="majorBidi"/>
          <w:sz w:val="24"/>
          <w:szCs w:val="24"/>
          <w:lang w:val="en-GB"/>
        </w:rPr>
        <w:t>near death). The format of Liu et al.</w:t>
      </w:r>
      <w:r w:rsidR="00833C21">
        <w:rPr>
          <w:rFonts w:asciiTheme="majorBidi" w:hAnsiTheme="majorBidi" w:cstheme="majorBidi"/>
          <w:sz w:val="24"/>
          <w:szCs w:val="24"/>
          <w:lang w:val="en-GB"/>
        </w:rPr>
        <w:t xml:space="preserve"> </w:t>
      </w:r>
      <w:r w:rsidR="00595708">
        <w:rPr>
          <w:rFonts w:asciiTheme="majorBidi" w:hAnsiTheme="majorBidi" w:cstheme="majorBidi"/>
          <w:sz w:val="24"/>
          <w:szCs w:val="24"/>
          <w:lang w:val="en-GB"/>
        </w:rPr>
        <w:t>(1995)</w:t>
      </w:r>
      <w:r w:rsidR="00395A00" w:rsidRPr="000D3D87">
        <w:rPr>
          <w:rFonts w:asciiTheme="majorBidi" w:hAnsiTheme="majorBidi" w:cstheme="majorBidi"/>
          <w:sz w:val="24"/>
          <w:szCs w:val="24"/>
          <w:lang w:val="en-GB"/>
        </w:rPr>
        <w:t xml:space="preserve"> </w:t>
      </w:r>
      <w:r w:rsidR="00964815" w:rsidRPr="000D3D87">
        <w:rPr>
          <w:rFonts w:asciiTheme="majorBidi" w:hAnsiTheme="majorBidi" w:cstheme="majorBidi"/>
          <w:sz w:val="24"/>
          <w:szCs w:val="24"/>
          <w:lang w:val="en-GB"/>
        </w:rPr>
        <w:t>wa</w:t>
      </w:r>
      <w:r w:rsidRPr="000D3D87">
        <w:rPr>
          <w:rFonts w:asciiTheme="majorBidi" w:hAnsiTheme="majorBidi" w:cstheme="majorBidi"/>
          <w:sz w:val="24"/>
          <w:szCs w:val="24"/>
          <w:lang w:val="en-GB"/>
        </w:rPr>
        <w:t>s used to calculate the disease severity</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DS)</w:t>
      </w:r>
      <w:r w:rsidR="00611E0C" w:rsidRPr="000D3D87">
        <w:rPr>
          <w:rFonts w:asciiTheme="majorBidi" w:hAnsiTheme="majorBidi" w:cstheme="majorBidi"/>
          <w:sz w:val="24"/>
          <w:szCs w:val="24"/>
          <w:lang w:val="en-GB"/>
        </w:rPr>
        <w:t xml:space="preserve"> as</w:t>
      </w:r>
      <w:r w:rsidRPr="000D3D87">
        <w:rPr>
          <w:rFonts w:asciiTheme="majorBidi" w:hAnsiTheme="majorBidi" w:cstheme="majorBidi"/>
          <w:sz w:val="24"/>
          <w:szCs w:val="24"/>
          <w:lang w:val="en-GB"/>
        </w:rPr>
        <w:t xml:space="preserve"> DS = d/</w:t>
      </w:r>
      <w:r w:rsidR="00D07A7A" w:rsidRPr="000D3D87">
        <w:rPr>
          <w:rFonts w:asciiTheme="majorBidi" w:hAnsiTheme="majorBidi" w:cstheme="majorBidi"/>
          <w:sz w:val="24"/>
          <w:szCs w:val="24"/>
          <w:lang w:val="en-GB"/>
        </w:rPr>
        <w:t xml:space="preserve"> (</w:t>
      </w:r>
      <w:proofErr w:type="spellStart"/>
      <w:r w:rsidRPr="000D3D87">
        <w:rPr>
          <w:rFonts w:asciiTheme="majorBidi" w:hAnsiTheme="majorBidi" w:cstheme="majorBidi"/>
          <w:sz w:val="24"/>
          <w:szCs w:val="24"/>
          <w:lang w:val="en-GB"/>
        </w:rPr>
        <w:t>dmax</w:t>
      </w:r>
      <w:proofErr w:type="spellEnd"/>
      <w:r w:rsidRPr="000D3D87">
        <w:rPr>
          <w:rFonts w:asciiTheme="majorBidi" w:hAnsiTheme="majorBidi" w:cstheme="majorBidi"/>
          <w:sz w:val="24"/>
          <w:szCs w:val="24"/>
          <w:lang w:val="en-GB"/>
        </w:rPr>
        <w:t xml:space="preserve"> n) = 100</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where d is the disease ratio of each transplant</w:t>
      </w:r>
      <w:r w:rsidR="009418F6" w:rsidRPr="000D3D87">
        <w:rPr>
          <w:rFonts w:asciiTheme="majorBidi" w:hAnsiTheme="majorBidi" w:cstheme="majorBidi"/>
          <w:sz w:val="24"/>
          <w:szCs w:val="24"/>
          <w:lang w:val="en-GB"/>
        </w:rPr>
        <w:t xml:space="preserve">, </w:t>
      </w:r>
      <w:proofErr w:type="spellStart"/>
      <w:r w:rsidRPr="000D3D87">
        <w:rPr>
          <w:rFonts w:asciiTheme="majorBidi" w:hAnsiTheme="majorBidi" w:cstheme="majorBidi"/>
          <w:sz w:val="24"/>
          <w:szCs w:val="24"/>
          <w:lang w:val="en-GB"/>
        </w:rPr>
        <w:t>dmax</w:t>
      </w:r>
      <w:proofErr w:type="spellEnd"/>
      <w:r w:rsidRPr="000D3D87">
        <w:rPr>
          <w:rFonts w:asciiTheme="majorBidi" w:hAnsiTheme="majorBidi" w:cstheme="majorBidi"/>
          <w:sz w:val="24"/>
          <w:szCs w:val="24"/>
          <w:lang w:val="en-GB"/>
        </w:rPr>
        <w:t xml:space="preserve"> is the maximum disease rating</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and n is the total number of assayed transplants in each replication.</w:t>
      </w:r>
    </w:p>
    <w:p w14:paraId="01233279" w14:textId="13264A52" w:rsidR="00D05483" w:rsidRPr="000D3D87" w:rsidRDefault="00D05483" w:rsidP="00D420CE">
      <w:pPr>
        <w:spacing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b/>
          <w:bCs/>
          <w:i/>
          <w:iCs/>
          <w:sz w:val="24"/>
          <w:szCs w:val="24"/>
          <w:lang w:val="en-GB"/>
        </w:rPr>
        <w:t>In vitro</w:t>
      </w:r>
      <w:r w:rsidRPr="000D3D87">
        <w:rPr>
          <w:rFonts w:asciiTheme="majorBidi" w:hAnsiTheme="majorBidi" w:cstheme="majorBidi"/>
          <w:b/>
          <w:bCs/>
          <w:sz w:val="24"/>
          <w:szCs w:val="24"/>
          <w:lang w:val="en-GB"/>
        </w:rPr>
        <w:t xml:space="preserve"> antagonistic </w:t>
      </w:r>
      <w:r w:rsidR="00D420CE" w:rsidRPr="000D3D87">
        <w:rPr>
          <w:rFonts w:asciiTheme="majorBidi" w:hAnsiTheme="majorBidi" w:cstheme="majorBidi"/>
          <w:b/>
          <w:bCs/>
          <w:sz w:val="24"/>
          <w:szCs w:val="24"/>
          <w:lang w:val="en-GB"/>
        </w:rPr>
        <w:t>a</w:t>
      </w:r>
      <w:r w:rsidRPr="000D3D87">
        <w:rPr>
          <w:rFonts w:asciiTheme="majorBidi" w:hAnsiTheme="majorBidi" w:cstheme="majorBidi"/>
          <w:b/>
          <w:bCs/>
          <w:sz w:val="24"/>
          <w:szCs w:val="24"/>
          <w:lang w:val="en-GB"/>
        </w:rPr>
        <w:t>ssay</w:t>
      </w:r>
    </w:p>
    <w:p w14:paraId="421BE46D" w14:textId="7C836E03" w:rsidR="00BB6662" w:rsidRDefault="00BC3B85" w:rsidP="000D790E">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 xml:space="preserve">An </w:t>
      </w:r>
      <w:r w:rsidR="00E17AEA" w:rsidRPr="000D3D87">
        <w:rPr>
          <w:rFonts w:asciiTheme="majorBidi" w:hAnsiTheme="majorBidi" w:cstheme="majorBidi"/>
          <w:sz w:val="24"/>
          <w:szCs w:val="24"/>
          <w:lang w:val="en-GB"/>
        </w:rPr>
        <w:t xml:space="preserve">experiment was performed to </w:t>
      </w:r>
      <w:r w:rsidR="00B0361B" w:rsidRPr="000D3D87">
        <w:rPr>
          <w:rFonts w:asciiTheme="majorBidi" w:hAnsiTheme="majorBidi" w:cstheme="majorBidi"/>
          <w:sz w:val="24"/>
          <w:szCs w:val="24"/>
          <w:lang w:val="en-GB"/>
        </w:rPr>
        <w:t xml:space="preserve">examine </w:t>
      </w:r>
      <w:r w:rsidR="00E17AEA" w:rsidRPr="000D3D87">
        <w:rPr>
          <w:rFonts w:asciiTheme="majorBidi" w:hAnsiTheme="majorBidi" w:cstheme="majorBidi"/>
          <w:sz w:val="24"/>
          <w:szCs w:val="24"/>
          <w:lang w:val="en-GB"/>
        </w:rPr>
        <w:t xml:space="preserve">the antagonistic relationship between the pathogenic fungus </w:t>
      </w:r>
      <w:proofErr w:type="spellStart"/>
      <w:r w:rsidR="0092729D" w:rsidRPr="000D3D87">
        <w:rPr>
          <w:rFonts w:asciiTheme="majorBidi" w:hAnsiTheme="majorBidi" w:cstheme="majorBidi"/>
          <w:i/>
          <w:iCs/>
          <w:sz w:val="24"/>
          <w:szCs w:val="24"/>
          <w:lang w:val="en-GB"/>
        </w:rPr>
        <w:t>F</w:t>
      </w:r>
      <w:r w:rsidR="000D790E">
        <w:rPr>
          <w:rFonts w:asciiTheme="majorBidi" w:hAnsiTheme="majorBidi" w:cstheme="majorBidi"/>
          <w:i/>
          <w:iCs/>
          <w:sz w:val="24"/>
          <w:szCs w:val="24"/>
          <w:lang w:val="en-GB"/>
        </w:rPr>
        <w:t>usarium</w:t>
      </w:r>
      <w:proofErr w:type="spellEnd"/>
      <w:r w:rsidR="0092729D" w:rsidRPr="000D3D87">
        <w:rPr>
          <w:rFonts w:asciiTheme="majorBidi" w:hAnsiTheme="majorBidi" w:cstheme="majorBidi"/>
          <w:i/>
          <w:iCs/>
          <w:sz w:val="24"/>
          <w:szCs w:val="24"/>
          <w:lang w:val="en-GB"/>
        </w:rPr>
        <w:t xml:space="preserve"> </w:t>
      </w:r>
      <w:proofErr w:type="spellStart"/>
      <w:r w:rsidR="00E17AEA" w:rsidRPr="000D3D87">
        <w:rPr>
          <w:rFonts w:asciiTheme="majorBidi" w:hAnsiTheme="majorBidi" w:cstheme="majorBidi"/>
          <w:i/>
          <w:iCs/>
          <w:sz w:val="24"/>
          <w:szCs w:val="24"/>
          <w:lang w:val="en-GB"/>
        </w:rPr>
        <w:t>oxysporum</w:t>
      </w:r>
      <w:proofErr w:type="spellEnd"/>
      <w:r w:rsidR="00395A00" w:rsidRPr="000D3D87">
        <w:rPr>
          <w:rFonts w:asciiTheme="majorBidi" w:hAnsiTheme="majorBidi" w:cstheme="majorBidi"/>
          <w:sz w:val="24"/>
          <w:szCs w:val="24"/>
          <w:lang w:val="en-GB"/>
        </w:rPr>
        <w:t xml:space="preserve"> </w:t>
      </w:r>
      <w:r w:rsidR="00E17AEA" w:rsidRPr="000D3D87">
        <w:rPr>
          <w:rFonts w:asciiTheme="majorBidi" w:hAnsiTheme="majorBidi" w:cstheme="majorBidi"/>
          <w:sz w:val="24"/>
          <w:szCs w:val="24"/>
          <w:lang w:val="en-GB"/>
        </w:rPr>
        <w:t xml:space="preserve">and the biological agent </w:t>
      </w:r>
      <w:proofErr w:type="spellStart"/>
      <w:r w:rsidR="00EA556B" w:rsidRPr="000D3D87">
        <w:rPr>
          <w:rFonts w:asciiTheme="majorBidi" w:hAnsiTheme="majorBidi" w:cstheme="majorBidi"/>
          <w:i/>
          <w:iCs/>
          <w:sz w:val="24"/>
          <w:szCs w:val="24"/>
          <w:lang w:val="en-GB"/>
        </w:rPr>
        <w:t>T</w:t>
      </w:r>
      <w:r w:rsidR="000D790E">
        <w:rPr>
          <w:rFonts w:asciiTheme="majorBidi" w:hAnsiTheme="majorBidi" w:cstheme="majorBidi"/>
          <w:i/>
          <w:iCs/>
          <w:sz w:val="24"/>
          <w:szCs w:val="24"/>
          <w:lang w:val="en-GB"/>
        </w:rPr>
        <w:t>richoderma</w:t>
      </w:r>
      <w:proofErr w:type="spellEnd"/>
      <w:r w:rsidR="00EA556B" w:rsidRPr="000D3D87">
        <w:rPr>
          <w:rFonts w:asciiTheme="majorBidi" w:hAnsiTheme="majorBidi" w:cstheme="majorBidi"/>
          <w:i/>
          <w:iCs/>
          <w:sz w:val="24"/>
          <w:szCs w:val="24"/>
          <w:lang w:val="en-GB"/>
        </w:rPr>
        <w:t xml:space="preserve"> </w:t>
      </w:r>
      <w:proofErr w:type="spellStart"/>
      <w:r w:rsidR="00E17AEA" w:rsidRPr="000D3D87">
        <w:rPr>
          <w:rFonts w:asciiTheme="majorBidi" w:hAnsiTheme="majorBidi" w:cstheme="majorBidi"/>
          <w:i/>
          <w:iCs/>
          <w:sz w:val="24"/>
          <w:szCs w:val="24"/>
          <w:lang w:val="en-GB"/>
        </w:rPr>
        <w:t>harzianum</w:t>
      </w:r>
      <w:proofErr w:type="spellEnd"/>
      <w:r w:rsidR="00CC51B6" w:rsidRPr="000D3D87">
        <w:rPr>
          <w:rFonts w:asciiTheme="majorBidi" w:hAnsiTheme="majorBidi" w:cstheme="majorBidi"/>
          <w:i/>
          <w:iCs/>
          <w:sz w:val="24"/>
          <w:szCs w:val="24"/>
          <w:lang w:val="en-GB"/>
        </w:rPr>
        <w:t xml:space="preserve">. F. </w:t>
      </w:r>
      <w:proofErr w:type="spellStart"/>
      <w:r w:rsidR="00CC51B6" w:rsidRPr="000D3D87">
        <w:rPr>
          <w:rFonts w:asciiTheme="majorBidi" w:hAnsiTheme="majorBidi" w:cstheme="majorBidi"/>
          <w:i/>
          <w:iCs/>
          <w:sz w:val="24"/>
          <w:szCs w:val="24"/>
          <w:lang w:val="en-GB"/>
        </w:rPr>
        <w:t>oxysporum</w:t>
      </w:r>
      <w:proofErr w:type="spellEnd"/>
      <w:r w:rsidR="00CC51B6" w:rsidRPr="000D3D87">
        <w:rPr>
          <w:rFonts w:asciiTheme="majorBidi" w:hAnsiTheme="majorBidi" w:cstheme="majorBidi"/>
          <w:sz w:val="24"/>
          <w:szCs w:val="24"/>
          <w:lang w:val="en-GB"/>
        </w:rPr>
        <w:t xml:space="preserve"> was identified using molecular methods focused on sequencing amplification products of the ITS regions by PCR with accession number MK751702.1</w:t>
      </w:r>
      <w:r w:rsidR="000B64B0" w:rsidRPr="000D3D87">
        <w:rPr>
          <w:rFonts w:asciiTheme="majorBidi" w:hAnsiTheme="majorBidi" w:cstheme="majorBidi"/>
          <w:sz w:val="24"/>
          <w:szCs w:val="24"/>
          <w:lang w:val="en-GB"/>
        </w:rPr>
        <w:t>. The relationship was</w:t>
      </w:r>
      <w:r w:rsidR="00CC51B6" w:rsidRPr="000D3D87">
        <w:rPr>
          <w:rFonts w:asciiTheme="majorBidi" w:hAnsiTheme="majorBidi" w:cstheme="majorBidi"/>
          <w:sz w:val="24"/>
          <w:szCs w:val="24"/>
          <w:lang w:val="en-GB"/>
        </w:rPr>
        <w:t xml:space="preserve"> </w:t>
      </w:r>
      <w:r w:rsidR="000B64B0" w:rsidRPr="000D3D87">
        <w:rPr>
          <w:rFonts w:asciiTheme="majorBidi" w:hAnsiTheme="majorBidi" w:cstheme="majorBidi"/>
          <w:sz w:val="24"/>
          <w:szCs w:val="24"/>
          <w:lang w:val="en-GB"/>
        </w:rPr>
        <w:t xml:space="preserve">examined using </w:t>
      </w:r>
      <w:r w:rsidR="00E17AEA" w:rsidRPr="000D3D87">
        <w:rPr>
          <w:rFonts w:asciiTheme="majorBidi" w:hAnsiTheme="majorBidi" w:cstheme="majorBidi"/>
          <w:sz w:val="24"/>
          <w:szCs w:val="24"/>
          <w:lang w:val="en-GB"/>
        </w:rPr>
        <w:t>the technique of dual culture described by Garrett</w:t>
      </w:r>
      <w:r w:rsidR="00BB6662">
        <w:rPr>
          <w:rFonts w:asciiTheme="majorBidi" w:hAnsiTheme="majorBidi" w:cstheme="majorBidi"/>
          <w:sz w:val="24"/>
          <w:szCs w:val="24"/>
          <w:lang w:val="en-GB"/>
        </w:rPr>
        <w:t>(1956)</w:t>
      </w:r>
      <w:r w:rsidR="00395A00" w:rsidRPr="000D3D87">
        <w:rPr>
          <w:rFonts w:asciiTheme="majorBidi" w:hAnsiTheme="majorBidi" w:cstheme="majorBidi"/>
          <w:sz w:val="24"/>
          <w:szCs w:val="24"/>
          <w:lang w:val="en-GB"/>
        </w:rPr>
        <w:t xml:space="preserve"> </w:t>
      </w:r>
      <w:r w:rsidR="00E17AEA" w:rsidRPr="000D3D87">
        <w:rPr>
          <w:rFonts w:asciiTheme="majorBidi" w:hAnsiTheme="majorBidi" w:cstheme="majorBidi"/>
          <w:sz w:val="24"/>
          <w:szCs w:val="24"/>
          <w:lang w:val="en-GB"/>
        </w:rPr>
        <w:t xml:space="preserve">with a few modifications. The bio agent fungus </w:t>
      </w:r>
      <w:r w:rsidR="00B834F0" w:rsidRPr="000D3D87">
        <w:rPr>
          <w:rFonts w:asciiTheme="majorBidi" w:hAnsiTheme="majorBidi" w:cstheme="majorBidi"/>
          <w:i/>
          <w:iCs/>
          <w:sz w:val="24"/>
          <w:szCs w:val="24"/>
          <w:lang w:val="en-GB"/>
        </w:rPr>
        <w:t xml:space="preserve">T. </w:t>
      </w:r>
      <w:proofErr w:type="spellStart"/>
      <w:r w:rsidR="00E17AEA" w:rsidRPr="000D3D87">
        <w:rPr>
          <w:rFonts w:asciiTheme="majorBidi" w:hAnsiTheme="majorBidi" w:cstheme="majorBidi"/>
          <w:i/>
          <w:iCs/>
          <w:sz w:val="24"/>
          <w:szCs w:val="24"/>
          <w:lang w:val="en-GB"/>
        </w:rPr>
        <w:t>harzianum</w:t>
      </w:r>
      <w:proofErr w:type="spellEnd"/>
      <w:r w:rsidR="00E17AEA" w:rsidRPr="000D3D87">
        <w:rPr>
          <w:rFonts w:asciiTheme="majorBidi" w:hAnsiTheme="majorBidi" w:cstheme="majorBidi"/>
          <w:sz w:val="24"/>
          <w:szCs w:val="24"/>
          <w:lang w:val="en-GB"/>
        </w:rPr>
        <w:t xml:space="preserve"> </w:t>
      </w:r>
      <w:r w:rsidR="002924F9" w:rsidRPr="000D3D87">
        <w:rPr>
          <w:rFonts w:asciiTheme="majorBidi" w:hAnsiTheme="majorBidi" w:cstheme="majorBidi"/>
          <w:sz w:val="24"/>
          <w:szCs w:val="24"/>
          <w:lang w:val="en-GB"/>
        </w:rPr>
        <w:t xml:space="preserve">was </w:t>
      </w:r>
      <w:r w:rsidR="00E17AEA" w:rsidRPr="000D3D87">
        <w:rPr>
          <w:rFonts w:asciiTheme="majorBidi" w:hAnsiTheme="majorBidi" w:cstheme="majorBidi"/>
          <w:sz w:val="24"/>
          <w:szCs w:val="24"/>
          <w:lang w:val="en-GB"/>
        </w:rPr>
        <w:t xml:space="preserve">isolated and purified </w:t>
      </w:r>
      <w:r w:rsidR="002924F9" w:rsidRPr="000D3D87">
        <w:rPr>
          <w:rFonts w:asciiTheme="majorBidi" w:hAnsiTheme="majorBidi" w:cstheme="majorBidi"/>
          <w:sz w:val="24"/>
          <w:szCs w:val="24"/>
          <w:lang w:val="en-GB"/>
        </w:rPr>
        <w:t xml:space="preserve">by </w:t>
      </w:r>
      <w:proofErr w:type="spellStart"/>
      <w:r w:rsidR="00E17AEA" w:rsidRPr="000D3D87">
        <w:rPr>
          <w:rFonts w:asciiTheme="majorBidi" w:hAnsiTheme="majorBidi" w:cstheme="majorBidi"/>
          <w:sz w:val="24"/>
          <w:szCs w:val="24"/>
          <w:lang w:val="en-GB"/>
        </w:rPr>
        <w:t>BioHealth</w:t>
      </w:r>
      <w:proofErr w:type="spellEnd"/>
      <w:r w:rsidR="00E17AEA" w:rsidRPr="000D3D87">
        <w:rPr>
          <w:rFonts w:asciiTheme="majorBidi" w:hAnsiTheme="majorBidi" w:cstheme="majorBidi"/>
          <w:sz w:val="24"/>
          <w:szCs w:val="24"/>
          <w:lang w:val="en-GB"/>
        </w:rPr>
        <w:t xml:space="preserve"> WSG Administration and Distribution</w:t>
      </w:r>
      <w:r w:rsidR="00A35488" w:rsidRPr="000D3D87">
        <w:rPr>
          <w:rFonts w:asciiTheme="majorBidi" w:hAnsiTheme="majorBidi" w:cstheme="majorBidi"/>
          <w:sz w:val="24"/>
          <w:szCs w:val="24"/>
          <w:lang w:val="en-GB"/>
        </w:rPr>
        <w:t xml:space="preserve"> (</w:t>
      </w:r>
      <w:proofErr w:type="spellStart"/>
      <w:r w:rsidR="00E17AEA" w:rsidRPr="000D3D87">
        <w:rPr>
          <w:rFonts w:asciiTheme="majorBidi" w:hAnsiTheme="majorBidi" w:cstheme="majorBidi"/>
          <w:sz w:val="24"/>
          <w:szCs w:val="24"/>
          <w:lang w:val="en-GB"/>
        </w:rPr>
        <w:t>Humintech</w:t>
      </w:r>
      <w:proofErr w:type="spellEnd"/>
      <w:r w:rsidR="00E17AEA" w:rsidRPr="000D3D87">
        <w:rPr>
          <w:rFonts w:asciiTheme="majorBidi" w:hAnsiTheme="majorBidi" w:cstheme="majorBidi"/>
          <w:sz w:val="24"/>
          <w:szCs w:val="24"/>
          <w:lang w:val="en-GB"/>
        </w:rPr>
        <w:t xml:space="preserve"> GmbH</w:t>
      </w:r>
      <w:r w:rsidR="009418F6" w:rsidRPr="000D3D87">
        <w:rPr>
          <w:rFonts w:asciiTheme="majorBidi" w:hAnsiTheme="majorBidi" w:cstheme="majorBidi"/>
          <w:sz w:val="24"/>
          <w:szCs w:val="24"/>
          <w:lang w:val="en-GB"/>
        </w:rPr>
        <w:t xml:space="preserve">, </w:t>
      </w:r>
      <w:proofErr w:type="spellStart"/>
      <w:r w:rsidR="00E17AEA" w:rsidRPr="000D3D87">
        <w:rPr>
          <w:rFonts w:asciiTheme="majorBidi" w:hAnsiTheme="majorBidi" w:cstheme="majorBidi"/>
          <w:sz w:val="24"/>
          <w:szCs w:val="24"/>
          <w:lang w:val="en-GB"/>
        </w:rPr>
        <w:t>Heerdter</w:t>
      </w:r>
      <w:proofErr w:type="spellEnd"/>
      <w:r w:rsidR="00E17AEA" w:rsidRPr="000D3D87">
        <w:rPr>
          <w:rFonts w:asciiTheme="majorBidi" w:hAnsiTheme="majorBidi" w:cstheme="majorBidi"/>
          <w:sz w:val="24"/>
          <w:szCs w:val="24"/>
          <w:lang w:val="en-GB"/>
        </w:rPr>
        <w:t xml:space="preserve"> LandstraBe189/D*D40549Dusseldorf/</w:t>
      </w:r>
      <w:proofErr w:type="spellStart"/>
      <w:r w:rsidR="00E17AEA" w:rsidRPr="000D3D87">
        <w:rPr>
          <w:rFonts w:asciiTheme="majorBidi" w:hAnsiTheme="majorBidi" w:cstheme="majorBidi"/>
          <w:sz w:val="24"/>
          <w:szCs w:val="24"/>
          <w:lang w:val="en-GB"/>
        </w:rPr>
        <w:t>GermanyE</w:t>
      </w:r>
      <w:proofErr w:type="spellEnd"/>
      <w:r w:rsidR="00E17AEA" w:rsidRPr="000D3D87">
        <w:rPr>
          <w:rFonts w:asciiTheme="majorBidi" w:hAnsiTheme="majorBidi" w:cstheme="majorBidi"/>
          <w:sz w:val="24"/>
          <w:szCs w:val="24"/>
          <w:lang w:val="en-GB"/>
        </w:rPr>
        <w:t>-Mail: info@humintech.com</w:t>
      </w:r>
      <w:r w:rsidR="000A4C47" w:rsidRPr="000D3D87">
        <w:rPr>
          <w:rFonts w:asciiTheme="majorBidi" w:hAnsiTheme="majorBidi" w:cstheme="majorBidi"/>
          <w:sz w:val="24"/>
          <w:szCs w:val="24"/>
          <w:lang w:val="en-GB"/>
        </w:rPr>
        <w:t>;</w:t>
      </w:r>
      <w:r w:rsidR="00E17AEA" w:rsidRPr="000D3D87">
        <w:rPr>
          <w:rFonts w:asciiTheme="majorBidi" w:hAnsiTheme="majorBidi" w:cstheme="majorBidi"/>
          <w:sz w:val="24"/>
          <w:szCs w:val="24"/>
          <w:lang w:val="en-GB"/>
        </w:rPr>
        <w:t xml:space="preserve"> Internet:</w:t>
      </w:r>
      <w:r w:rsidR="00395A00" w:rsidRPr="000D3D87">
        <w:rPr>
          <w:rFonts w:asciiTheme="majorBidi" w:hAnsiTheme="majorBidi" w:cstheme="majorBidi"/>
          <w:sz w:val="24"/>
          <w:szCs w:val="24"/>
          <w:lang w:val="en-GB"/>
        </w:rPr>
        <w:t xml:space="preserve"> </w:t>
      </w:r>
      <w:r w:rsidR="00E17AEA" w:rsidRPr="000D3D87">
        <w:rPr>
          <w:rFonts w:asciiTheme="majorBidi" w:hAnsiTheme="majorBidi" w:cstheme="majorBidi"/>
          <w:sz w:val="24"/>
          <w:szCs w:val="24"/>
          <w:lang w:val="en-GB"/>
        </w:rPr>
        <w:t xml:space="preserve">www.humintech.com). </w:t>
      </w:r>
      <w:r w:rsidR="00B0405A" w:rsidRPr="000D3D87">
        <w:rPr>
          <w:rFonts w:asciiTheme="majorBidi" w:hAnsiTheme="majorBidi" w:cstheme="majorBidi"/>
          <w:sz w:val="24"/>
          <w:szCs w:val="24"/>
          <w:lang w:val="en-GB"/>
        </w:rPr>
        <w:t xml:space="preserve">Discs </w:t>
      </w:r>
      <w:r w:rsidR="00395A00" w:rsidRPr="000D3D87">
        <w:rPr>
          <w:rFonts w:asciiTheme="majorBidi" w:hAnsiTheme="majorBidi" w:cstheme="majorBidi"/>
          <w:sz w:val="24"/>
          <w:szCs w:val="24"/>
          <w:lang w:val="en-GB"/>
        </w:rPr>
        <w:t>(</w:t>
      </w:r>
      <w:r w:rsidR="00E17AEA" w:rsidRPr="000D3D87">
        <w:rPr>
          <w:rFonts w:asciiTheme="majorBidi" w:hAnsiTheme="majorBidi" w:cstheme="majorBidi"/>
          <w:sz w:val="24"/>
          <w:szCs w:val="24"/>
          <w:lang w:val="en-GB"/>
        </w:rPr>
        <w:t xml:space="preserve">0.5 cm in diameter) from </w:t>
      </w:r>
      <w:proofErr w:type="spellStart"/>
      <w:r w:rsidR="00E17AEA" w:rsidRPr="000D3D87">
        <w:rPr>
          <w:rFonts w:asciiTheme="majorBidi" w:hAnsiTheme="majorBidi" w:cstheme="majorBidi"/>
          <w:sz w:val="24"/>
          <w:szCs w:val="24"/>
          <w:lang w:val="en-GB"/>
        </w:rPr>
        <w:t>mycelial</w:t>
      </w:r>
      <w:proofErr w:type="spellEnd"/>
      <w:r w:rsidR="00E17AEA" w:rsidRPr="000D3D87">
        <w:rPr>
          <w:rFonts w:asciiTheme="majorBidi" w:hAnsiTheme="majorBidi" w:cstheme="majorBidi"/>
          <w:sz w:val="24"/>
          <w:szCs w:val="24"/>
          <w:lang w:val="en-GB"/>
        </w:rPr>
        <w:t xml:space="preserve"> plugs </w:t>
      </w:r>
      <w:r w:rsidR="00FA7BB6" w:rsidRPr="000D3D87">
        <w:rPr>
          <w:rFonts w:asciiTheme="majorBidi" w:hAnsiTheme="majorBidi" w:cstheme="majorBidi"/>
          <w:sz w:val="24"/>
          <w:szCs w:val="24"/>
          <w:lang w:val="en-GB"/>
        </w:rPr>
        <w:t>we</w:t>
      </w:r>
      <w:r w:rsidR="00E17AEA" w:rsidRPr="000D3D87">
        <w:rPr>
          <w:rFonts w:asciiTheme="majorBidi" w:hAnsiTheme="majorBidi" w:cstheme="majorBidi"/>
          <w:sz w:val="24"/>
          <w:szCs w:val="24"/>
          <w:lang w:val="en-GB"/>
        </w:rPr>
        <w:t xml:space="preserve">re cut using a cork borer from </w:t>
      </w:r>
      <w:r w:rsidR="009012FD" w:rsidRPr="000D3D87">
        <w:rPr>
          <w:rFonts w:asciiTheme="majorBidi" w:hAnsiTheme="majorBidi" w:cstheme="majorBidi"/>
          <w:sz w:val="24"/>
          <w:szCs w:val="24"/>
          <w:lang w:val="en-GB"/>
        </w:rPr>
        <w:t xml:space="preserve">active culture plates of </w:t>
      </w:r>
      <w:r w:rsidR="00E17AEA" w:rsidRPr="000D3D87">
        <w:rPr>
          <w:rFonts w:asciiTheme="majorBidi" w:hAnsiTheme="majorBidi" w:cstheme="majorBidi"/>
          <w:sz w:val="24"/>
          <w:szCs w:val="24"/>
          <w:lang w:val="en-GB"/>
        </w:rPr>
        <w:t xml:space="preserve">both </w:t>
      </w:r>
      <w:r w:rsidR="0092729D" w:rsidRPr="000D3D87">
        <w:rPr>
          <w:rFonts w:asciiTheme="majorBidi" w:hAnsiTheme="majorBidi" w:cstheme="majorBidi"/>
          <w:i/>
          <w:iCs/>
          <w:sz w:val="24"/>
          <w:szCs w:val="24"/>
          <w:lang w:val="en-GB"/>
        </w:rPr>
        <w:t xml:space="preserve">F. </w:t>
      </w:r>
      <w:proofErr w:type="spellStart"/>
      <w:r w:rsidR="00E17AEA" w:rsidRPr="000D3D87">
        <w:rPr>
          <w:rFonts w:asciiTheme="majorBidi" w:hAnsiTheme="majorBidi" w:cstheme="majorBidi"/>
          <w:i/>
          <w:iCs/>
          <w:sz w:val="24"/>
          <w:szCs w:val="24"/>
          <w:lang w:val="en-GB"/>
        </w:rPr>
        <w:t>oxysporum</w:t>
      </w:r>
      <w:proofErr w:type="spellEnd"/>
      <w:r w:rsidR="00E17AEA" w:rsidRPr="000D3D87">
        <w:rPr>
          <w:rFonts w:asciiTheme="majorBidi" w:hAnsiTheme="majorBidi" w:cstheme="majorBidi"/>
          <w:sz w:val="24"/>
          <w:szCs w:val="24"/>
          <w:lang w:val="en-GB"/>
        </w:rPr>
        <w:t xml:space="preserve"> and </w:t>
      </w:r>
      <w:r w:rsidR="00EA556B" w:rsidRPr="000D3D87">
        <w:rPr>
          <w:rFonts w:asciiTheme="majorBidi" w:hAnsiTheme="majorBidi" w:cstheme="majorBidi"/>
          <w:i/>
          <w:iCs/>
          <w:sz w:val="24"/>
          <w:szCs w:val="24"/>
          <w:lang w:val="en-GB"/>
        </w:rPr>
        <w:t xml:space="preserve">T. </w:t>
      </w:r>
      <w:proofErr w:type="spellStart"/>
      <w:r w:rsidR="00E17AEA" w:rsidRPr="000D3D87">
        <w:rPr>
          <w:rFonts w:asciiTheme="majorBidi" w:hAnsiTheme="majorBidi" w:cstheme="majorBidi"/>
          <w:i/>
          <w:iCs/>
          <w:sz w:val="24"/>
          <w:szCs w:val="24"/>
          <w:lang w:val="en-GB"/>
        </w:rPr>
        <w:t>harzianum</w:t>
      </w:r>
      <w:proofErr w:type="spellEnd"/>
      <w:r w:rsidR="00E17AEA" w:rsidRPr="000D3D87">
        <w:rPr>
          <w:rFonts w:asciiTheme="majorBidi" w:hAnsiTheme="majorBidi" w:cstheme="majorBidi"/>
          <w:sz w:val="24"/>
          <w:szCs w:val="24"/>
          <w:lang w:val="en-GB"/>
        </w:rPr>
        <w:t xml:space="preserve"> and placed </w:t>
      </w:r>
      <w:r w:rsidR="00A00856" w:rsidRPr="000D3D87">
        <w:rPr>
          <w:rFonts w:asciiTheme="majorBidi" w:hAnsiTheme="majorBidi" w:cstheme="majorBidi"/>
          <w:sz w:val="24"/>
          <w:szCs w:val="24"/>
          <w:lang w:val="en-GB"/>
        </w:rPr>
        <w:t xml:space="preserve">on opposite sides </w:t>
      </w:r>
      <w:r w:rsidR="00E17AEA" w:rsidRPr="000D3D87">
        <w:rPr>
          <w:rFonts w:asciiTheme="majorBidi" w:hAnsiTheme="majorBidi" w:cstheme="majorBidi"/>
          <w:sz w:val="24"/>
          <w:szCs w:val="24"/>
          <w:lang w:val="en-GB"/>
        </w:rPr>
        <w:t xml:space="preserve">in a </w:t>
      </w:r>
      <w:r w:rsidR="00975194" w:rsidRPr="000D3D87">
        <w:rPr>
          <w:rFonts w:asciiTheme="majorBidi" w:hAnsiTheme="majorBidi" w:cstheme="majorBidi"/>
          <w:sz w:val="24"/>
          <w:szCs w:val="24"/>
          <w:lang w:val="en-GB"/>
        </w:rPr>
        <w:t>P</w:t>
      </w:r>
      <w:r w:rsidR="00E17AEA" w:rsidRPr="000D3D87">
        <w:rPr>
          <w:rFonts w:asciiTheme="majorBidi" w:hAnsiTheme="majorBidi" w:cstheme="majorBidi"/>
          <w:sz w:val="24"/>
          <w:szCs w:val="24"/>
          <w:lang w:val="en-GB"/>
        </w:rPr>
        <w:t>etri dish containing sterilized PDA</w:t>
      </w:r>
      <w:r w:rsidR="009418F6" w:rsidRPr="000D3D87">
        <w:rPr>
          <w:rFonts w:asciiTheme="majorBidi" w:hAnsiTheme="majorBidi" w:cstheme="majorBidi"/>
          <w:sz w:val="24"/>
          <w:szCs w:val="24"/>
          <w:lang w:val="en-GB"/>
        </w:rPr>
        <w:t xml:space="preserve"> </w:t>
      </w:r>
      <w:r w:rsidR="00E17AEA" w:rsidRPr="000D3D87">
        <w:rPr>
          <w:rFonts w:asciiTheme="majorBidi" w:hAnsiTheme="majorBidi" w:cstheme="majorBidi"/>
          <w:sz w:val="24"/>
          <w:szCs w:val="24"/>
          <w:lang w:val="en-GB"/>
        </w:rPr>
        <w:t xml:space="preserve">at a distance of 3 cm from each other. The Petri dishes </w:t>
      </w:r>
      <w:r w:rsidR="00A356C4" w:rsidRPr="000D3D87">
        <w:rPr>
          <w:rFonts w:asciiTheme="majorBidi" w:hAnsiTheme="majorBidi" w:cstheme="majorBidi"/>
          <w:sz w:val="24"/>
          <w:szCs w:val="24"/>
          <w:lang w:val="en-GB"/>
        </w:rPr>
        <w:t>we</w:t>
      </w:r>
      <w:r w:rsidR="00E17AEA" w:rsidRPr="000D3D87">
        <w:rPr>
          <w:rFonts w:asciiTheme="majorBidi" w:hAnsiTheme="majorBidi" w:cstheme="majorBidi"/>
          <w:sz w:val="24"/>
          <w:szCs w:val="24"/>
          <w:lang w:val="en-GB"/>
        </w:rPr>
        <w:t>re incubated at 27</w:t>
      </w:r>
      <w:r w:rsidR="00C70C36" w:rsidRPr="000D3D87">
        <w:rPr>
          <w:rFonts w:asciiTheme="majorBidi" w:hAnsiTheme="majorBidi" w:cstheme="majorBidi"/>
          <w:sz w:val="24"/>
          <w:szCs w:val="24"/>
          <w:vertAlign w:val="superscript"/>
          <w:lang w:val="en-GB"/>
        </w:rPr>
        <w:t>o</w:t>
      </w:r>
      <w:r w:rsidR="00E17AEA" w:rsidRPr="000D3D87">
        <w:rPr>
          <w:rFonts w:asciiTheme="majorBidi" w:hAnsiTheme="majorBidi" w:cstheme="majorBidi"/>
          <w:sz w:val="24"/>
          <w:szCs w:val="24"/>
          <w:lang w:val="en-GB"/>
        </w:rPr>
        <w:t>C. In control treatments</w:t>
      </w:r>
      <w:r w:rsidR="009418F6" w:rsidRPr="000D3D87">
        <w:rPr>
          <w:rFonts w:asciiTheme="majorBidi" w:hAnsiTheme="majorBidi" w:cstheme="majorBidi"/>
          <w:sz w:val="24"/>
          <w:szCs w:val="24"/>
          <w:lang w:val="en-GB"/>
        </w:rPr>
        <w:t xml:space="preserve">, </w:t>
      </w:r>
      <w:r w:rsidR="00E17AEA" w:rsidRPr="000D3D87">
        <w:rPr>
          <w:rFonts w:asciiTheme="majorBidi" w:hAnsiTheme="majorBidi" w:cstheme="majorBidi"/>
          <w:sz w:val="24"/>
          <w:szCs w:val="24"/>
          <w:lang w:val="en-GB"/>
        </w:rPr>
        <w:t xml:space="preserve">a disc of </w:t>
      </w:r>
      <w:r w:rsidR="0092729D" w:rsidRPr="000D3D87">
        <w:rPr>
          <w:rFonts w:asciiTheme="majorBidi" w:hAnsiTheme="majorBidi" w:cstheme="majorBidi"/>
          <w:i/>
          <w:iCs/>
          <w:sz w:val="24"/>
          <w:szCs w:val="24"/>
          <w:lang w:val="en-GB"/>
        </w:rPr>
        <w:t xml:space="preserve">F. </w:t>
      </w:r>
      <w:proofErr w:type="spellStart"/>
      <w:r w:rsidR="00E17AEA" w:rsidRPr="000D3D87">
        <w:rPr>
          <w:rFonts w:asciiTheme="majorBidi" w:hAnsiTheme="majorBidi" w:cstheme="majorBidi"/>
          <w:i/>
          <w:iCs/>
          <w:sz w:val="24"/>
          <w:szCs w:val="24"/>
          <w:lang w:val="en-GB"/>
        </w:rPr>
        <w:t>oxysporum</w:t>
      </w:r>
      <w:proofErr w:type="spellEnd"/>
      <w:r w:rsidR="00395A00" w:rsidRPr="000D3D87">
        <w:rPr>
          <w:rFonts w:asciiTheme="majorBidi" w:hAnsiTheme="majorBidi" w:cstheme="majorBidi"/>
          <w:sz w:val="24"/>
          <w:szCs w:val="24"/>
          <w:lang w:val="en-GB"/>
        </w:rPr>
        <w:t xml:space="preserve"> (</w:t>
      </w:r>
      <w:r w:rsidR="00E17AEA" w:rsidRPr="000D3D87">
        <w:rPr>
          <w:rFonts w:asciiTheme="majorBidi" w:hAnsiTheme="majorBidi" w:cstheme="majorBidi"/>
          <w:sz w:val="24"/>
          <w:szCs w:val="24"/>
          <w:lang w:val="en-GB"/>
        </w:rPr>
        <w:t xml:space="preserve">0.5 cm) </w:t>
      </w:r>
      <w:r w:rsidR="00B92F48" w:rsidRPr="000D3D87">
        <w:rPr>
          <w:rFonts w:asciiTheme="majorBidi" w:hAnsiTheme="majorBidi" w:cstheme="majorBidi"/>
          <w:sz w:val="24"/>
          <w:szCs w:val="24"/>
          <w:lang w:val="en-GB"/>
        </w:rPr>
        <w:t>wa</w:t>
      </w:r>
      <w:r w:rsidR="00E17AEA" w:rsidRPr="000D3D87">
        <w:rPr>
          <w:rFonts w:asciiTheme="majorBidi" w:hAnsiTheme="majorBidi" w:cstheme="majorBidi"/>
          <w:sz w:val="24"/>
          <w:szCs w:val="24"/>
          <w:lang w:val="en-GB"/>
        </w:rPr>
        <w:t xml:space="preserve">s placed in </w:t>
      </w:r>
      <w:r w:rsidR="00B92F48" w:rsidRPr="000D3D87">
        <w:rPr>
          <w:rFonts w:asciiTheme="majorBidi" w:hAnsiTheme="majorBidi" w:cstheme="majorBidi"/>
          <w:sz w:val="24"/>
          <w:szCs w:val="24"/>
          <w:lang w:val="en-GB"/>
        </w:rPr>
        <w:t xml:space="preserve">a </w:t>
      </w:r>
      <w:r w:rsidR="00E17AEA" w:rsidRPr="000D3D87">
        <w:rPr>
          <w:rFonts w:asciiTheme="majorBidi" w:hAnsiTheme="majorBidi" w:cstheme="majorBidi"/>
          <w:sz w:val="24"/>
          <w:szCs w:val="24"/>
          <w:lang w:val="en-GB"/>
        </w:rPr>
        <w:t xml:space="preserve">dish containing sterile PDA. The </w:t>
      </w:r>
      <w:proofErr w:type="spellStart"/>
      <w:r w:rsidR="00E17AEA" w:rsidRPr="000D3D87">
        <w:rPr>
          <w:rFonts w:asciiTheme="majorBidi" w:hAnsiTheme="majorBidi" w:cstheme="majorBidi"/>
          <w:sz w:val="24"/>
          <w:szCs w:val="24"/>
          <w:lang w:val="en-GB"/>
        </w:rPr>
        <w:t>mycelial</w:t>
      </w:r>
      <w:proofErr w:type="spellEnd"/>
      <w:r w:rsidR="00E17AEA" w:rsidRPr="000D3D87">
        <w:rPr>
          <w:rFonts w:asciiTheme="majorBidi" w:hAnsiTheme="majorBidi" w:cstheme="majorBidi"/>
          <w:sz w:val="24"/>
          <w:szCs w:val="24"/>
          <w:lang w:val="en-GB"/>
        </w:rPr>
        <w:t xml:space="preserve"> growth was recorded after 48</w:t>
      </w:r>
      <w:r w:rsidR="009418F6" w:rsidRPr="000D3D87">
        <w:rPr>
          <w:rFonts w:asciiTheme="majorBidi" w:hAnsiTheme="majorBidi" w:cstheme="majorBidi"/>
          <w:sz w:val="24"/>
          <w:szCs w:val="24"/>
          <w:lang w:val="en-GB"/>
        </w:rPr>
        <w:t xml:space="preserve">, </w:t>
      </w:r>
      <w:r w:rsidR="00E17AEA" w:rsidRPr="000D3D87">
        <w:rPr>
          <w:rFonts w:asciiTheme="majorBidi" w:hAnsiTheme="majorBidi" w:cstheme="majorBidi"/>
          <w:sz w:val="24"/>
          <w:szCs w:val="24"/>
          <w:lang w:val="en-GB"/>
        </w:rPr>
        <w:t>72</w:t>
      </w:r>
      <w:r w:rsidR="009418F6" w:rsidRPr="000D3D87">
        <w:rPr>
          <w:rFonts w:asciiTheme="majorBidi" w:hAnsiTheme="majorBidi" w:cstheme="majorBidi"/>
          <w:sz w:val="24"/>
          <w:szCs w:val="24"/>
          <w:lang w:val="en-GB"/>
        </w:rPr>
        <w:t xml:space="preserve">, </w:t>
      </w:r>
      <w:r w:rsidR="00E17AEA" w:rsidRPr="000D3D87">
        <w:rPr>
          <w:rFonts w:asciiTheme="majorBidi" w:hAnsiTheme="majorBidi" w:cstheme="majorBidi"/>
          <w:sz w:val="24"/>
          <w:szCs w:val="24"/>
          <w:lang w:val="en-GB"/>
        </w:rPr>
        <w:t>and 96 hours</w:t>
      </w:r>
      <w:r w:rsidR="009418F6" w:rsidRPr="000D3D87">
        <w:rPr>
          <w:rFonts w:asciiTheme="majorBidi" w:hAnsiTheme="majorBidi" w:cstheme="majorBidi"/>
          <w:sz w:val="24"/>
          <w:szCs w:val="24"/>
          <w:lang w:val="en-GB"/>
        </w:rPr>
        <w:t xml:space="preserve">, </w:t>
      </w:r>
      <w:r w:rsidR="00E17AEA" w:rsidRPr="000D3D87">
        <w:rPr>
          <w:rFonts w:asciiTheme="majorBidi" w:hAnsiTheme="majorBidi" w:cstheme="majorBidi"/>
          <w:sz w:val="24"/>
          <w:szCs w:val="24"/>
          <w:lang w:val="en-GB"/>
        </w:rPr>
        <w:t>and the inhibition percent</w:t>
      </w:r>
      <w:r w:rsidR="00160853" w:rsidRPr="000D3D87">
        <w:rPr>
          <w:rFonts w:asciiTheme="majorBidi" w:hAnsiTheme="majorBidi" w:cstheme="majorBidi"/>
          <w:sz w:val="24"/>
          <w:szCs w:val="24"/>
          <w:lang w:val="en-GB"/>
        </w:rPr>
        <w:t>age</w:t>
      </w:r>
      <w:r w:rsidR="00E17AEA" w:rsidRPr="000D3D87">
        <w:rPr>
          <w:rFonts w:asciiTheme="majorBidi" w:hAnsiTheme="majorBidi" w:cstheme="majorBidi"/>
          <w:sz w:val="24"/>
          <w:szCs w:val="24"/>
          <w:lang w:val="en-GB"/>
        </w:rPr>
        <w:t xml:space="preserve"> was measured. The experiment was done in five replicates</w:t>
      </w:r>
      <w:r w:rsidR="00DF4C4F" w:rsidRPr="000D3D87">
        <w:rPr>
          <w:rFonts w:asciiTheme="majorBidi" w:hAnsiTheme="majorBidi" w:cstheme="majorBidi"/>
          <w:sz w:val="24"/>
          <w:szCs w:val="24"/>
          <w:lang w:val="en-GB"/>
        </w:rPr>
        <w:t>,</w:t>
      </w:r>
      <w:r w:rsidR="00E17AEA" w:rsidRPr="000D3D87">
        <w:rPr>
          <w:rFonts w:asciiTheme="majorBidi" w:hAnsiTheme="majorBidi" w:cstheme="majorBidi"/>
          <w:sz w:val="24"/>
          <w:szCs w:val="24"/>
          <w:lang w:val="en-GB"/>
        </w:rPr>
        <w:t xml:space="preserve"> and the inhibition percent</w:t>
      </w:r>
      <w:r w:rsidR="00DF4C4F" w:rsidRPr="000D3D87">
        <w:rPr>
          <w:rFonts w:asciiTheme="majorBidi" w:hAnsiTheme="majorBidi" w:cstheme="majorBidi"/>
          <w:sz w:val="24"/>
          <w:szCs w:val="24"/>
          <w:lang w:val="en-GB"/>
        </w:rPr>
        <w:t>age</w:t>
      </w:r>
      <w:r w:rsidR="00E17AEA" w:rsidRPr="000D3D87">
        <w:rPr>
          <w:rFonts w:asciiTheme="majorBidi" w:hAnsiTheme="majorBidi" w:cstheme="majorBidi"/>
          <w:sz w:val="24"/>
          <w:szCs w:val="24"/>
          <w:lang w:val="en-GB"/>
        </w:rPr>
        <w:t xml:space="preserve"> of radial growth was calculated as</w:t>
      </w:r>
      <w:r w:rsidR="00854A05">
        <w:rPr>
          <w:rFonts w:asciiTheme="majorBidi" w:hAnsiTheme="majorBidi" w:cstheme="majorBidi"/>
          <w:sz w:val="24"/>
          <w:szCs w:val="24"/>
          <w:lang w:val="en-GB"/>
        </w:rPr>
        <w:t>:</w:t>
      </w:r>
      <w:r w:rsidR="002F762A" w:rsidRPr="000D3D87">
        <w:rPr>
          <w:rFonts w:asciiTheme="majorBidi" w:hAnsiTheme="majorBidi" w:cstheme="majorBidi"/>
          <w:sz w:val="24"/>
          <w:szCs w:val="24"/>
          <w:lang w:val="en-GB"/>
        </w:rPr>
        <w:t xml:space="preserve"> </w:t>
      </w:r>
    </w:p>
    <w:p w14:paraId="3E540D98" w14:textId="689AFD09" w:rsidR="00E17AEA" w:rsidRDefault="00E17AEA" w:rsidP="00BB6662">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 Inhibition =</w:t>
      </w:r>
      <w:r w:rsidR="00395A00" w:rsidRPr="000D3D87">
        <w:rPr>
          <w:rFonts w:asciiTheme="majorBidi" w:hAnsiTheme="majorBidi" w:cstheme="majorBidi"/>
          <w:sz w:val="24"/>
          <w:szCs w:val="24"/>
          <w:lang w:val="en-GB"/>
        </w:rPr>
        <w:t xml:space="preserve"> [</w:t>
      </w:r>
      <w:r w:rsidR="00D07A7A"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C–T)/C] 100</w:t>
      </w:r>
      <w:r w:rsidR="00756D53" w:rsidRPr="000D3D87">
        <w:rPr>
          <w:rFonts w:asciiTheme="majorBidi" w:hAnsiTheme="majorBidi" w:cstheme="majorBidi"/>
          <w:sz w:val="24"/>
          <w:szCs w:val="24"/>
          <w:lang w:val="en-GB"/>
        </w:rPr>
        <w:t>, w</w:t>
      </w:r>
      <w:r w:rsidRPr="000D3D87">
        <w:rPr>
          <w:rFonts w:asciiTheme="majorBidi" w:hAnsiTheme="majorBidi" w:cstheme="majorBidi"/>
          <w:sz w:val="24"/>
          <w:szCs w:val="24"/>
          <w:lang w:val="en-GB"/>
        </w:rPr>
        <w:t xml:space="preserve">here C </w:t>
      </w:r>
      <w:r w:rsidR="007E07BE" w:rsidRPr="000D3D87">
        <w:rPr>
          <w:rFonts w:asciiTheme="majorBidi" w:hAnsiTheme="majorBidi" w:cstheme="majorBidi"/>
          <w:sz w:val="24"/>
          <w:szCs w:val="24"/>
          <w:lang w:val="en-GB"/>
        </w:rPr>
        <w:t xml:space="preserve">is </w:t>
      </w:r>
      <w:r w:rsidRPr="000D3D87">
        <w:rPr>
          <w:rFonts w:asciiTheme="majorBidi" w:hAnsiTheme="majorBidi" w:cstheme="majorBidi"/>
          <w:sz w:val="24"/>
          <w:szCs w:val="24"/>
          <w:lang w:val="en-GB"/>
        </w:rPr>
        <w:t xml:space="preserve">the radial growth of </w:t>
      </w:r>
      <w:r w:rsidR="00E52D59" w:rsidRPr="000D3D87">
        <w:rPr>
          <w:rFonts w:asciiTheme="majorBidi" w:hAnsiTheme="majorBidi" w:cstheme="majorBidi"/>
          <w:sz w:val="24"/>
          <w:szCs w:val="24"/>
          <w:lang w:val="en-GB"/>
        </w:rPr>
        <w:t xml:space="preserve">the </w:t>
      </w:r>
      <w:r w:rsidRPr="000D3D87">
        <w:rPr>
          <w:rFonts w:asciiTheme="majorBidi" w:hAnsiTheme="majorBidi" w:cstheme="majorBidi"/>
          <w:sz w:val="24"/>
          <w:szCs w:val="24"/>
          <w:lang w:val="en-GB"/>
        </w:rPr>
        <w:t>control</w:t>
      </w:r>
      <w:r w:rsidR="00E52D59" w:rsidRPr="000D3D87">
        <w:rPr>
          <w:rFonts w:asciiTheme="majorBidi" w:hAnsiTheme="majorBidi" w:cstheme="majorBidi"/>
          <w:sz w:val="24"/>
          <w:szCs w:val="24"/>
          <w:lang w:val="en-GB"/>
        </w:rPr>
        <w:t xml:space="preserve"> colony</w:t>
      </w:r>
      <w:r w:rsidR="009418F6" w:rsidRPr="000D3D87">
        <w:rPr>
          <w:rFonts w:asciiTheme="majorBidi" w:hAnsiTheme="majorBidi" w:cstheme="majorBidi"/>
          <w:sz w:val="24"/>
          <w:szCs w:val="24"/>
          <w:lang w:val="en-GB"/>
        </w:rPr>
        <w:t xml:space="preserve">, </w:t>
      </w:r>
      <w:r w:rsidR="00E52D59" w:rsidRPr="000D3D87">
        <w:rPr>
          <w:rFonts w:asciiTheme="majorBidi" w:hAnsiTheme="majorBidi" w:cstheme="majorBidi"/>
          <w:sz w:val="24"/>
          <w:szCs w:val="24"/>
          <w:lang w:val="en-GB"/>
        </w:rPr>
        <w:t xml:space="preserve">and </w:t>
      </w:r>
      <w:r w:rsidRPr="000D3D87">
        <w:rPr>
          <w:rFonts w:asciiTheme="majorBidi" w:hAnsiTheme="majorBidi" w:cstheme="majorBidi"/>
          <w:sz w:val="24"/>
          <w:szCs w:val="24"/>
          <w:lang w:val="en-GB"/>
        </w:rPr>
        <w:t xml:space="preserve">T </w:t>
      </w:r>
      <w:r w:rsidR="007E07BE" w:rsidRPr="000D3D87">
        <w:rPr>
          <w:rFonts w:asciiTheme="majorBidi" w:hAnsiTheme="majorBidi" w:cstheme="majorBidi"/>
          <w:sz w:val="24"/>
          <w:szCs w:val="24"/>
          <w:lang w:val="en-GB"/>
        </w:rPr>
        <w:t xml:space="preserve">is </w:t>
      </w:r>
      <w:r w:rsidRPr="000D3D87">
        <w:rPr>
          <w:rFonts w:asciiTheme="majorBidi" w:hAnsiTheme="majorBidi" w:cstheme="majorBidi"/>
          <w:sz w:val="24"/>
          <w:szCs w:val="24"/>
          <w:lang w:val="en-GB"/>
        </w:rPr>
        <w:t xml:space="preserve">the radial growth </w:t>
      </w:r>
      <w:r w:rsidR="00FA1C6E" w:rsidRPr="000D3D87">
        <w:rPr>
          <w:rFonts w:asciiTheme="majorBidi" w:hAnsiTheme="majorBidi" w:cstheme="majorBidi"/>
          <w:sz w:val="24"/>
          <w:szCs w:val="24"/>
          <w:lang w:val="en-GB"/>
        </w:rPr>
        <w:t xml:space="preserve">of the pathogen colony </w:t>
      </w:r>
      <w:r w:rsidRPr="000D3D87">
        <w:rPr>
          <w:rFonts w:asciiTheme="majorBidi" w:hAnsiTheme="majorBidi" w:cstheme="majorBidi"/>
          <w:sz w:val="24"/>
          <w:szCs w:val="24"/>
          <w:lang w:val="en-GB"/>
        </w:rPr>
        <w:t>with antagonism in dual culture</w:t>
      </w:r>
      <w:r w:rsidR="00BB6662">
        <w:rPr>
          <w:rFonts w:asciiTheme="majorBidi" w:hAnsiTheme="majorBidi" w:cstheme="majorBidi"/>
          <w:sz w:val="24"/>
          <w:szCs w:val="24"/>
          <w:lang w:val="en-GB"/>
        </w:rPr>
        <w:t>(Garret,1956).</w:t>
      </w:r>
      <w:r w:rsidR="00395A00" w:rsidRPr="000D3D87">
        <w:rPr>
          <w:rFonts w:asciiTheme="majorBidi" w:hAnsiTheme="majorBidi" w:cstheme="majorBidi"/>
          <w:sz w:val="24"/>
          <w:szCs w:val="24"/>
          <w:lang w:val="en-GB"/>
        </w:rPr>
        <w:t xml:space="preserve"> </w:t>
      </w:r>
      <w:r w:rsidR="00BB6662">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w:t>
      </w:r>
    </w:p>
    <w:p w14:paraId="3FDF4C3B" w14:textId="6E3716FC" w:rsidR="00B54CDF" w:rsidRPr="00B54CDF" w:rsidRDefault="00B54CDF" w:rsidP="000D790E">
      <w:pPr>
        <w:spacing w:line="480" w:lineRule="auto"/>
        <w:contextualSpacing/>
        <w:jc w:val="both"/>
        <w:rPr>
          <w:rFonts w:asciiTheme="majorBidi" w:hAnsiTheme="majorBidi" w:cstheme="majorBidi"/>
          <w:b/>
          <w:bCs/>
          <w:sz w:val="24"/>
          <w:szCs w:val="24"/>
        </w:rPr>
      </w:pPr>
      <w:r w:rsidRPr="00B54CDF">
        <w:rPr>
          <w:rFonts w:asciiTheme="majorBidi" w:hAnsiTheme="majorBidi" w:cstheme="majorBidi"/>
          <w:b/>
          <w:bCs/>
          <w:sz w:val="24"/>
          <w:szCs w:val="24"/>
        </w:rPr>
        <w:t>Tolerance assay of</w:t>
      </w:r>
      <w:r w:rsidRPr="00B54CDF">
        <w:rPr>
          <w:rFonts w:asciiTheme="majorBidi" w:hAnsiTheme="majorBidi" w:cstheme="majorBidi"/>
          <w:b/>
          <w:bCs/>
          <w:i/>
          <w:iCs/>
          <w:sz w:val="24"/>
          <w:szCs w:val="24"/>
        </w:rPr>
        <w:t xml:space="preserve"> </w:t>
      </w:r>
      <w:proofErr w:type="spellStart"/>
      <w:r w:rsidRPr="00B54CDF">
        <w:rPr>
          <w:rFonts w:asciiTheme="majorBidi" w:hAnsiTheme="majorBidi" w:cstheme="majorBidi"/>
          <w:b/>
          <w:bCs/>
          <w:i/>
          <w:iCs/>
          <w:sz w:val="24"/>
          <w:szCs w:val="24"/>
        </w:rPr>
        <w:t>T</w:t>
      </w:r>
      <w:r w:rsidR="000D790E">
        <w:rPr>
          <w:rFonts w:asciiTheme="majorBidi" w:hAnsiTheme="majorBidi" w:cstheme="majorBidi"/>
          <w:b/>
          <w:bCs/>
          <w:i/>
          <w:iCs/>
          <w:sz w:val="24"/>
          <w:szCs w:val="24"/>
        </w:rPr>
        <w:t>richoderma</w:t>
      </w:r>
      <w:proofErr w:type="spellEnd"/>
      <w:r w:rsidR="000D790E">
        <w:rPr>
          <w:rFonts w:asciiTheme="majorBidi" w:hAnsiTheme="majorBidi" w:cstheme="majorBidi"/>
          <w:b/>
          <w:bCs/>
          <w:i/>
          <w:iCs/>
          <w:sz w:val="24"/>
          <w:szCs w:val="24"/>
        </w:rPr>
        <w:t xml:space="preserve"> </w:t>
      </w:r>
      <w:proofErr w:type="spellStart"/>
      <w:r w:rsidRPr="00B54CDF">
        <w:rPr>
          <w:rFonts w:asciiTheme="majorBidi" w:hAnsiTheme="majorBidi" w:cstheme="majorBidi"/>
          <w:b/>
          <w:bCs/>
          <w:i/>
          <w:iCs/>
          <w:sz w:val="24"/>
          <w:szCs w:val="24"/>
        </w:rPr>
        <w:t>harzainum</w:t>
      </w:r>
      <w:proofErr w:type="spellEnd"/>
      <w:r w:rsidRPr="00B54CDF">
        <w:rPr>
          <w:rFonts w:asciiTheme="majorBidi" w:hAnsiTheme="majorBidi" w:cstheme="majorBidi"/>
          <w:b/>
          <w:bCs/>
          <w:i/>
          <w:iCs/>
          <w:sz w:val="24"/>
          <w:szCs w:val="24"/>
        </w:rPr>
        <w:t xml:space="preserve">  </w:t>
      </w:r>
      <w:r w:rsidRPr="00B54CDF">
        <w:rPr>
          <w:rFonts w:asciiTheme="majorBidi" w:hAnsiTheme="majorBidi" w:cstheme="majorBidi"/>
          <w:b/>
          <w:bCs/>
          <w:sz w:val="24"/>
          <w:szCs w:val="24"/>
        </w:rPr>
        <w:t xml:space="preserve">in PDA with various concentrations of </w:t>
      </w:r>
      <w:proofErr w:type="spellStart"/>
      <w:r w:rsidRPr="00B54CDF">
        <w:rPr>
          <w:rFonts w:asciiTheme="majorBidi" w:hAnsiTheme="majorBidi" w:cstheme="majorBidi"/>
          <w:b/>
          <w:bCs/>
          <w:sz w:val="24"/>
          <w:szCs w:val="24"/>
        </w:rPr>
        <w:t>NaCl</w:t>
      </w:r>
      <w:proofErr w:type="spellEnd"/>
    </w:p>
    <w:p w14:paraId="70F13D3C" w14:textId="731FA2CF" w:rsidR="00B54CDF" w:rsidRDefault="00B54CDF" w:rsidP="00B54CDF">
      <w:pPr>
        <w:spacing w:line="480" w:lineRule="auto"/>
        <w:contextualSpacing/>
        <w:jc w:val="both"/>
        <w:rPr>
          <w:rFonts w:asciiTheme="majorBidi" w:hAnsiTheme="majorBidi" w:cstheme="majorBidi"/>
          <w:sz w:val="24"/>
          <w:szCs w:val="24"/>
        </w:rPr>
      </w:pPr>
      <w:r w:rsidRPr="00B54CDF">
        <w:rPr>
          <w:rFonts w:asciiTheme="majorBidi" w:hAnsiTheme="majorBidi" w:cstheme="majorBidi"/>
          <w:i/>
          <w:iCs/>
          <w:sz w:val="24"/>
          <w:szCs w:val="24"/>
        </w:rPr>
        <w:lastRenderedPageBreak/>
        <w:t xml:space="preserve">T. </w:t>
      </w:r>
      <w:proofErr w:type="spellStart"/>
      <w:r w:rsidRPr="00B54CDF">
        <w:rPr>
          <w:rFonts w:asciiTheme="majorBidi" w:hAnsiTheme="majorBidi" w:cstheme="majorBidi"/>
          <w:i/>
          <w:iCs/>
          <w:sz w:val="24"/>
          <w:szCs w:val="24"/>
        </w:rPr>
        <w:t>harzainum</w:t>
      </w:r>
      <w:proofErr w:type="spellEnd"/>
      <w:r w:rsidRPr="00B54CDF">
        <w:rPr>
          <w:rFonts w:asciiTheme="majorBidi" w:hAnsiTheme="majorBidi" w:cstheme="majorBidi"/>
          <w:i/>
          <w:iCs/>
          <w:sz w:val="24"/>
          <w:szCs w:val="24"/>
        </w:rPr>
        <w:t xml:space="preserve"> </w:t>
      </w:r>
      <w:r w:rsidRPr="00B54CDF">
        <w:rPr>
          <w:rFonts w:asciiTheme="majorBidi" w:hAnsiTheme="majorBidi" w:cstheme="majorBidi"/>
          <w:sz w:val="24"/>
          <w:szCs w:val="24"/>
        </w:rPr>
        <w:t xml:space="preserve">was cultured at 25 C for 5 days in PDA. Mycelium discs (0.5 cm) were obtained from the colony edge of the PDA plates and inoculated into new PDA, amended with various concentrations of </w:t>
      </w:r>
      <w:proofErr w:type="spellStart"/>
      <w:r w:rsidRPr="00B54CDF">
        <w:rPr>
          <w:rFonts w:asciiTheme="majorBidi" w:hAnsiTheme="majorBidi" w:cstheme="majorBidi"/>
          <w:sz w:val="24"/>
          <w:szCs w:val="24"/>
        </w:rPr>
        <w:t>NaCl</w:t>
      </w:r>
      <w:proofErr w:type="spellEnd"/>
      <w:r w:rsidRPr="00B54CDF">
        <w:rPr>
          <w:rFonts w:asciiTheme="majorBidi" w:hAnsiTheme="majorBidi" w:cstheme="majorBidi"/>
          <w:sz w:val="24"/>
          <w:szCs w:val="24"/>
        </w:rPr>
        <w:t xml:space="preserve"> (0, 10, 15, 18, 21, 24, 27, and 30 dSm-1). The plates were incubated at 25 C. The diameters of the colonies were measured daily during culturing. Each concentration (treatment) contains five replicates. The salt tolerance ability of </w:t>
      </w:r>
      <w:proofErr w:type="spellStart"/>
      <w:r w:rsidRPr="00B54CDF">
        <w:rPr>
          <w:rFonts w:asciiTheme="majorBidi" w:hAnsiTheme="majorBidi" w:cstheme="majorBidi"/>
          <w:i/>
          <w:iCs/>
          <w:sz w:val="24"/>
          <w:szCs w:val="24"/>
        </w:rPr>
        <w:t>T.harzainum</w:t>
      </w:r>
      <w:proofErr w:type="spellEnd"/>
      <w:r w:rsidRPr="00B54CDF">
        <w:rPr>
          <w:rFonts w:asciiTheme="majorBidi" w:hAnsiTheme="majorBidi" w:cstheme="majorBidi"/>
          <w:sz w:val="24"/>
          <w:szCs w:val="24"/>
        </w:rPr>
        <w:t xml:space="preserve"> isolates was evaluated as the percentage inhibition of </w:t>
      </w:r>
      <w:proofErr w:type="spellStart"/>
      <w:r w:rsidRPr="00B54CDF">
        <w:rPr>
          <w:rFonts w:asciiTheme="majorBidi" w:hAnsiTheme="majorBidi" w:cstheme="majorBidi"/>
          <w:sz w:val="24"/>
          <w:szCs w:val="24"/>
        </w:rPr>
        <w:t>mycelial</w:t>
      </w:r>
      <w:proofErr w:type="spellEnd"/>
      <w:r w:rsidRPr="00B54CDF">
        <w:rPr>
          <w:rFonts w:asciiTheme="majorBidi" w:hAnsiTheme="majorBidi" w:cstheme="majorBidi"/>
          <w:sz w:val="24"/>
          <w:szCs w:val="24"/>
        </w:rPr>
        <w:t xml:space="preserve"> growth</w:t>
      </w:r>
      <w:r>
        <w:rPr>
          <w:rFonts w:asciiTheme="majorBidi" w:hAnsiTheme="majorBidi" w:cstheme="majorBidi"/>
          <w:sz w:val="24"/>
          <w:szCs w:val="24"/>
        </w:rPr>
        <w:t>(IMG)</w:t>
      </w:r>
      <w:r w:rsidRPr="00B54CDF">
        <w:rPr>
          <w:rFonts w:asciiTheme="majorBidi" w:hAnsiTheme="majorBidi" w:cstheme="majorBidi"/>
          <w:sz w:val="24"/>
          <w:szCs w:val="24"/>
        </w:rPr>
        <w:t xml:space="preserve"> calculated by:</w:t>
      </w:r>
    </w:p>
    <w:p w14:paraId="747C5A62" w14:textId="71C72ABE" w:rsidR="00B54CDF" w:rsidRPr="00B54CDF" w:rsidRDefault="00B54CDF" w:rsidP="00B54CDF">
      <w:pPr>
        <w:spacing w:line="480" w:lineRule="auto"/>
        <w:contextualSpacing/>
        <w:jc w:val="both"/>
        <w:rPr>
          <w:rFonts w:asciiTheme="majorBidi" w:hAnsiTheme="majorBidi" w:cstheme="majorBidi"/>
          <w:i/>
          <w:iCs/>
          <w:sz w:val="24"/>
          <w:szCs w:val="24"/>
        </w:rPr>
      </w:pPr>
      <w:r w:rsidRPr="00B54CDF">
        <w:rPr>
          <w:rFonts w:asciiTheme="majorBidi" w:hAnsiTheme="majorBidi" w:cstheme="majorBidi"/>
          <w:sz w:val="24"/>
          <w:szCs w:val="24"/>
        </w:rPr>
        <w:t xml:space="preserve"> %IMG = (C-N) 100/C, where N = radial </w:t>
      </w:r>
      <w:proofErr w:type="spellStart"/>
      <w:r w:rsidRPr="00B54CDF">
        <w:rPr>
          <w:rFonts w:asciiTheme="majorBidi" w:hAnsiTheme="majorBidi" w:cstheme="majorBidi"/>
          <w:sz w:val="24"/>
          <w:szCs w:val="24"/>
        </w:rPr>
        <w:t>mycelial</w:t>
      </w:r>
      <w:proofErr w:type="spellEnd"/>
      <w:r w:rsidRPr="00B54CDF">
        <w:rPr>
          <w:rFonts w:asciiTheme="majorBidi" w:hAnsiTheme="majorBidi" w:cstheme="majorBidi"/>
          <w:sz w:val="24"/>
          <w:szCs w:val="24"/>
        </w:rPr>
        <w:t xml:space="preserve"> growth on PDA with </w:t>
      </w:r>
      <w:proofErr w:type="spellStart"/>
      <w:r w:rsidRPr="00B54CDF">
        <w:rPr>
          <w:rFonts w:asciiTheme="majorBidi" w:hAnsiTheme="majorBidi" w:cstheme="majorBidi"/>
          <w:sz w:val="24"/>
          <w:szCs w:val="24"/>
        </w:rPr>
        <w:t>NaCl</w:t>
      </w:r>
      <w:proofErr w:type="spellEnd"/>
      <w:r w:rsidRPr="00B54CDF">
        <w:rPr>
          <w:rFonts w:asciiTheme="majorBidi" w:hAnsiTheme="majorBidi" w:cstheme="majorBidi"/>
          <w:sz w:val="24"/>
          <w:szCs w:val="24"/>
        </w:rPr>
        <w:t xml:space="preserve">, and C = radial </w:t>
      </w:r>
      <w:proofErr w:type="spellStart"/>
      <w:r w:rsidRPr="00B54CDF">
        <w:rPr>
          <w:rFonts w:asciiTheme="majorBidi" w:hAnsiTheme="majorBidi" w:cstheme="majorBidi"/>
          <w:sz w:val="24"/>
          <w:szCs w:val="24"/>
        </w:rPr>
        <w:t>mycelial</w:t>
      </w:r>
      <w:proofErr w:type="spellEnd"/>
      <w:r w:rsidRPr="00B54CDF">
        <w:rPr>
          <w:rFonts w:asciiTheme="majorBidi" w:hAnsiTheme="majorBidi" w:cstheme="majorBidi"/>
          <w:sz w:val="24"/>
          <w:szCs w:val="24"/>
        </w:rPr>
        <w:t xml:space="preserve"> growth on </w:t>
      </w:r>
      <w:proofErr w:type="spellStart"/>
      <w:r w:rsidRPr="00B54CDF">
        <w:rPr>
          <w:rFonts w:asciiTheme="majorBidi" w:hAnsiTheme="majorBidi" w:cstheme="majorBidi"/>
          <w:sz w:val="24"/>
          <w:szCs w:val="24"/>
        </w:rPr>
        <w:t>NaCl</w:t>
      </w:r>
      <w:proofErr w:type="spellEnd"/>
      <w:r w:rsidRPr="00B54CDF">
        <w:rPr>
          <w:rFonts w:asciiTheme="majorBidi" w:hAnsiTheme="majorBidi" w:cstheme="majorBidi"/>
          <w:sz w:val="24"/>
          <w:szCs w:val="24"/>
        </w:rPr>
        <w:t>-free medium (0 dSm</w:t>
      </w:r>
      <w:r w:rsidRPr="00B54CDF">
        <w:rPr>
          <w:rFonts w:asciiTheme="majorBidi" w:hAnsiTheme="majorBidi" w:cstheme="majorBidi"/>
          <w:sz w:val="24"/>
          <w:szCs w:val="24"/>
          <w:vertAlign w:val="superscript"/>
        </w:rPr>
        <w:t>-1</w:t>
      </w:r>
      <w:r w:rsidRPr="00B54CDF">
        <w:rPr>
          <w:rFonts w:asciiTheme="majorBidi" w:hAnsiTheme="majorBidi" w:cstheme="majorBidi"/>
          <w:sz w:val="24"/>
          <w:szCs w:val="24"/>
        </w:rPr>
        <w:t>).</w:t>
      </w:r>
    </w:p>
    <w:p w14:paraId="399A5E8E" w14:textId="3C9E262F" w:rsidR="005A2018" w:rsidRPr="000D3D87" w:rsidRDefault="0027293C" w:rsidP="00BB7F5C">
      <w:pPr>
        <w:spacing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b/>
          <w:bCs/>
          <w:sz w:val="24"/>
          <w:szCs w:val="24"/>
          <w:lang w:val="en-GB"/>
        </w:rPr>
        <w:t xml:space="preserve"> </w:t>
      </w:r>
      <w:r w:rsidR="005A2018" w:rsidRPr="000D3D87">
        <w:rPr>
          <w:rFonts w:asciiTheme="majorBidi" w:hAnsiTheme="majorBidi" w:cstheme="majorBidi"/>
          <w:b/>
          <w:bCs/>
          <w:sz w:val="24"/>
          <w:szCs w:val="24"/>
          <w:lang w:val="en-GB"/>
        </w:rPr>
        <w:t>S</w:t>
      </w:r>
      <w:r w:rsidR="00BB7F5C">
        <w:rPr>
          <w:rFonts w:asciiTheme="majorBidi" w:hAnsiTheme="majorBidi" w:cstheme="majorBidi"/>
          <w:b/>
          <w:bCs/>
          <w:sz w:val="24"/>
          <w:szCs w:val="24"/>
          <w:lang w:val="en-GB"/>
        </w:rPr>
        <w:t xml:space="preserve">TATISTICAL ANALYSIS    </w:t>
      </w:r>
    </w:p>
    <w:p w14:paraId="722A46D3" w14:textId="60B50C74" w:rsidR="009967C4" w:rsidRPr="000D3D87" w:rsidRDefault="00EC1423" w:rsidP="009967C4">
      <w:pPr>
        <w:spacing w:line="480" w:lineRule="auto"/>
        <w:contextualSpacing/>
        <w:jc w:val="both"/>
        <w:rPr>
          <w:rFonts w:asciiTheme="majorBidi" w:hAnsiTheme="majorBidi" w:cstheme="majorBidi"/>
          <w:sz w:val="24"/>
          <w:szCs w:val="24"/>
          <w:lang w:val="en-GB"/>
        </w:rPr>
      </w:pPr>
      <w:r>
        <w:rPr>
          <w:rFonts w:asciiTheme="majorBidi" w:hAnsiTheme="majorBidi" w:cstheme="majorBidi"/>
          <w:sz w:val="24"/>
          <w:szCs w:val="24"/>
          <w:lang w:val="en-GB"/>
        </w:rPr>
        <w:t xml:space="preserve"> </w:t>
      </w:r>
      <w:r w:rsidR="009967C4" w:rsidRPr="000D3D87">
        <w:rPr>
          <w:rFonts w:asciiTheme="majorBidi" w:hAnsiTheme="majorBidi" w:cstheme="majorBidi"/>
          <w:sz w:val="24"/>
          <w:szCs w:val="24"/>
          <w:lang w:val="en-GB"/>
        </w:rPr>
        <w:t>Analysis of variance was conducted using MSTAT-C software</w:t>
      </w:r>
      <w:r w:rsidR="008243F6" w:rsidRPr="000D3D87">
        <w:rPr>
          <w:rFonts w:asciiTheme="majorBidi" w:hAnsiTheme="majorBidi" w:cstheme="majorBidi"/>
          <w:sz w:val="24"/>
          <w:szCs w:val="24"/>
          <w:lang w:val="en-GB"/>
        </w:rPr>
        <w:t xml:space="preserve"> version 2.10 (1991)</w:t>
      </w:r>
      <w:r w:rsidR="009967C4" w:rsidRPr="000D3D87">
        <w:rPr>
          <w:rFonts w:asciiTheme="majorBidi" w:hAnsiTheme="majorBidi" w:cstheme="majorBidi"/>
          <w:sz w:val="24"/>
          <w:szCs w:val="24"/>
          <w:lang w:val="en-GB"/>
        </w:rPr>
        <w:t>. The least significant difference</w:t>
      </w:r>
      <w:r w:rsidR="00395A00" w:rsidRPr="000D3D87">
        <w:rPr>
          <w:rFonts w:asciiTheme="majorBidi" w:hAnsiTheme="majorBidi" w:cstheme="majorBidi"/>
          <w:sz w:val="24"/>
          <w:szCs w:val="24"/>
          <w:lang w:val="en-GB"/>
        </w:rPr>
        <w:t xml:space="preserve"> (</w:t>
      </w:r>
      <w:r w:rsidR="009967C4" w:rsidRPr="000D3D87">
        <w:rPr>
          <w:rFonts w:asciiTheme="majorBidi" w:hAnsiTheme="majorBidi" w:cstheme="majorBidi"/>
          <w:sz w:val="24"/>
          <w:szCs w:val="24"/>
          <w:lang w:val="en-GB"/>
        </w:rPr>
        <w:t>LSD) was estimated at</w:t>
      </w:r>
      <w:r w:rsidR="009418F6" w:rsidRPr="000D3D87">
        <w:rPr>
          <w:rFonts w:asciiTheme="majorBidi" w:hAnsiTheme="majorBidi" w:cstheme="majorBidi"/>
          <w:sz w:val="24"/>
          <w:szCs w:val="24"/>
          <w:lang w:val="en-GB"/>
        </w:rPr>
        <w:t xml:space="preserve"> </w:t>
      </w:r>
      <w:r w:rsidR="009967C4" w:rsidRPr="000D3D87">
        <w:rPr>
          <w:rFonts w:asciiTheme="majorBidi" w:hAnsiTheme="majorBidi" w:cstheme="majorBidi"/>
          <w:sz w:val="24"/>
          <w:szCs w:val="24"/>
          <w:lang w:val="en-GB"/>
        </w:rPr>
        <w:t>p ≤ 0.05.</w:t>
      </w:r>
    </w:p>
    <w:p w14:paraId="28E1CB7B" w14:textId="5FD86757" w:rsidR="00C03784" w:rsidRPr="000D3D87" w:rsidRDefault="00D75E90" w:rsidP="00BB7F5C">
      <w:pPr>
        <w:spacing w:line="480" w:lineRule="auto"/>
        <w:contextualSpacing/>
        <w:rPr>
          <w:rFonts w:asciiTheme="majorBidi" w:hAnsiTheme="majorBidi" w:cstheme="majorBidi"/>
          <w:b/>
          <w:bCs/>
          <w:sz w:val="24"/>
          <w:szCs w:val="24"/>
          <w:lang w:val="en-GB"/>
        </w:rPr>
      </w:pPr>
      <w:r w:rsidRPr="000D3D87">
        <w:rPr>
          <w:rFonts w:asciiTheme="majorBidi" w:hAnsiTheme="majorBidi" w:cstheme="majorBidi"/>
          <w:b/>
          <w:bCs/>
          <w:sz w:val="24"/>
          <w:szCs w:val="24"/>
          <w:lang w:val="en-GB"/>
        </w:rPr>
        <w:t>R</w:t>
      </w:r>
      <w:r w:rsidR="00BB7F5C">
        <w:rPr>
          <w:rFonts w:asciiTheme="majorBidi" w:hAnsiTheme="majorBidi" w:cstheme="majorBidi"/>
          <w:b/>
          <w:bCs/>
          <w:sz w:val="24"/>
          <w:szCs w:val="24"/>
          <w:lang w:val="en-GB"/>
        </w:rPr>
        <w:t xml:space="preserve">ESULTS   </w:t>
      </w:r>
      <w:r w:rsidR="00821A6B">
        <w:rPr>
          <w:rFonts w:asciiTheme="majorBidi" w:hAnsiTheme="majorBidi" w:cstheme="majorBidi"/>
          <w:b/>
          <w:bCs/>
          <w:sz w:val="24"/>
          <w:szCs w:val="24"/>
          <w:lang w:val="en-GB"/>
        </w:rPr>
        <w:t xml:space="preserve">  </w:t>
      </w:r>
    </w:p>
    <w:p w14:paraId="794806D8" w14:textId="2544C09B" w:rsidR="002E1678" w:rsidRDefault="007E6583" w:rsidP="00D25C18">
      <w:pPr>
        <w:spacing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b/>
          <w:bCs/>
          <w:sz w:val="24"/>
          <w:szCs w:val="24"/>
          <w:lang w:val="en-GB"/>
        </w:rPr>
        <w:t>P</w:t>
      </w:r>
      <w:r w:rsidR="002E1678" w:rsidRPr="000D3D87">
        <w:rPr>
          <w:rFonts w:asciiTheme="majorBidi" w:hAnsiTheme="majorBidi" w:cstheme="majorBidi"/>
          <w:b/>
          <w:bCs/>
          <w:sz w:val="24"/>
          <w:szCs w:val="24"/>
          <w:lang w:val="en-GB"/>
        </w:rPr>
        <w:t>ercentage of appearance and frequency of the isolat</w:t>
      </w:r>
      <w:r w:rsidR="0095506D" w:rsidRPr="000D3D87">
        <w:rPr>
          <w:rFonts w:asciiTheme="majorBidi" w:hAnsiTheme="majorBidi" w:cstheme="majorBidi"/>
          <w:b/>
          <w:bCs/>
          <w:sz w:val="24"/>
          <w:szCs w:val="24"/>
          <w:lang w:val="en-GB"/>
        </w:rPr>
        <w:t>ed</w:t>
      </w:r>
      <w:r w:rsidR="002E1678" w:rsidRPr="000D3D87">
        <w:rPr>
          <w:rFonts w:asciiTheme="majorBidi" w:hAnsiTheme="majorBidi" w:cstheme="majorBidi"/>
          <w:b/>
          <w:bCs/>
          <w:sz w:val="24"/>
          <w:szCs w:val="24"/>
          <w:lang w:val="en-GB"/>
        </w:rPr>
        <w:t xml:space="preserve"> fungi</w:t>
      </w:r>
      <w:r w:rsidR="00F56AFC">
        <w:rPr>
          <w:rFonts w:asciiTheme="majorBidi" w:hAnsiTheme="majorBidi" w:cstheme="majorBidi"/>
          <w:b/>
          <w:bCs/>
          <w:sz w:val="24"/>
          <w:szCs w:val="24"/>
          <w:lang w:val="en-GB"/>
        </w:rPr>
        <w:t xml:space="preserve"> </w:t>
      </w:r>
    </w:p>
    <w:p w14:paraId="3D6E8C39" w14:textId="7AEB224C" w:rsidR="00F56AFC" w:rsidRDefault="00F56AFC" w:rsidP="00F56AFC">
      <w:pPr>
        <w:spacing w:line="480" w:lineRule="auto"/>
        <w:contextualSpacing/>
        <w:jc w:val="both"/>
        <w:rPr>
          <w:rFonts w:asciiTheme="majorBidi" w:hAnsiTheme="majorBidi" w:cstheme="majorBidi"/>
          <w:sz w:val="24"/>
          <w:szCs w:val="24"/>
          <w:lang w:val="en-GB"/>
        </w:rPr>
      </w:pPr>
      <w:r w:rsidRPr="00F56AFC">
        <w:rPr>
          <w:rFonts w:asciiTheme="majorBidi" w:hAnsiTheme="majorBidi" w:cstheme="majorBidi"/>
          <w:sz w:val="24"/>
          <w:szCs w:val="24"/>
          <w:lang w:val="en-GB"/>
        </w:rPr>
        <w:t>The most of fungal isolates were identified based on descriptions of colony morphology, conidiophores, and conidia(Fig.1).</w:t>
      </w:r>
      <w:r w:rsidR="009967C4" w:rsidRPr="000D3D87">
        <w:rPr>
          <w:rFonts w:asciiTheme="majorBidi" w:hAnsiTheme="majorBidi" w:cstheme="majorBidi"/>
          <w:sz w:val="24"/>
          <w:szCs w:val="24"/>
          <w:lang w:val="en-GB"/>
        </w:rPr>
        <w:t xml:space="preserve">The data in </w:t>
      </w:r>
      <w:r w:rsidR="0095506D" w:rsidRPr="000D3D87">
        <w:rPr>
          <w:rFonts w:asciiTheme="majorBidi" w:hAnsiTheme="majorBidi" w:cstheme="majorBidi"/>
          <w:sz w:val="24"/>
          <w:szCs w:val="24"/>
          <w:lang w:val="en-GB"/>
        </w:rPr>
        <w:t>T</w:t>
      </w:r>
      <w:r w:rsidR="009967C4" w:rsidRPr="000D3D87">
        <w:rPr>
          <w:rFonts w:asciiTheme="majorBidi" w:hAnsiTheme="majorBidi" w:cstheme="majorBidi"/>
          <w:sz w:val="24"/>
          <w:szCs w:val="24"/>
          <w:lang w:val="en-GB"/>
        </w:rPr>
        <w:t>able</w:t>
      </w:r>
      <w:r w:rsidR="009340F5">
        <w:rPr>
          <w:rFonts w:asciiTheme="majorBidi" w:hAnsiTheme="majorBidi" w:cstheme="majorBidi"/>
          <w:sz w:val="24"/>
          <w:szCs w:val="24"/>
          <w:lang w:val="en-GB"/>
        </w:rPr>
        <w:t xml:space="preserve"> </w:t>
      </w:r>
      <w:r w:rsidR="000D790E">
        <w:rPr>
          <w:rFonts w:asciiTheme="majorBidi" w:hAnsiTheme="majorBidi" w:cstheme="majorBidi"/>
          <w:sz w:val="24"/>
          <w:szCs w:val="24"/>
          <w:lang w:val="en-GB"/>
        </w:rPr>
        <w:t>(</w:t>
      </w:r>
      <w:r w:rsidR="009967C4" w:rsidRPr="000D3D87">
        <w:rPr>
          <w:rFonts w:asciiTheme="majorBidi" w:hAnsiTheme="majorBidi" w:cstheme="majorBidi"/>
          <w:sz w:val="24"/>
          <w:szCs w:val="24"/>
          <w:lang w:val="en-GB"/>
        </w:rPr>
        <w:t>1</w:t>
      </w:r>
      <w:r w:rsidR="000D790E">
        <w:rPr>
          <w:rFonts w:asciiTheme="majorBidi" w:hAnsiTheme="majorBidi" w:cstheme="majorBidi"/>
          <w:sz w:val="24"/>
          <w:szCs w:val="24"/>
          <w:lang w:val="en-GB"/>
        </w:rPr>
        <w:t>)</w:t>
      </w:r>
      <w:r w:rsidR="009340F5">
        <w:rPr>
          <w:rFonts w:asciiTheme="majorBidi" w:hAnsiTheme="majorBidi" w:cstheme="majorBidi"/>
          <w:sz w:val="24"/>
          <w:szCs w:val="24"/>
          <w:lang w:val="en-GB"/>
        </w:rPr>
        <w:t xml:space="preserve"> </w:t>
      </w:r>
      <w:r w:rsidR="009967C4" w:rsidRPr="000D3D87">
        <w:rPr>
          <w:rFonts w:asciiTheme="majorBidi" w:hAnsiTheme="majorBidi" w:cstheme="majorBidi"/>
          <w:sz w:val="24"/>
          <w:szCs w:val="24"/>
          <w:lang w:val="en-GB"/>
        </w:rPr>
        <w:t xml:space="preserve">show that the pathogenic fungus </w:t>
      </w:r>
      <w:proofErr w:type="spellStart"/>
      <w:r w:rsidR="0092729D" w:rsidRPr="000D3D87">
        <w:rPr>
          <w:rFonts w:asciiTheme="majorBidi" w:hAnsiTheme="majorBidi" w:cstheme="majorBidi"/>
          <w:i/>
          <w:iCs/>
          <w:sz w:val="24"/>
          <w:szCs w:val="24"/>
          <w:lang w:val="en-GB"/>
        </w:rPr>
        <w:t>F</w:t>
      </w:r>
      <w:r w:rsidR="000D790E">
        <w:rPr>
          <w:rFonts w:asciiTheme="majorBidi" w:hAnsiTheme="majorBidi" w:cstheme="majorBidi"/>
          <w:i/>
          <w:iCs/>
          <w:sz w:val="24"/>
          <w:szCs w:val="24"/>
          <w:lang w:val="en-GB"/>
        </w:rPr>
        <w:t>usarium</w:t>
      </w:r>
      <w:proofErr w:type="spellEnd"/>
      <w:r w:rsidR="0092729D" w:rsidRPr="000D3D87">
        <w:rPr>
          <w:rFonts w:asciiTheme="majorBidi" w:hAnsiTheme="majorBidi" w:cstheme="majorBidi"/>
          <w:i/>
          <w:iCs/>
          <w:sz w:val="24"/>
          <w:szCs w:val="24"/>
          <w:lang w:val="en-GB"/>
        </w:rPr>
        <w:t xml:space="preserve"> </w:t>
      </w:r>
      <w:proofErr w:type="spellStart"/>
      <w:r w:rsidR="009967C4" w:rsidRPr="000D3D87">
        <w:rPr>
          <w:rFonts w:asciiTheme="majorBidi" w:hAnsiTheme="majorBidi" w:cstheme="majorBidi"/>
          <w:i/>
          <w:iCs/>
          <w:sz w:val="24"/>
          <w:szCs w:val="24"/>
          <w:lang w:val="en-GB"/>
        </w:rPr>
        <w:t>oxysporum</w:t>
      </w:r>
      <w:proofErr w:type="spellEnd"/>
      <w:r w:rsidR="009967C4" w:rsidRPr="000D3D87">
        <w:rPr>
          <w:rFonts w:asciiTheme="majorBidi" w:hAnsiTheme="majorBidi" w:cstheme="majorBidi"/>
          <w:sz w:val="24"/>
          <w:szCs w:val="24"/>
          <w:lang w:val="en-GB"/>
        </w:rPr>
        <w:t xml:space="preserve"> </w:t>
      </w:r>
      <w:r w:rsidR="00B516D8" w:rsidRPr="000D3D87">
        <w:rPr>
          <w:rFonts w:asciiTheme="majorBidi" w:hAnsiTheme="majorBidi" w:cstheme="majorBidi"/>
          <w:sz w:val="24"/>
          <w:szCs w:val="24"/>
          <w:lang w:val="en-GB"/>
        </w:rPr>
        <w:t xml:space="preserve">had </w:t>
      </w:r>
      <w:r w:rsidR="009967C4" w:rsidRPr="000D3D87">
        <w:rPr>
          <w:rFonts w:asciiTheme="majorBidi" w:hAnsiTheme="majorBidi" w:cstheme="majorBidi"/>
          <w:sz w:val="24"/>
          <w:szCs w:val="24"/>
          <w:lang w:val="en-GB"/>
        </w:rPr>
        <w:t>the highest percentage of appearance and frequency</w:t>
      </w:r>
      <w:r w:rsidR="009418F6" w:rsidRPr="000D3D87">
        <w:rPr>
          <w:rFonts w:asciiTheme="majorBidi" w:hAnsiTheme="majorBidi" w:cstheme="majorBidi"/>
          <w:sz w:val="24"/>
          <w:szCs w:val="24"/>
          <w:lang w:val="en-GB"/>
        </w:rPr>
        <w:t xml:space="preserve">, </w:t>
      </w:r>
      <w:r w:rsidR="009967C4" w:rsidRPr="000D3D87">
        <w:rPr>
          <w:rFonts w:asciiTheme="majorBidi" w:hAnsiTheme="majorBidi" w:cstheme="majorBidi"/>
          <w:sz w:val="24"/>
          <w:szCs w:val="24"/>
          <w:lang w:val="en-GB"/>
        </w:rPr>
        <w:t>reaching 100% and 41.46%</w:t>
      </w:r>
      <w:r w:rsidR="009418F6" w:rsidRPr="000D3D87">
        <w:rPr>
          <w:rFonts w:asciiTheme="majorBidi" w:hAnsiTheme="majorBidi" w:cstheme="majorBidi"/>
          <w:sz w:val="24"/>
          <w:szCs w:val="24"/>
          <w:lang w:val="en-GB"/>
        </w:rPr>
        <w:t xml:space="preserve">, </w:t>
      </w:r>
      <w:r w:rsidR="009967C4" w:rsidRPr="000D3D87">
        <w:rPr>
          <w:rFonts w:asciiTheme="majorBidi" w:hAnsiTheme="majorBidi" w:cstheme="majorBidi"/>
          <w:sz w:val="24"/>
          <w:szCs w:val="24"/>
          <w:lang w:val="en-GB"/>
        </w:rPr>
        <w:t xml:space="preserve">respectively. </w:t>
      </w:r>
      <w:r w:rsidR="00E47AE4" w:rsidRPr="000D3D87">
        <w:rPr>
          <w:rFonts w:asciiTheme="majorBidi" w:hAnsiTheme="majorBidi" w:cstheme="majorBidi"/>
          <w:sz w:val="24"/>
          <w:szCs w:val="24"/>
          <w:lang w:val="en-GB"/>
        </w:rPr>
        <w:t>In contrast</w:t>
      </w:r>
      <w:r w:rsidR="009418F6" w:rsidRPr="000D3D87">
        <w:rPr>
          <w:rFonts w:asciiTheme="majorBidi" w:hAnsiTheme="majorBidi" w:cstheme="majorBidi"/>
          <w:sz w:val="24"/>
          <w:szCs w:val="24"/>
          <w:lang w:val="en-GB"/>
        </w:rPr>
        <w:t xml:space="preserve">, </w:t>
      </w:r>
      <w:r w:rsidR="009967C4" w:rsidRPr="000D3D87">
        <w:rPr>
          <w:rFonts w:asciiTheme="majorBidi" w:hAnsiTheme="majorBidi" w:cstheme="majorBidi"/>
          <w:sz w:val="24"/>
          <w:szCs w:val="24"/>
          <w:lang w:val="en-GB"/>
        </w:rPr>
        <w:t>the lowest percentages of appearance and frequency of isolation were re</w:t>
      </w:r>
      <w:r w:rsidR="00753BD8" w:rsidRPr="000D3D87">
        <w:rPr>
          <w:rFonts w:asciiTheme="majorBidi" w:hAnsiTheme="majorBidi" w:cstheme="majorBidi"/>
          <w:sz w:val="24"/>
          <w:szCs w:val="24"/>
          <w:lang w:val="en-GB"/>
        </w:rPr>
        <w:t>c</w:t>
      </w:r>
      <w:r w:rsidR="009967C4" w:rsidRPr="000D3D87">
        <w:rPr>
          <w:rFonts w:asciiTheme="majorBidi" w:hAnsiTheme="majorBidi" w:cstheme="majorBidi"/>
          <w:sz w:val="24"/>
          <w:szCs w:val="24"/>
          <w:lang w:val="en-GB"/>
        </w:rPr>
        <w:t>or</w:t>
      </w:r>
      <w:r w:rsidR="00753BD8" w:rsidRPr="000D3D87">
        <w:rPr>
          <w:rFonts w:asciiTheme="majorBidi" w:hAnsiTheme="majorBidi" w:cstheme="majorBidi"/>
          <w:sz w:val="24"/>
          <w:szCs w:val="24"/>
          <w:lang w:val="en-GB"/>
        </w:rPr>
        <w:t>d</w:t>
      </w:r>
      <w:r w:rsidR="009967C4" w:rsidRPr="000D3D87">
        <w:rPr>
          <w:rFonts w:asciiTheme="majorBidi" w:hAnsiTheme="majorBidi" w:cstheme="majorBidi"/>
          <w:sz w:val="24"/>
          <w:szCs w:val="24"/>
          <w:lang w:val="en-GB"/>
        </w:rPr>
        <w:t xml:space="preserve">ed </w:t>
      </w:r>
      <w:r w:rsidR="00753BD8" w:rsidRPr="000D3D87">
        <w:rPr>
          <w:rFonts w:asciiTheme="majorBidi" w:hAnsiTheme="majorBidi" w:cstheme="majorBidi"/>
          <w:sz w:val="24"/>
          <w:szCs w:val="24"/>
          <w:lang w:val="en-GB"/>
        </w:rPr>
        <w:t xml:space="preserve">for </w:t>
      </w:r>
      <w:proofErr w:type="spellStart"/>
      <w:r w:rsidR="009967C4" w:rsidRPr="000D3D87">
        <w:rPr>
          <w:rFonts w:asciiTheme="majorBidi" w:hAnsiTheme="majorBidi" w:cstheme="majorBidi"/>
          <w:i/>
          <w:iCs/>
          <w:sz w:val="24"/>
          <w:szCs w:val="24"/>
          <w:lang w:val="en-GB"/>
        </w:rPr>
        <w:t>Thielaviopsis</w:t>
      </w:r>
      <w:proofErr w:type="spellEnd"/>
      <w:r w:rsidR="009967C4" w:rsidRPr="000D3D87">
        <w:rPr>
          <w:rFonts w:asciiTheme="majorBidi" w:hAnsiTheme="majorBidi" w:cstheme="majorBidi"/>
          <w:sz w:val="24"/>
          <w:szCs w:val="24"/>
          <w:lang w:val="en-GB"/>
        </w:rPr>
        <w:t xml:space="preserve"> </w:t>
      </w:r>
      <w:proofErr w:type="spellStart"/>
      <w:r w:rsidR="009967C4" w:rsidRPr="000D3D87">
        <w:rPr>
          <w:rFonts w:asciiTheme="majorBidi" w:hAnsiTheme="majorBidi" w:cstheme="majorBidi"/>
          <w:i/>
          <w:iCs/>
          <w:sz w:val="24"/>
          <w:szCs w:val="24"/>
          <w:lang w:val="en-GB"/>
        </w:rPr>
        <w:t>paradoxa</w:t>
      </w:r>
      <w:proofErr w:type="spellEnd"/>
      <w:r w:rsidR="00395A00" w:rsidRPr="000D3D87">
        <w:rPr>
          <w:rFonts w:asciiTheme="majorBidi" w:hAnsiTheme="majorBidi" w:cstheme="majorBidi"/>
          <w:sz w:val="24"/>
          <w:szCs w:val="24"/>
          <w:lang w:val="en-GB"/>
        </w:rPr>
        <w:t xml:space="preserve"> (</w:t>
      </w:r>
      <w:r w:rsidR="009967C4" w:rsidRPr="000D3D87">
        <w:rPr>
          <w:rFonts w:asciiTheme="majorBidi" w:hAnsiTheme="majorBidi" w:cstheme="majorBidi"/>
          <w:sz w:val="24"/>
          <w:szCs w:val="24"/>
          <w:lang w:val="en-GB"/>
        </w:rPr>
        <w:t>39 and 7.3%</w:t>
      </w:r>
      <w:r w:rsidR="009418F6" w:rsidRPr="000D3D87">
        <w:rPr>
          <w:rFonts w:asciiTheme="majorBidi" w:hAnsiTheme="majorBidi" w:cstheme="majorBidi"/>
          <w:sz w:val="24"/>
          <w:szCs w:val="24"/>
          <w:lang w:val="en-GB"/>
        </w:rPr>
        <w:t xml:space="preserve">, </w:t>
      </w:r>
      <w:r w:rsidR="009967C4" w:rsidRPr="000D3D87">
        <w:rPr>
          <w:rFonts w:asciiTheme="majorBidi" w:hAnsiTheme="majorBidi" w:cstheme="majorBidi"/>
          <w:sz w:val="24"/>
          <w:szCs w:val="24"/>
          <w:lang w:val="en-GB"/>
        </w:rPr>
        <w:t>respectively).</w:t>
      </w:r>
    </w:p>
    <w:p w14:paraId="4733432A" w14:textId="1CB5D4CA" w:rsidR="00F56AFC" w:rsidRDefault="009E40B0" w:rsidP="00623B0A">
      <w:pPr>
        <w:spacing w:line="480" w:lineRule="auto"/>
        <w:contextualSpacing/>
        <w:jc w:val="center"/>
        <w:rPr>
          <w:rFonts w:asciiTheme="majorBidi" w:hAnsiTheme="majorBidi" w:cstheme="majorBidi"/>
          <w:noProof/>
          <w:sz w:val="24"/>
          <w:szCs w:val="24"/>
        </w:rPr>
      </w:pPr>
      <w:r>
        <w:rPr>
          <w:noProof/>
        </w:rPr>
        <w:lastRenderedPageBreak/>
        <w:drawing>
          <wp:anchor distT="0" distB="0" distL="114300" distR="114300" simplePos="0" relativeHeight="251666944" behindDoc="0" locked="0" layoutInCell="1" allowOverlap="1" wp14:anchorId="55228BDA" wp14:editId="06B102B5">
            <wp:simplePos x="0" y="0"/>
            <wp:positionH relativeFrom="column">
              <wp:posOffset>0</wp:posOffset>
            </wp:positionH>
            <wp:positionV relativeFrom="paragraph">
              <wp:posOffset>100965</wp:posOffset>
            </wp:positionV>
            <wp:extent cx="5943600" cy="2306955"/>
            <wp:effectExtent l="0" t="0" r="0" b="0"/>
            <wp:wrapSquare wrapText="bothSides"/>
            <wp:docPr id="7" name="صورة 7"/>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06955"/>
                    </a:xfrm>
                    <a:prstGeom prst="rect">
                      <a:avLst/>
                    </a:prstGeom>
                    <a:noFill/>
                  </pic:spPr>
                </pic:pic>
              </a:graphicData>
            </a:graphic>
            <wp14:sizeRelH relativeFrom="page">
              <wp14:pctWidth>0</wp14:pctWidth>
            </wp14:sizeRelH>
            <wp14:sizeRelV relativeFrom="page">
              <wp14:pctHeight>0</wp14:pctHeight>
            </wp14:sizeRelV>
          </wp:anchor>
        </w:drawing>
      </w:r>
    </w:p>
    <w:p w14:paraId="34990823" w14:textId="20767FCE" w:rsidR="00623B0A" w:rsidRPr="002D1D89" w:rsidRDefault="00623B0A" w:rsidP="00623B0A">
      <w:pPr>
        <w:spacing w:line="480" w:lineRule="auto"/>
        <w:ind w:left="720" w:hanging="720"/>
        <w:contextualSpacing/>
        <w:rPr>
          <w:rFonts w:asciiTheme="majorBidi" w:hAnsiTheme="majorBidi" w:cstheme="majorBidi"/>
          <w:lang w:val="en-GB"/>
        </w:rPr>
      </w:pPr>
      <w:r w:rsidRPr="002D1D89">
        <w:rPr>
          <w:rFonts w:asciiTheme="majorBidi" w:hAnsiTheme="majorBidi" w:cstheme="majorBidi"/>
          <w:b/>
          <w:bCs/>
          <w:lang w:val="en-GB"/>
        </w:rPr>
        <w:t xml:space="preserve">Fig. 1 </w:t>
      </w:r>
      <w:r w:rsidRPr="002D1D89">
        <w:rPr>
          <w:rFonts w:asciiTheme="majorBidi" w:hAnsiTheme="majorBidi" w:cstheme="majorBidi"/>
          <w:lang w:val="en-GB"/>
        </w:rPr>
        <w:t>The descriptions of colony morphology, conidiophores, and conidia of the most isolated     pathogenic fungi(</w:t>
      </w:r>
      <w:proofErr w:type="spellStart"/>
      <w:r w:rsidRPr="002D1D89">
        <w:rPr>
          <w:rFonts w:asciiTheme="majorBidi" w:hAnsiTheme="majorBidi" w:cstheme="majorBidi"/>
          <w:i/>
          <w:iCs/>
          <w:lang w:val="en-GB"/>
        </w:rPr>
        <w:t>Fusarium</w:t>
      </w:r>
      <w:proofErr w:type="spellEnd"/>
      <w:r w:rsidRPr="002D1D89">
        <w:rPr>
          <w:rFonts w:asciiTheme="majorBidi" w:hAnsiTheme="majorBidi" w:cstheme="majorBidi"/>
          <w:i/>
          <w:iCs/>
          <w:lang w:val="en-GB"/>
        </w:rPr>
        <w:t xml:space="preserve"> </w:t>
      </w:r>
      <w:proofErr w:type="spellStart"/>
      <w:r w:rsidRPr="002D1D89">
        <w:rPr>
          <w:rFonts w:asciiTheme="majorBidi" w:hAnsiTheme="majorBidi" w:cstheme="majorBidi"/>
          <w:i/>
          <w:iCs/>
          <w:lang w:val="en-GB"/>
        </w:rPr>
        <w:t>oxysporum</w:t>
      </w:r>
      <w:proofErr w:type="spellEnd"/>
      <w:r w:rsidRPr="002D1D89">
        <w:rPr>
          <w:rFonts w:asciiTheme="majorBidi" w:hAnsiTheme="majorBidi" w:cstheme="majorBidi"/>
          <w:i/>
          <w:iCs/>
          <w:lang w:val="en-GB"/>
        </w:rPr>
        <w:t xml:space="preserve">, F. </w:t>
      </w:r>
      <w:proofErr w:type="spellStart"/>
      <w:r w:rsidRPr="002D1D89">
        <w:rPr>
          <w:rFonts w:asciiTheme="majorBidi" w:hAnsiTheme="majorBidi" w:cstheme="majorBidi"/>
          <w:i/>
          <w:iCs/>
          <w:lang w:val="en-GB"/>
        </w:rPr>
        <w:t>proleferatum</w:t>
      </w:r>
      <w:proofErr w:type="spellEnd"/>
      <w:r w:rsidRPr="002D1D89">
        <w:rPr>
          <w:rFonts w:asciiTheme="majorBidi" w:hAnsiTheme="majorBidi" w:cstheme="majorBidi"/>
          <w:i/>
          <w:iCs/>
          <w:lang w:val="en-GB"/>
        </w:rPr>
        <w:t xml:space="preserve">, F. </w:t>
      </w:r>
      <w:proofErr w:type="spellStart"/>
      <w:r w:rsidRPr="002D1D89">
        <w:rPr>
          <w:rFonts w:asciiTheme="majorBidi" w:hAnsiTheme="majorBidi" w:cstheme="majorBidi"/>
          <w:i/>
          <w:iCs/>
          <w:lang w:val="en-GB"/>
        </w:rPr>
        <w:t>fujikuroi</w:t>
      </w:r>
      <w:proofErr w:type="spellEnd"/>
      <w:r w:rsidRPr="002D1D89">
        <w:rPr>
          <w:rFonts w:asciiTheme="majorBidi" w:hAnsiTheme="majorBidi" w:cstheme="majorBidi"/>
          <w:lang w:val="en-GB"/>
        </w:rPr>
        <w:t>)</w:t>
      </w:r>
    </w:p>
    <w:p w14:paraId="2832FFD0" w14:textId="77777777" w:rsidR="00FD04DB" w:rsidRPr="00FD04DB" w:rsidRDefault="00FD04DB" w:rsidP="00FD04DB">
      <w:pPr>
        <w:spacing w:line="480" w:lineRule="auto"/>
        <w:ind w:left="720" w:hanging="720"/>
        <w:contextualSpacing/>
        <w:rPr>
          <w:rFonts w:asciiTheme="majorBidi" w:hAnsiTheme="majorBidi" w:cstheme="majorBidi"/>
          <w:b/>
          <w:bCs/>
          <w:sz w:val="24"/>
          <w:szCs w:val="24"/>
          <w:lang w:val="en-GB"/>
        </w:rPr>
      </w:pPr>
      <w:r w:rsidRPr="00FD04DB">
        <w:rPr>
          <w:rFonts w:asciiTheme="majorBidi" w:hAnsiTheme="majorBidi" w:cstheme="majorBidi"/>
          <w:b/>
          <w:bCs/>
          <w:sz w:val="24"/>
          <w:szCs w:val="24"/>
          <w:lang w:val="en-GB"/>
        </w:rPr>
        <w:t xml:space="preserve">Pathogenicity assays </w:t>
      </w:r>
    </w:p>
    <w:p w14:paraId="1BAEB934" w14:textId="66FA8BEB" w:rsidR="00FD04DB" w:rsidRDefault="00FD04DB" w:rsidP="00FD04DB">
      <w:pPr>
        <w:spacing w:line="480" w:lineRule="auto"/>
        <w:contextualSpacing/>
        <w:jc w:val="both"/>
        <w:rPr>
          <w:rFonts w:asciiTheme="majorBidi" w:hAnsiTheme="majorBidi" w:cstheme="majorBidi"/>
          <w:sz w:val="24"/>
          <w:szCs w:val="24"/>
          <w:lang w:val="en-GB"/>
        </w:rPr>
      </w:pPr>
      <w:r w:rsidRPr="00FD04DB">
        <w:rPr>
          <w:rFonts w:asciiTheme="majorBidi" w:hAnsiTheme="majorBidi" w:cstheme="majorBidi"/>
          <w:sz w:val="24"/>
          <w:szCs w:val="24"/>
          <w:lang w:val="en-GB"/>
        </w:rPr>
        <w:t xml:space="preserve">The results of isolation experiments from the infected samples of date palm offshoots showed that the fungi </w:t>
      </w:r>
      <w:proofErr w:type="spellStart"/>
      <w:r w:rsidRPr="00FD04DB">
        <w:rPr>
          <w:rFonts w:asciiTheme="majorBidi" w:hAnsiTheme="majorBidi" w:cstheme="majorBidi"/>
          <w:i/>
          <w:iCs/>
          <w:sz w:val="24"/>
          <w:szCs w:val="24"/>
          <w:lang w:val="en-GB"/>
        </w:rPr>
        <w:t>Fusarium</w:t>
      </w:r>
      <w:proofErr w:type="spellEnd"/>
      <w:r w:rsidRPr="00FD04DB">
        <w:rPr>
          <w:rFonts w:asciiTheme="majorBidi" w:hAnsiTheme="majorBidi" w:cstheme="majorBidi"/>
          <w:i/>
          <w:iCs/>
          <w:sz w:val="24"/>
          <w:szCs w:val="24"/>
          <w:lang w:val="en-GB"/>
        </w:rPr>
        <w:t xml:space="preserve"> </w:t>
      </w:r>
      <w:proofErr w:type="spellStart"/>
      <w:r w:rsidRPr="00FD04DB">
        <w:rPr>
          <w:rFonts w:asciiTheme="majorBidi" w:hAnsiTheme="majorBidi" w:cstheme="majorBidi"/>
          <w:i/>
          <w:iCs/>
          <w:sz w:val="24"/>
          <w:szCs w:val="24"/>
          <w:lang w:val="en-GB"/>
        </w:rPr>
        <w:t>oxysporum</w:t>
      </w:r>
      <w:proofErr w:type="spellEnd"/>
      <w:r w:rsidRPr="00FD04DB">
        <w:rPr>
          <w:rFonts w:asciiTheme="majorBidi" w:hAnsiTheme="majorBidi" w:cstheme="majorBidi"/>
          <w:i/>
          <w:iCs/>
          <w:sz w:val="24"/>
          <w:szCs w:val="24"/>
          <w:lang w:val="en-GB"/>
        </w:rPr>
        <w:t xml:space="preserve">, F. </w:t>
      </w:r>
      <w:proofErr w:type="spellStart"/>
      <w:r w:rsidRPr="00FD04DB">
        <w:rPr>
          <w:rFonts w:asciiTheme="majorBidi" w:hAnsiTheme="majorBidi" w:cstheme="majorBidi"/>
          <w:i/>
          <w:iCs/>
          <w:sz w:val="24"/>
          <w:szCs w:val="24"/>
          <w:lang w:val="en-GB"/>
        </w:rPr>
        <w:t>proliferatum</w:t>
      </w:r>
      <w:proofErr w:type="spellEnd"/>
      <w:r w:rsidRPr="00FD04DB">
        <w:rPr>
          <w:rFonts w:asciiTheme="majorBidi" w:hAnsiTheme="majorBidi" w:cstheme="majorBidi"/>
          <w:i/>
          <w:iCs/>
          <w:sz w:val="24"/>
          <w:szCs w:val="24"/>
          <w:lang w:val="en-GB"/>
        </w:rPr>
        <w:t xml:space="preserve"> S1, F. </w:t>
      </w:r>
      <w:proofErr w:type="spellStart"/>
      <w:r w:rsidRPr="00FD04DB">
        <w:rPr>
          <w:rFonts w:asciiTheme="majorBidi" w:hAnsiTheme="majorBidi" w:cstheme="majorBidi"/>
          <w:i/>
          <w:iCs/>
          <w:sz w:val="24"/>
          <w:szCs w:val="24"/>
          <w:lang w:val="en-GB"/>
        </w:rPr>
        <w:t>proliferatum</w:t>
      </w:r>
      <w:proofErr w:type="spellEnd"/>
      <w:r w:rsidRPr="00FD04DB">
        <w:rPr>
          <w:rFonts w:asciiTheme="majorBidi" w:hAnsiTheme="majorBidi" w:cstheme="majorBidi"/>
          <w:i/>
          <w:iCs/>
          <w:sz w:val="24"/>
          <w:szCs w:val="24"/>
          <w:lang w:val="en-GB"/>
        </w:rPr>
        <w:t xml:space="preserve"> S2, F. </w:t>
      </w:r>
      <w:proofErr w:type="spellStart"/>
      <w:r w:rsidRPr="00FD04DB">
        <w:rPr>
          <w:rFonts w:asciiTheme="majorBidi" w:hAnsiTheme="majorBidi" w:cstheme="majorBidi"/>
          <w:i/>
          <w:iCs/>
          <w:sz w:val="24"/>
          <w:szCs w:val="24"/>
          <w:lang w:val="en-GB"/>
        </w:rPr>
        <w:t>fujikuroi</w:t>
      </w:r>
      <w:proofErr w:type="spellEnd"/>
      <w:r w:rsidRPr="00FD04DB">
        <w:rPr>
          <w:rFonts w:asciiTheme="majorBidi" w:hAnsiTheme="majorBidi" w:cstheme="majorBidi"/>
          <w:i/>
          <w:iCs/>
          <w:sz w:val="24"/>
          <w:szCs w:val="24"/>
          <w:lang w:val="en-GB"/>
        </w:rPr>
        <w:t xml:space="preserve">, and T. </w:t>
      </w:r>
      <w:proofErr w:type="spellStart"/>
      <w:r w:rsidRPr="00FD04DB">
        <w:rPr>
          <w:rFonts w:asciiTheme="majorBidi" w:hAnsiTheme="majorBidi" w:cstheme="majorBidi"/>
          <w:i/>
          <w:iCs/>
          <w:sz w:val="24"/>
          <w:szCs w:val="24"/>
          <w:lang w:val="en-GB"/>
        </w:rPr>
        <w:t>paradoxa</w:t>
      </w:r>
      <w:proofErr w:type="spellEnd"/>
      <w:r w:rsidRPr="00FD04DB">
        <w:rPr>
          <w:rFonts w:asciiTheme="majorBidi" w:hAnsiTheme="majorBidi" w:cstheme="majorBidi"/>
          <w:sz w:val="24"/>
          <w:szCs w:val="24"/>
          <w:lang w:val="en-GB"/>
        </w:rPr>
        <w:t xml:space="preserve"> were the main causal pathogens in date palm offshoots growing in the Basra Governorate. These infected offshoots showed exemplary symptoms of root rot and wilt diseases. Data in Table 2 show that all the isolates of assayed fungi were pathogenic to inoculated plantlets. Isolates of pathogenic fungi slightly differed in their capability of establishing disease and the appearance of disease symptoms. The pathogenic fungus </w:t>
      </w:r>
      <w:proofErr w:type="spellStart"/>
      <w:r w:rsidRPr="00FD04DB">
        <w:rPr>
          <w:rFonts w:asciiTheme="majorBidi" w:hAnsiTheme="majorBidi" w:cstheme="majorBidi"/>
          <w:i/>
          <w:iCs/>
          <w:sz w:val="24"/>
          <w:szCs w:val="24"/>
          <w:lang w:val="en-GB"/>
        </w:rPr>
        <w:t>Fusarium</w:t>
      </w:r>
      <w:proofErr w:type="spellEnd"/>
      <w:r w:rsidRPr="00FD04DB">
        <w:rPr>
          <w:rFonts w:asciiTheme="majorBidi" w:hAnsiTheme="majorBidi" w:cstheme="majorBidi"/>
          <w:sz w:val="24"/>
          <w:szCs w:val="24"/>
          <w:lang w:val="en-GB"/>
        </w:rPr>
        <w:t xml:space="preserve"> </w:t>
      </w:r>
      <w:proofErr w:type="spellStart"/>
      <w:r w:rsidRPr="00FD04DB">
        <w:rPr>
          <w:rFonts w:asciiTheme="majorBidi" w:hAnsiTheme="majorBidi" w:cstheme="majorBidi"/>
          <w:i/>
          <w:iCs/>
          <w:sz w:val="24"/>
          <w:szCs w:val="24"/>
          <w:lang w:val="en-GB"/>
        </w:rPr>
        <w:t>oxysporum</w:t>
      </w:r>
      <w:proofErr w:type="spellEnd"/>
      <w:r w:rsidRPr="00FD04DB">
        <w:rPr>
          <w:rFonts w:asciiTheme="majorBidi" w:hAnsiTheme="majorBidi" w:cstheme="majorBidi"/>
          <w:sz w:val="24"/>
          <w:szCs w:val="24"/>
          <w:lang w:val="en-GB"/>
        </w:rPr>
        <w:t xml:space="preserve"> had the highest disease rating and disease severity (DS) of the percentage of root rot of date palms (4–96%), followed by </w:t>
      </w:r>
      <w:r w:rsidRPr="00FD04DB">
        <w:rPr>
          <w:rFonts w:asciiTheme="majorBidi" w:hAnsiTheme="majorBidi" w:cstheme="majorBidi"/>
          <w:i/>
          <w:iCs/>
          <w:sz w:val="24"/>
          <w:szCs w:val="24"/>
          <w:lang w:val="en-GB"/>
        </w:rPr>
        <w:t xml:space="preserve">F. </w:t>
      </w:r>
      <w:proofErr w:type="spellStart"/>
      <w:r w:rsidRPr="00FD04DB">
        <w:rPr>
          <w:rFonts w:asciiTheme="majorBidi" w:hAnsiTheme="majorBidi" w:cstheme="majorBidi"/>
          <w:i/>
          <w:iCs/>
          <w:sz w:val="24"/>
          <w:szCs w:val="24"/>
          <w:lang w:val="en-GB"/>
        </w:rPr>
        <w:t>proliferatum</w:t>
      </w:r>
      <w:proofErr w:type="spellEnd"/>
      <w:r w:rsidRPr="00FD04DB">
        <w:rPr>
          <w:rFonts w:asciiTheme="majorBidi" w:hAnsiTheme="majorBidi" w:cstheme="majorBidi"/>
          <w:sz w:val="24"/>
          <w:szCs w:val="24"/>
          <w:lang w:val="en-GB"/>
        </w:rPr>
        <w:t xml:space="preserve"> S1 (3–37%) and </w:t>
      </w:r>
      <w:r w:rsidRPr="00FD04DB">
        <w:rPr>
          <w:rFonts w:asciiTheme="majorBidi" w:hAnsiTheme="majorBidi" w:cstheme="majorBidi"/>
          <w:i/>
          <w:iCs/>
          <w:sz w:val="24"/>
          <w:szCs w:val="24"/>
          <w:lang w:val="en-GB"/>
        </w:rPr>
        <w:t xml:space="preserve">F. </w:t>
      </w:r>
      <w:proofErr w:type="spellStart"/>
      <w:r w:rsidRPr="00FD04DB">
        <w:rPr>
          <w:rFonts w:asciiTheme="majorBidi" w:hAnsiTheme="majorBidi" w:cstheme="majorBidi"/>
          <w:i/>
          <w:iCs/>
          <w:sz w:val="24"/>
          <w:szCs w:val="24"/>
          <w:lang w:val="en-GB"/>
        </w:rPr>
        <w:t>proliferatum</w:t>
      </w:r>
      <w:proofErr w:type="spellEnd"/>
      <w:r w:rsidRPr="00FD04DB">
        <w:rPr>
          <w:rFonts w:asciiTheme="majorBidi" w:hAnsiTheme="majorBidi" w:cstheme="majorBidi"/>
          <w:sz w:val="24"/>
          <w:szCs w:val="24"/>
          <w:lang w:val="en-GB"/>
        </w:rPr>
        <w:t xml:space="preserve"> S2(3–31%). Similarly, </w:t>
      </w:r>
      <w:r w:rsidRPr="00FD04DB">
        <w:rPr>
          <w:rFonts w:asciiTheme="majorBidi" w:hAnsiTheme="majorBidi" w:cstheme="majorBidi"/>
          <w:i/>
          <w:iCs/>
          <w:sz w:val="24"/>
          <w:szCs w:val="24"/>
          <w:lang w:val="en-GB"/>
        </w:rPr>
        <w:t xml:space="preserve">F. </w:t>
      </w:r>
      <w:proofErr w:type="spellStart"/>
      <w:r w:rsidRPr="00FD04DB">
        <w:rPr>
          <w:rFonts w:asciiTheme="majorBidi" w:hAnsiTheme="majorBidi" w:cstheme="majorBidi"/>
          <w:i/>
          <w:iCs/>
          <w:sz w:val="24"/>
          <w:szCs w:val="24"/>
          <w:lang w:val="en-GB"/>
        </w:rPr>
        <w:t>oxysporum</w:t>
      </w:r>
      <w:proofErr w:type="spellEnd"/>
      <w:r w:rsidRPr="00FD04DB">
        <w:rPr>
          <w:rFonts w:asciiTheme="majorBidi" w:hAnsiTheme="majorBidi" w:cstheme="majorBidi"/>
          <w:sz w:val="24"/>
          <w:szCs w:val="24"/>
          <w:lang w:val="en-GB"/>
        </w:rPr>
        <w:t xml:space="preserve"> caused a high incidence of root rot symptoms on date palm plants (66.66%). However, </w:t>
      </w:r>
      <w:r w:rsidRPr="003C326A">
        <w:rPr>
          <w:rFonts w:asciiTheme="majorBidi" w:hAnsiTheme="majorBidi" w:cstheme="majorBidi"/>
          <w:i/>
          <w:iCs/>
          <w:sz w:val="24"/>
          <w:szCs w:val="24"/>
          <w:lang w:val="en-GB"/>
        </w:rPr>
        <w:t xml:space="preserve">T. </w:t>
      </w:r>
      <w:proofErr w:type="spellStart"/>
      <w:r w:rsidRPr="003C326A">
        <w:rPr>
          <w:rFonts w:asciiTheme="majorBidi" w:hAnsiTheme="majorBidi" w:cstheme="majorBidi"/>
          <w:i/>
          <w:iCs/>
          <w:sz w:val="24"/>
          <w:szCs w:val="24"/>
          <w:lang w:val="en-GB"/>
        </w:rPr>
        <w:t>paradoxa</w:t>
      </w:r>
      <w:proofErr w:type="spellEnd"/>
      <w:r w:rsidRPr="00FD04DB">
        <w:rPr>
          <w:rFonts w:asciiTheme="majorBidi" w:hAnsiTheme="majorBidi" w:cstheme="majorBidi"/>
          <w:sz w:val="24"/>
          <w:szCs w:val="24"/>
          <w:lang w:val="en-GB"/>
        </w:rPr>
        <w:t xml:space="preserve"> showed the lowest disease severity of 8.33% for root rot diseases and had a disease rating scale of 2.</w:t>
      </w:r>
      <w:r w:rsidR="003C326A">
        <w:rPr>
          <w:rFonts w:asciiTheme="majorBidi" w:hAnsiTheme="majorBidi" w:cstheme="majorBidi"/>
          <w:sz w:val="24"/>
          <w:szCs w:val="24"/>
          <w:lang w:val="en-GB"/>
        </w:rPr>
        <w:t xml:space="preserve"> </w:t>
      </w:r>
    </w:p>
    <w:p w14:paraId="1CC5393D" w14:textId="77777777" w:rsidR="009A7A76" w:rsidRDefault="003C326A" w:rsidP="009A7A76">
      <w:pPr>
        <w:spacing w:line="480" w:lineRule="auto"/>
        <w:contextualSpacing/>
        <w:rPr>
          <w:rFonts w:asciiTheme="majorBidi" w:hAnsiTheme="majorBidi" w:cstheme="majorBidi"/>
          <w:sz w:val="24"/>
          <w:szCs w:val="24"/>
          <w:lang w:val="en-GB"/>
        </w:rPr>
      </w:pPr>
      <w:r w:rsidRPr="003C326A">
        <w:rPr>
          <w:rFonts w:asciiTheme="majorBidi" w:hAnsiTheme="majorBidi" w:cstheme="majorBidi"/>
          <w:sz w:val="24"/>
          <w:szCs w:val="24"/>
          <w:lang w:val="en-GB"/>
        </w:rPr>
        <w:lastRenderedPageBreak/>
        <w:t>The morphological symptoms seen in figures 1 and 2 are typically highly obvious on date palm offshoots.</w:t>
      </w:r>
    </w:p>
    <w:p w14:paraId="5C007C5E" w14:textId="4FAE494A" w:rsidR="009A7A76" w:rsidRDefault="009A7A76" w:rsidP="009A7A76">
      <w:pPr>
        <w:spacing w:line="480" w:lineRule="auto"/>
        <w:contextualSpacing/>
        <w:jc w:val="center"/>
        <w:rPr>
          <w:rFonts w:asciiTheme="majorBidi" w:hAnsiTheme="majorBidi" w:cstheme="majorBidi"/>
          <w:sz w:val="24"/>
          <w:szCs w:val="24"/>
          <w:lang w:val="en-GB"/>
        </w:rPr>
      </w:pPr>
      <w:r>
        <w:rPr>
          <w:rFonts w:asciiTheme="majorBidi" w:hAnsiTheme="majorBidi" w:cstheme="majorBidi"/>
          <w:noProof/>
          <w:sz w:val="24"/>
          <w:szCs w:val="24"/>
        </w:rPr>
        <w:drawing>
          <wp:inline distT="0" distB="0" distL="0" distR="0" wp14:anchorId="1993DBE1" wp14:editId="4FECEF89">
            <wp:extent cx="5273675" cy="1981200"/>
            <wp:effectExtent l="0" t="0" r="317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1981200"/>
                    </a:xfrm>
                    <a:prstGeom prst="rect">
                      <a:avLst/>
                    </a:prstGeom>
                    <a:noFill/>
                  </pic:spPr>
                </pic:pic>
              </a:graphicData>
            </a:graphic>
          </wp:inline>
        </w:drawing>
      </w:r>
    </w:p>
    <w:p w14:paraId="32E18D69" w14:textId="7E1FE931" w:rsidR="003C326A" w:rsidRPr="003C326A" w:rsidRDefault="003C326A" w:rsidP="009A7A76">
      <w:pPr>
        <w:spacing w:line="480" w:lineRule="auto"/>
        <w:ind w:left="720" w:hanging="720"/>
        <w:contextualSpacing/>
        <w:rPr>
          <w:rFonts w:asciiTheme="majorBidi" w:hAnsiTheme="majorBidi" w:cstheme="majorBidi"/>
          <w:sz w:val="24"/>
          <w:szCs w:val="24"/>
          <w:lang w:val="en-GB"/>
        </w:rPr>
      </w:pPr>
      <w:r w:rsidRPr="009A7A76">
        <w:rPr>
          <w:rFonts w:asciiTheme="majorBidi" w:hAnsiTheme="majorBidi" w:cstheme="majorBidi"/>
          <w:b/>
          <w:bCs/>
          <w:sz w:val="24"/>
          <w:szCs w:val="24"/>
          <w:lang w:val="en-GB"/>
        </w:rPr>
        <w:t xml:space="preserve">Fig. 2 </w:t>
      </w:r>
      <w:r w:rsidRPr="002D1D89">
        <w:rPr>
          <w:rFonts w:asciiTheme="majorBidi" w:hAnsiTheme="majorBidi" w:cstheme="majorBidi"/>
          <w:sz w:val="24"/>
          <w:szCs w:val="24"/>
          <w:lang w:val="en-GB"/>
        </w:rPr>
        <w:t>Typical symptoms of the root rot disease on date palm offshoots treated with pathogenic fungi isolates and control.</w:t>
      </w:r>
      <w:r w:rsidR="009A7A76">
        <w:rPr>
          <w:rFonts w:asciiTheme="majorBidi" w:hAnsiTheme="majorBidi" w:cstheme="majorBidi"/>
          <w:b/>
          <w:bCs/>
          <w:sz w:val="24"/>
          <w:szCs w:val="24"/>
          <w:lang w:val="en-GB"/>
        </w:rPr>
        <w:t xml:space="preserve"> </w:t>
      </w:r>
    </w:p>
    <w:p w14:paraId="11FAC279" w14:textId="41A0BCD9" w:rsidR="003C326A" w:rsidRPr="003C326A" w:rsidRDefault="009A7A76" w:rsidP="009A7A76">
      <w:pPr>
        <w:spacing w:line="480" w:lineRule="auto"/>
        <w:contextualSpacing/>
        <w:jc w:val="center"/>
        <w:rPr>
          <w:rFonts w:asciiTheme="majorBidi" w:hAnsiTheme="majorBidi" w:cstheme="majorBidi"/>
          <w:sz w:val="24"/>
          <w:szCs w:val="24"/>
          <w:lang w:val="en-GB"/>
        </w:rPr>
      </w:pPr>
      <w:r>
        <w:rPr>
          <w:rFonts w:asciiTheme="majorBidi" w:hAnsiTheme="majorBidi" w:cstheme="majorBidi"/>
          <w:noProof/>
          <w:sz w:val="24"/>
          <w:szCs w:val="24"/>
        </w:rPr>
        <w:drawing>
          <wp:inline distT="0" distB="0" distL="0" distR="0" wp14:anchorId="24D43EFF" wp14:editId="7F462906">
            <wp:extent cx="4950460" cy="1786255"/>
            <wp:effectExtent l="0" t="0" r="2540" b="444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0460" cy="1786255"/>
                    </a:xfrm>
                    <a:prstGeom prst="rect">
                      <a:avLst/>
                    </a:prstGeom>
                    <a:noFill/>
                  </pic:spPr>
                </pic:pic>
              </a:graphicData>
            </a:graphic>
          </wp:inline>
        </w:drawing>
      </w:r>
    </w:p>
    <w:p w14:paraId="7DBA8E55" w14:textId="7D6349CC" w:rsidR="003C326A" w:rsidRPr="002D1D89" w:rsidRDefault="007521CA" w:rsidP="003C326A">
      <w:pPr>
        <w:spacing w:line="480" w:lineRule="auto"/>
        <w:contextualSpacing/>
        <w:jc w:val="both"/>
        <w:rPr>
          <w:rFonts w:asciiTheme="majorBidi" w:hAnsiTheme="majorBidi" w:cstheme="majorBidi"/>
          <w:sz w:val="24"/>
          <w:szCs w:val="24"/>
          <w:lang w:val="en-GB"/>
        </w:rPr>
      </w:pPr>
      <w:r>
        <w:rPr>
          <w:rFonts w:asciiTheme="majorBidi" w:hAnsiTheme="majorBidi" w:cstheme="majorBidi"/>
          <w:b/>
          <w:bCs/>
          <w:sz w:val="24"/>
          <w:szCs w:val="24"/>
          <w:lang w:val="en-GB"/>
        </w:rPr>
        <w:t xml:space="preserve">Fig. </w:t>
      </w:r>
      <w:r w:rsidR="003C326A" w:rsidRPr="007521CA">
        <w:rPr>
          <w:rFonts w:asciiTheme="majorBidi" w:hAnsiTheme="majorBidi" w:cstheme="majorBidi"/>
          <w:b/>
          <w:bCs/>
          <w:sz w:val="24"/>
          <w:szCs w:val="24"/>
          <w:lang w:val="en-GB"/>
        </w:rPr>
        <w:t>3</w:t>
      </w:r>
      <w:r w:rsidR="003C326A" w:rsidRPr="002D1D89">
        <w:rPr>
          <w:rFonts w:asciiTheme="majorBidi" w:hAnsiTheme="majorBidi" w:cstheme="majorBidi"/>
          <w:sz w:val="24"/>
          <w:szCs w:val="24"/>
          <w:lang w:val="en-GB"/>
        </w:rPr>
        <w:t xml:space="preserve">  </w:t>
      </w:r>
      <w:r w:rsidR="003C326A" w:rsidRPr="002D1D89">
        <w:rPr>
          <w:rFonts w:asciiTheme="majorBidi" w:hAnsiTheme="majorBidi" w:cstheme="majorBidi"/>
          <w:lang w:val="en-GB"/>
        </w:rPr>
        <w:t>Typical symptoms of the root rot disease on the roots of date palm offshoots</w:t>
      </w:r>
      <w:r w:rsidR="009A7A76" w:rsidRPr="002D1D89">
        <w:rPr>
          <w:rFonts w:asciiTheme="majorBidi" w:hAnsiTheme="majorBidi" w:cstheme="majorBidi"/>
          <w:lang w:val="en-GB"/>
        </w:rPr>
        <w:t>.</w:t>
      </w:r>
    </w:p>
    <w:p w14:paraId="1B92F345" w14:textId="50B9DA20" w:rsidR="0098409B" w:rsidRDefault="005C2E60" w:rsidP="009A7A76">
      <w:pPr>
        <w:spacing w:line="480" w:lineRule="auto"/>
        <w:ind w:left="720" w:hanging="720"/>
        <w:contextualSpacing/>
        <w:rPr>
          <w:rFonts w:asciiTheme="majorBidi" w:hAnsiTheme="majorBidi" w:cstheme="majorBidi"/>
          <w:b/>
          <w:bCs/>
          <w:sz w:val="24"/>
          <w:szCs w:val="24"/>
          <w:lang w:val="en-GB"/>
        </w:rPr>
      </w:pPr>
      <w:r w:rsidRPr="000D3D87">
        <w:rPr>
          <w:rFonts w:asciiTheme="majorBidi" w:hAnsiTheme="majorBidi" w:cstheme="majorBidi"/>
          <w:b/>
          <w:bCs/>
          <w:sz w:val="24"/>
          <w:szCs w:val="24"/>
          <w:lang w:val="en-GB"/>
        </w:rPr>
        <w:t xml:space="preserve">Molecular identification of the fungal pathogen </w:t>
      </w:r>
    </w:p>
    <w:p w14:paraId="5A914A12" w14:textId="1C25C4A8" w:rsidR="00084074" w:rsidRPr="00A722CF" w:rsidRDefault="009967C4" w:rsidP="00084074">
      <w:pPr>
        <w:spacing w:line="480" w:lineRule="auto"/>
        <w:contextualSpacing/>
        <w:jc w:val="both"/>
        <w:rPr>
          <w:rFonts w:ascii="Times New Roman" w:eastAsia="Times New Roman" w:hAnsi="Times New Roman" w:cs="Times New Roman"/>
          <w:sz w:val="24"/>
          <w:szCs w:val="24"/>
          <w:lang w:val="en-GB" w:eastAsia="bg-BG"/>
        </w:rPr>
      </w:pPr>
      <w:r w:rsidRPr="000D3D87">
        <w:rPr>
          <w:rFonts w:asciiTheme="majorBidi" w:hAnsiTheme="majorBidi" w:cstheme="majorBidi"/>
          <w:sz w:val="24"/>
          <w:szCs w:val="24"/>
          <w:lang w:val="en-GB"/>
        </w:rPr>
        <w:t>The results</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showed that the identified isolates belong to the fungi </w:t>
      </w:r>
      <w:proofErr w:type="spellStart"/>
      <w:r w:rsidRPr="000D3D87">
        <w:rPr>
          <w:rFonts w:asciiTheme="majorBidi" w:hAnsiTheme="majorBidi" w:cstheme="majorBidi"/>
          <w:i/>
          <w:iCs/>
          <w:sz w:val="24"/>
          <w:szCs w:val="24"/>
          <w:lang w:val="en-GB"/>
        </w:rPr>
        <w:t>F</w:t>
      </w:r>
      <w:r w:rsidR="000D790E">
        <w:rPr>
          <w:rFonts w:asciiTheme="majorBidi" w:hAnsiTheme="majorBidi" w:cstheme="majorBidi"/>
          <w:i/>
          <w:iCs/>
          <w:sz w:val="24"/>
          <w:szCs w:val="24"/>
          <w:lang w:val="en-GB"/>
        </w:rPr>
        <w:t>usarium</w:t>
      </w:r>
      <w:proofErr w:type="spellEnd"/>
      <w:r w:rsidRPr="000D3D87">
        <w:rPr>
          <w:rFonts w:asciiTheme="majorBidi" w:hAnsiTheme="majorBidi" w:cstheme="majorBidi"/>
          <w:i/>
          <w:iCs/>
          <w:sz w:val="24"/>
          <w:szCs w:val="24"/>
          <w:lang w:val="en-GB"/>
        </w:rPr>
        <w:t xml:space="preserve"> </w:t>
      </w:r>
      <w:proofErr w:type="spellStart"/>
      <w:r w:rsidRPr="000D3D87">
        <w:rPr>
          <w:rFonts w:asciiTheme="majorBidi" w:hAnsiTheme="majorBidi" w:cstheme="majorBidi"/>
          <w:i/>
          <w:iCs/>
          <w:sz w:val="24"/>
          <w:szCs w:val="24"/>
          <w:lang w:val="en-GB"/>
        </w:rPr>
        <w:t>oxysporum</w:t>
      </w:r>
      <w:proofErr w:type="spellEnd"/>
      <w:r w:rsidR="009418F6" w:rsidRPr="000D3D87">
        <w:rPr>
          <w:rFonts w:asciiTheme="majorBidi" w:hAnsiTheme="majorBidi" w:cstheme="majorBidi"/>
          <w:i/>
          <w:iCs/>
          <w:sz w:val="24"/>
          <w:szCs w:val="24"/>
          <w:lang w:val="en-GB"/>
        </w:rPr>
        <w:t xml:space="preserve">, </w:t>
      </w:r>
      <w:r w:rsidR="00B63B3E" w:rsidRPr="000D3D87">
        <w:rPr>
          <w:rFonts w:asciiTheme="majorBidi" w:hAnsiTheme="majorBidi" w:cstheme="majorBidi"/>
          <w:i/>
          <w:iCs/>
          <w:sz w:val="24"/>
          <w:szCs w:val="24"/>
          <w:lang w:val="en-GB"/>
        </w:rPr>
        <w:t xml:space="preserve">F. </w:t>
      </w:r>
      <w:proofErr w:type="spellStart"/>
      <w:r w:rsidRPr="000D3D87">
        <w:rPr>
          <w:rFonts w:asciiTheme="majorBidi" w:hAnsiTheme="majorBidi" w:cstheme="majorBidi"/>
          <w:i/>
          <w:iCs/>
          <w:sz w:val="24"/>
          <w:szCs w:val="24"/>
          <w:lang w:val="en-GB"/>
        </w:rPr>
        <w:t>proliferatum</w:t>
      </w:r>
      <w:proofErr w:type="spellEnd"/>
      <w:r w:rsidRPr="000D3D87">
        <w:rPr>
          <w:rFonts w:asciiTheme="majorBidi" w:hAnsiTheme="majorBidi" w:cstheme="majorBidi"/>
          <w:i/>
          <w:iCs/>
          <w:sz w:val="24"/>
          <w:szCs w:val="24"/>
          <w:lang w:val="en-GB"/>
        </w:rPr>
        <w:t xml:space="preserve"> </w:t>
      </w:r>
      <w:r w:rsidRPr="000D3D87">
        <w:rPr>
          <w:rFonts w:asciiTheme="majorBidi" w:hAnsiTheme="majorBidi" w:cstheme="majorBidi"/>
          <w:sz w:val="24"/>
          <w:szCs w:val="24"/>
          <w:lang w:val="en-GB"/>
        </w:rPr>
        <w:t>S1</w:t>
      </w:r>
      <w:r w:rsidR="009418F6" w:rsidRPr="000D3D87">
        <w:rPr>
          <w:rFonts w:asciiTheme="majorBidi" w:hAnsiTheme="majorBidi" w:cstheme="majorBidi"/>
          <w:sz w:val="24"/>
          <w:szCs w:val="24"/>
          <w:lang w:val="en-GB"/>
        </w:rPr>
        <w:t xml:space="preserve">, </w:t>
      </w:r>
      <w:r w:rsidR="00B63B3E" w:rsidRPr="000D3D87">
        <w:rPr>
          <w:rFonts w:asciiTheme="majorBidi" w:hAnsiTheme="majorBidi" w:cstheme="majorBidi"/>
          <w:i/>
          <w:iCs/>
          <w:sz w:val="24"/>
          <w:szCs w:val="24"/>
          <w:lang w:val="en-GB"/>
        </w:rPr>
        <w:t xml:space="preserve">F. </w:t>
      </w:r>
      <w:proofErr w:type="spellStart"/>
      <w:r w:rsidRPr="000D3D87">
        <w:rPr>
          <w:rFonts w:asciiTheme="majorBidi" w:hAnsiTheme="majorBidi" w:cstheme="majorBidi"/>
          <w:i/>
          <w:iCs/>
          <w:sz w:val="24"/>
          <w:szCs w:val="24"/>
          <w:lang w:val="en-GB"/>
        </w:rPr>
        <w:t>proliferatum</w:t>
      </w:r>
      <w:proofErr w:type="spellEnd"/>
      <w:r w:rsidRPr="000D3D87">
        <w:rPr>
          <w:rFonts w:asciiTheme="majorBidi" w:hAnsiTheme="majorBidi" w:cstheme="majorBidi"/>
          <w:i/>
          <w:iCs/>
          <w:sz w:val="24"/>
          <w:szCs w:val="24"/>
          <w:lang w:val="en-GB"/>
        </w:rPr>
        <w:t xml:space="preserve"> </w:t>
      </w:r>
      <w:r w:rsidRPr="000D3D87">
        <w:rPr>
          <w:rFonts w:asciiTheme="majorBidi" w:hAnsiTheme="majorBidi" w:cstheme="majorBidi"/>
          <w:sz w:val="24"/>
          <w:szCs w:val="24"/>
          <w:lang w:val="en-GB"/>
        </w:rPr>
        <w:t>S2</w:t>
      </w:r>
      <w:r w:rsidR="003C7B9D" w:rsidRPr="000D3D87">
        <w:rPr>
          <w:rFonts w:asciiTheme="majorBidi" w:hAnsiTheme="majorBidi" w:cstheme="majorBidi"/>
          <w:sz w:val="24"/>
          <w:szCs w:val="24"/>
          <w:lang w:val="en-GB"/>
        </w:rPr>
        <w:t>,</w:t>
      </w:r>
      <w:r w:rsidRPr="000D3D87">
        <w:rPr>
          <w:rFonts w:asciiTheme="majorBidi" w:hAnsiTheme="majorBidi" w:cstheme="majorBidi"/>
          <w:sz w:val="24"/>
          <w:szCs w:val="24"/>
          <w:lang w:val="en-GB"/>
        </w:rPr>
        <w:t xml:space="preserve"> and </w:t>
      </w:r>
      <w:r w:rsidR="00B63B3E" w:rsidRPr="000D3D87">
        <w:rPr>
          <w:rFonts w:asciiTheme="majorBidi" w:hAnsiTheme="majorBidi" w:cstheme="majorBidi"/>
          <w:i/>
          <w:iCs/>
          <w:sz w:val="24"/>
          <w:szCs w:val="24"/>
          <w:lang w:val="en-GB"/>
        </w:rPr>
        <w:t xml:space="preserve">F. </w:t>
      </w:r>
      <w:proofErr w:type="spellStart"/>
      <w:r w:rsidRPr="000D3D87">
        <w:rPr>
          <w:rFonts w:asciiTheme="majorBidi" w:hAnsiTheme="majorBidi" w:cstheme="majorBidi"/>
          <w:i/>
          <w:iCs/>
          <w:sz w:val="24"/>
          <w:szCs w:val="24"/>
          <w:lang w:val="en-GB"/>
        </w:rPr>
        <w:t>fujikuroi</w:t>
      </w:r>
      <w:proofErr w:type="spellEnd"/>
      <w:r w:rsidRPr="000D3D87">
        <w:rPr>
          <w:rFonts w:asciiTheme="majorBidi" w:hAnsiTheme="majorBidi" w:cstheme="majorBidi"/>
          <w:sz w:val="24"/>
          <w:szCs w:val="24"/>
          <w:lang w:val="en-GB"/>
        </w:rPr>
        <w:t xml:space="preserve">. </w:t>
      </w:r>
      <w:r w:rsidR="00F73792">
        <w:rPr>
          <w:rFonts w:asciiTheme="majorBidi" w:hAnsiTheme="majorBidi" w:cstheme="majorBidi"/>
          <w:sz w:val="24"/>
          <w:szCs w:val="24"/>
          <w:lang w:val="en-GB"/>
        </w:rPr>
        <w:t>The</w:t>
      </w:r>
      <w:r w:rsidR="00F73792"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sequences of nitrogen bases obtained from the identified fungal isolates</w:t>
      </w:r>
      <w:r w:rsidR="00F73792">
        <w:rPr>
          <w:rFonts w:asciiTheme="majorBidi" w:hAnsiTheme="majorBidi" w:cstheme="majorBidi"/>
          <w:sz w:val="24"/>
          <w:szCs w:val="24"/>
          <w:lang w:val="en-GB"/>
        </w:rPr>
        <w:t xml:space="preserve"> were compared</w:t>
      </w:r>
      <w:r w:rsidRPr="000D3D87">
        <w:rPr>
          <w:rFonts w:asciiTheme="majorBidi" w:hAnsiTheme="majorBidi" w:cstheme="majorBidi"/>
          <w:sz w:val="24"/>
          <w:szCs w:val="24"/>
          <w:lang w:val="en-GB"/>
        </w:rPr>
        <w:t xml:space="preserve"> with those available at the NCBI</w:t>
      </w:r>
      <w:r w:rsidR="00F73792">
        <w:rPr>
          <w:rFonts w:asciiTheme="majorBidi" w:hAnsiTheme="majorBidi" w:cstheme="majorBidi"/>
          <w:sz w:val="24"/>
          <w:szCs w:val="24"/>
          <w:lang w:val="en-GB"/>
        </w:rPr>
        <w:t xml:space="preserve">. </w:t>
      </w:r>
      <w:r w:rsidR="00A71962" w:rsidRPr="000D3D87">
        <w:rPr>
          <w:rFonts w:asciiTheme="majorBidi" w:hAnsiTheme="majorBidi" w:cstheme="majorBidi"/>
          <w:sz w:val="24"/>
          <w:szCs w:val="24"/>
          <w:lang w:val="en-GB"/>
        </w:rPr>
        <w:t>T</w:t>
      </w:r>
      <w:r w:rsidRPr="000D3D87">
        <w:rPr>
          <w:rFonts w:asciiTheme="majorBidi" w:hAnsiTheme="majorBidi" w:cstheme="majorBidi"/>
          <w:sz w:val="24"/>
          <w:szCs w:val="24"/>
          <w:lang w:val="en-GB"/>
        </w:rPr>
        <w:t xml:space="preserve">he identified sequences of these fungi have been deposited in the </w:t>
      </w:r>
      <w:proofErr w:type="spellStart"/>
      <w:r w:rsidRPr="000D3D87">
        <w:rPr>
          <w:rFonts w:asciiTheme="majorBidi" w:hAnsiTheme="majorBidi" w:cstheme="majorBidi"/>
          <w:sz w:val="24"/>
          <w:szCs w:val="24"/>
          <w:lang w:val="en-GB"/>
        </w:rPr>
        <w:t>GenBank</w:t>
      </w:r>
      <w:proofErr w:type="spellEnd"/>
      <w:r w:rsidRPr="000D3D87">
        <w:rPr>
          <w:rFonts w:asciiTheme="majorBidi" w:hAnsiTheme="majorBidi" w:cstheme="majorBidi"/>
          <w:sz w:val="24"/>
          <w:szCs w:val="24"/>
          <w:lang w:val="en-GB"/>
        </w:rPr>
        <w:t xml:space="preserve"> database</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NCBI)</w:t>
      </w:r>
      <w:r w:rsidR="00754E2D" w:rsidRPr="000D3D87">
        <w:rPr>
          <w:rFonts w:asciiTheme="majorBidi" w:hAnsiTheme="majorBidi" w:cstheme="majorBidi"/>
          <w:sz w:val="24"/>
          <w:szCs w:val="24"/>
          <w:lang w:val="en-GB"/>
        </w:rPr>
        <w:t xml:space="preserve"> with</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PCR amplification</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and nucleotide sequencing of the ITS region of fungal isolates</w:t>
      </w:r>
      <w:r w:rsidR="00262D98" w:rsidRPr="000D3D87">
        <w:rPr>
          <w:rFonts w:asciiTheme="majorBidi" w:hAnsiTheme="majorBidi" w:cstheme="majorBidi"/>
          <w:sz w:val="24"/>
          <w:szCs w:val="24"/>
          <w:lang w:val="en-GB"/>
        </w:rPr>
        <w:t>:</w:t>
      </w:r>
      <w:r w:rsidRPr="000D3D87">
        <w:rPr>
          <w:rFonts w:asciiTheme="majorBidi" w:hAnsiTheme="majorBidi" w:cstheme="majorBidi"/>
          <w:sz w:val="24"/>
          <w:szCs w:val="24"/>
          <w:lang w:val="en-GB"/>
        </w:rPr>
        <w:t xml:space="preserve"> MK751702.1 for </w:t>
      </w:r>
      <w:r w:rsidR="0092729D" w:rsidRPr="000D3D87">
        <w:rPr>
          <w:rFonts w:asciiTheme="majorBidi" w:hAnsiTheme="majorBidi" w:cstheme="majorBidi"/>
          <w:i/>
          <w:iCs/>
          <w:sz w:val="24"/>
          <w:szCs w:val="24"/>
          <w:lang w:val="en-GB"/>
        </w:rPr>
        <w:t xml:space="preserve">F. </w:t>
      </w:r>
      <w:proofErr w:type="spellStart"/>
      <w:r w:rsidRPr="000D3D87">
        <w:rPr>
          <w:rFonts w:asciiTheme="majorBidi" w:hAnsiTheme="majorBidi" w:cstheme="majorBidi"/>
          <w:i/>
          <w:iCs/>
          <w:sz w:val="24"/>
          <w:szCs w:val="24"/>
          <w:lang w:val="en-GB"/>
        </w:rPr>
        <w:t>oxysporum</w:t>
      </w:r>
      <w:proofErr w:type="spellEnd"/>
      <w:r w:rsidRPr="000D3D87">
        <w:rPr>
          <w:rFonts w:asciiTheme="majorBidi" w:hAnsiTheme="majorBidi" w:cstheme="majorBidi"/>
          <w:sz w:val="24"/>
          <w:szCs w:val="24"/>
          <w:lang w:val="en-GB"/>
        </w:rPr>
        <w:t>; LT970774.1 for</w:t>
      </w:r>
      <w:r w:rsidRPr="000D3D87">
        <w:rPr>
          <w:rFonts w:asciiTheme="majorBidi" w:hAnsiTheme="majorBidi" w:cstheme="majorBidi"/>
          <w:i/>
          <w:iCs/>
          <w:sz w:val="24"/>
          <w:szCs w:val="24"/>
          <w:lang w:val="en-GB"/>
        </w:rPr>
        <w:t xml:space="preserve"> </w:t>
      </w:r>
      <w:r w:rsidR="0092729D" w:rsidRPr="000D3D87">
        <w:rPr>
          <w:rFonts w:asciiTheme="majorBidi" w:hAnsiTheme="majorBidi" w:cstheme="majorBidi"/>
          <w:i/>
          <w:iCs/>
          <w:sz w:val="24"/>
          <w:szCs w:val="24"/>
          <w:lang w:val="en-GB"/>
        </w:rPr>
        <w:t xml:space="preserve">F. </w:t>
      </w:r>
      <w:proofErr w:type="spellStart"/>
      <w:r w:rsidRPr="000D3D87">
        <w:rPr>
          <w:rFonts w:asciiTheme="majorBidi" w:hAnsiTheme="majorBidi" w:cstheme="majorBidi"/>
          <w:i/>
          <w:iCs/>
          <w:sz w:val="24"/>
          <w:szCs w:val="24"/>
          <w:lang w:val="en-GB"/>
        </w:rPr>
        <w:t>proliferatum</w:t>
      </w:r>
      <w:proofErr w:type="spellEnd"/>
      <w:r w:rsidR="00A74A1D">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S1; KX582247.1 for </w:t>
      </w:r>
      <w:r w:rsidR="0092729D" w:rsidRPr="000D3D87">
        <w:rPr>
          <w:rFonts w:asciiTheme="majorBidi" w:hAnsiTheme="majorBidi" w:cstheme="majorBidi"/>
          <w:i/>
          <w:iCs/>
          <w:sz w:val="24"/>
          <w:szCs w:val="24"/>
          <w:lang w:val="en-GB"/>
        </w:rPr>
        <w:t xml:space="preserve">F. </w:t>
      </w:r>
      <w:proofErr w:type="spellStart"/>
      <w:r w:rsidRPr="000D3D87">
        <w:rPr>
          <w:rFonts w:asciiTheme="majorBidi" w:hAnsiTheme="majorBidi" w:cstheme="majorBidi"/>
          <w:i/>
          <w:iCs/>
          <w:sz w:val="24"/>
          <w:szCs w:val="24"/>
          <w:lang w:val="en-GB"/>
        </w:rPr>
        <w:t>proliferatum</w:t>
      </w:r>
      <w:proofErr w:type="spellEnd"/>
      <w:r w:rsidR="00A74A1D">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S2; </w:t>
      </w:r>
      <w:r w:rsidR="0021644E" w:rsidRPr="000D3D87">
        <w:rPr>
          <w:rFonts w:asciiTheme="majorBidi" w:hAnsiTheme="majorBidi" w:cstheme="majorBidi"/>
          <w:sz w:val="24"/>
          <w:szCs w:val="24"/>
          <w:lang w:val="en-GB"/>
        </w:rPr>
        <w:t xml:space="preserve">and </w:t>
      </w:r>
      <w:r w:rsidRPr="000D3D87">
        <w:rPr>
          <w:rFonts w:asciiTheme="majorBidi" w:hAnsiTheme="majorBidi" w:cstheme="majorBidi"/>
          <w:sz w:val="24"/>
          <w:szCs w:val="24"/>
          <w:lang w:val="en-GB"/>
        </w:rPr>
        <w:lastRenderedPageBreak/>
        <w:t xml:space="preserve">KY29366.1 for </w:t>
      </w:r>
      <w:r w:rsidR="0092729D" w:rsidRPr="000D3D87">
        <w:rPr>
          <w:rFonts w:asciiTheme="majorBidi" w:hAnsiTheme="majorBidi" w:cstheme="majorBidi"/>
          <w:i/>
          <w:iCs/>
          <w:sz w:val="24"/>
          <w:szCs w:val="24"/>
          <w:lang w:val="en-GB"/>
        </w:rPr>
        <w:t xml:space="preserve">F. </w:t>
      </w:r>
      <w:proofErr w:type="spellStart"/>
      <w:r w:rsidRPr="000D3D87">
        <w:rPr>
          <w:rFonts w:asciiTheme="majorBidi" w:hAnsiTheme="majorBidi" w:cstheme="majorBidi"/>
          <w:i/>
          <w:iCs/>
          <w:sz w:val="24"/>
          <w:szCs w:val="24"/>
          <w:lang w:val="en-GB"/>
        </w:rPr>
        <w:t>fujikuroi</w:t>
      </w:r>
      <w:proofErr w:type="spellEnd"/>
      <w:r w:rsidRPr="000D3D87">
        <w:rPr>
          <w:rFonts w:asciiTheme="majorBidi" w:hAnsiTheme="majorBidi" w:cstheme="majorBidi"/>
          <w:i/>
          <w:iCs/>
          <w:sz w:val="24"/>
          <w:szCs w:val="24"/>
          <w:lang w:val="en-GB"/>
        </w:rPr>
        <w:t xml:space="preserve"> </w:t>
      </w:r>
      <w:r w:rsidR="00395A00" w:rsidRPr="000D3D87">
        <w:rPr>
          <w:rFonts w:asciiTheme="majorBidi" w:hAnsiTheme="majorBidi" w:cstheme="majorBidi"/>
          <w:sz w:val="24"/>
          <w:szCs w:val="24"/>
          <w:lang w:val="en-GB"/>
        </w:rPr>
        <w:t xml:space="preserve"> (</w:t>
      </w:r>
      <w:r w:rsidR="0021644E" w:rsidRPr="000D3D87">
        <w:rPr>
          <w:rFonts w:asciiTheme="majorBidi" w:hAnsiTheme="majorBidi" w:cstheme="majorBidi"/>
          <w:sz w:val="24"/>
          <w:szCs w:val="24"/>
          <w:lang w:val="en-GB"/>
        </w:rPr>
        <w:t>r</w:t>
      </w:r>
      <w:r w:rsidRPr="000D3D87">
        <w:rPr>
          <w:rFonts w:asciiTheme="majorBidi" w:hAnsiTheme="majorBidi" w:cstheme="majorBidi"/>
          <w:sz w:val="24"/>
          <w:szCs w:val="24"/>
          <w:lang w:val="en-GB"/>
        </w:rPr>
        <w:t xml:space="preserve">un </w:t>
      </w:r>
      <w:r w:rsidR="0021644E" w:rsidRPr="000D3D87">
        <w:rPr>
          <w:rFonts w:asciiTheme="majorBidi" w:hAnsiTheme="majorBidi" w:cstheme="majorBidi"/>
          <w:sz w:val="24"/>
          <w:szCs w:val="24"/>
          <w:lang w:val="en-GB"/>
        </w:rPr>
        <w:t>e</w:t>
      </w:r>
      <w:r w:rsidRPr="000D3D87">
        <w:rPr>
          <w:rFonts w:asciiTheme="majorBidi" w:hAnsiTheme="majorBidi" w:cstheme="majorBidi"/>
          <w:sz w:val="24"/>
          <w:szCs w:val="24"/>
          <w:lang w:val="en-GB"/>
        </w:rPr>
        <w:t>nds:</w:t>
      </w:r>
      <w:r w:rsidRPr="000D3D87">
        <w:rPr>
          <w:rFonts w:asciiTheme="majorBidi" w:hAnsiTheme="majorBidi" w:cstheme="majorBidi"/>
          <w:i/>
          <w:iCs/>
          <w:sz w:val="24"/>
          <w:szCs w:val="24"/>
          <w:lang w:val="en-GB"/>
        </w:rPr>
        <w:t xml:space="preserve"> </w:t>
      </w:r>
      <w:r w:rsidRPr="000D3D87">
        <w:rPr>
          <w:rFonts w:asciiTheme="majorBidi" w:hAnsiTheme="majorBidi" w:cstheme="majorBidi"/>
          <w:sz w:val="24"/>
          <w:szCs w:val="24"/>
          <w:lang w:val="en-GB"/>
        </w:rPr>
        <w:t>20/4/2019)</w:t>
      </w:r>
      <w:r w:rsidRPr="000D3D87">
        <w:rPr>
          <w:rFonts w:asciiTheme="majorBidi" w:hAnsiTheme="majorBidi" w:cstheme="majorBidi"/>
          <w:i/>
          <w:iCs/>
          <w:sz w:val="24"/>
          <w:szCs w:val="24"/>
          <w:lang w:val="en-GB"/>
        </w:rPr>
        <w:t>.</w:t>
      </w:r>
      <w:r w:rsidR="0021644E" w:rsidRPr="000D3D87">
        <w:rPr>
          <w:rFonts w:asciiTheme="majorBidi" w:hAnsiTheme="majorBidi" w:cstheme="majorBidi"/>
          <w:sz w:val="24"/>
          <w:szCs w:val="24"/>
          <w:lang w:val="en-GB"/>
        </w:rPr>
        <w:t xml:space="preserve"> </w:t>
      </w:r>
      <w:r w:rsidR="004874D5">
        <w:rPr>
          <w:rFonts w:asciiTheme="majorBidi" w:hAnsiTheme="majorBidi" w:cstheme="majorBidi"/>
          <w:sz w:val="24"/>
          <w:szCs w:val="24"/>
          <w:lang w:val="en-GB"/>
        </w:rPr>
        <w:t xml:space="preserve"> </w:t>
      </w:r>
      <w:r w:rsidR="00084074" w:rsidRPr="00B51C58">
        <w:rPr>
          <w:rFonts w:asciiTheme="majorBidi" w:hAnsiTheme="majorBidi" w:cstheme="majorBidi"/>
          <w:sz w:val="24"/>
          <w:szCs w:val="24"/>
        </w:rPr>
        <w:t xml:space="preserve">The </w:t>
      </w:r>
      <w:r w:rsidR="00084074" w:rsidRPr="00A722CF">
        <w:rPr>
          <w:rFonts w:asciiTheme="majorBidi" w:hAnsiTheme="majorBidi" w:cstheme="majorBidi"/>
          <w:sz w:val="24"/>
          <w:szCs w:val="24"/>
        </w:rPr>
        <w:t xml:space="preserve">figure (2) describes the </w:t>
      </w:r>
      <w:r w:rsidR="00084074" w:rsidRPr="00A722CF">
        <w:rPr>
          <w:rFonts w:ascii="Times New Roman" w:eastAsia="Times New Roman" w:hAnsi="Times New Roman" w:cs="Times New Roman"/>
          <w:sz w:val="24"/>
          <w:szCs w:val="24"/>
          <w:lang w:val="en-GB" w:eastAsia="bg-BG"/>
        </w:rPr>
        <w:t xml:space="preserve">DNA products amplified by polymerase chain reaction(PCR)from </w:t>
      </w:r>
      <w:proofErr w:type="spellStart"/>
      <w:r w:rsidR="00084074" w:rsidRPr="00A722CF">
        <w:rPr>
          <w:rFonts w:ascii="Times New Roman" w:eastAsia="Times New Roman" w:hAnsi="Times New Roman" w:cs="Times New Roman"/>
          <w:sz w:val="24"/>
          <w:szCs w:val="24"/>
          <w:lang w:val="en-GB" w:eastAsia="bg-BG"/>
        </w:rPr>
        <w:t>Fusarium</w:t>
      </w:r>
      <w:proofErr w:type="spellEnd"/>
      <w:r w:rsidR="00084074" w:rsidRPr="00A722CF">
        <w:rPr>
          <w:rFonts w:ascii="Times New Roman" w:eastAsia="Times New Roman" w:hAnsi="Times New Roman" w:cs="Times New Roman"/>
          <w:sz w:val="24"/>
          <w:szCs w:val="24"/>
          <w:lang w:val="en-GB" w:eastAsia="bg-BG"/>
        </w:rPr>
        <w:t xml:space="preserve"> isolates (</w:t>
      </w:r>
      <w:proofErr w:type="spellStart"/>
      <w:r w:rsidR="00084074" w:rsidRPr="00A722CF">
        <w:rPr>
          <w:rFonts w:ascii="Times New Roman" w:eastAsia="Times New Roman" w:hAnsi="Times New Roman" w:cs="Times New Roman"/>
          <w:i/>
          <w:iCs/>
          <w:sz w:val="24"/>
          <w:szCs w:val="24"/>
          <w:lang w:val="en-GB" w:eastAsia="bg-BG"/>
        </w:rPr>
        <w:t>Fusarium</w:t>
      </w:r>
      <w:proofErr w:type="spellEnd"/>
      <w:r w:rsidR="00084074" w:rsidRPr="00A722CF">
        <w:rPr>
          <w:rFonts w:ascii="Times New Roman" w:eastAsia="Times New Roman" w:hAnsi="Times New Roman" w:cs="Times New Roman"/>
          <w:i/>
          <w:iCs/>
          <w:sz w:val="24"/>
          <w:szCs w:val="24"/>
          <w:lang w:val="en-GB" w:eastAsia="bg-BG"/>
        </w:rPr>
        <w:t xml:space="preserve"> </w:t>
      </w:r>
      <w:proofErr w:type="spellStart"/>
      <w:r w:rsidR="00084074" w:rsidRPr="00A722CF">
        <w:rPr>
          <w:rFonts w:ascii="Times New Roman" w:eastAsia="Times New Roman" w:hAnsi="Times New Roman" w:cs="Times New Roman"/>
          <w:i/>
          <w:iCs/>
          <w:sz w:val="24"/>
          <w:szCs w:val="24"/>
          <w:lang w:val="en-GB" w:eastAsia="bg-BG"/>
        </w:rPr>
        <w:t>oxysporum</w:t>
      </w:r>
      <w:proofErr w:type="spellEnd"/>
      <w:r w:rsidR="00084074" w:rsidRPr="00A722CF">
        <w:rPr>
          <w:rFonts w:ascii="Times New Roman" w:eastAsia="Times New Roman" w:hAnsi="Times New Roman" w:cs="Times New Roman"/>
          <w:i/>
          <w:iCs/>
          <w:sz w:val="24"/>
          <w:szCs w:val="24"/>
          <w:lang w:val="en-GB" w:eastAsia="bg-BG"/>
        </w:rPr>
        <w:t xml:space="preserve"> </w:t>
      </w:r>
      <w:r w:rsidR="00084074" w:rsidRPr="00A722CF">
        <w:rPr>
          <w:rFonts w:ascii="Times New Roman" w:eastAsia="Times New Roman" w:hAnsi="Times New Roman" w:cs="Times New Roman"/>
          <w:sz w:val="24"/>
          <w:szCs w:val="24"/>
          <w:lang w:val="en-GB" w:eastAsia="bg-BG"/>
        </w:rPr>
        <w:t>(10),</w:t>
      </w:r>
      <w:r w:rsidR="00583F11">
        <w:rPr>
          <w:rFonts w:ascii="Times New Roman" w:eastAsia="Times New Roman" w:hAnsi="Times New Roman" w:cs="Times New Roman"/>
          <w:sz w:val="24"/>
          <w:szCs w:val="24"/>
          <w:lang w:val="en-GB" w:eastAsia="bg-BG"/>
        </w:rPr>
        <w:t xml:space="preserve"> </w:t>
      </w:r>
      <w:r w:rsidR="00084074" w:rsidRPr="00A722CF">
        <w:rPr>
          <w:rFonts w:ascii="Times New Roman" w:eastAsia="Times New Roman" w:hAnsi="Times New Roman" w:cs="Times New Roman"/>
          <w:i/>
          <w:iCs/>
          <w:sz w:val="24"/>
          <w:szCs w:val="24"/>
          <w:lang w:val="en-GB" w:eastAsia="bg-BG"/>
        </w:rPr>
        <w:t xml:space="preserve">F. </w:t>
      </w:r>
      <w:proofErr w:type="spellStart"/>
      <w:r w:rsidR="00084074" w:rsidRPr="00A722CF">
        <w:rPr>
          <w:rFonts w:ascii="Times New Roman" w:eastAsia="Times New Roman" w:hAnsi="Times New Roman" w:cs="Times New Roman"/>
          <w:i/>
          <w:iCs/>
          <w:sz w:val="24"/>
          <w:szCs w:val="24"/>
          <w:lang w:val="en-GB" w:eastAsia="bg-BG"/>
        </w:rPr>
        <w:t>proliferatum</w:t>
      </w:r>
      <w:proofErr w:type="spellEnd"/>
      <w:r w:rsidR="00084074" w:rsidRPr="00A722CF">
        <w:rPr>
          <w:rFonts w:ascii="Times New Roman" w:eastAsia="Times New Roman" w:hAnsi="Times New Roman" w:cs="Times New Roman"/>
          <w:sz w:val="24"/>
          <w:szCs w:val="24"/>
          <w:lang w:val="en-GB" w:eastAsia="bg-BG"/>
        </w:rPr>
        <w:t xml:space="preserve"> S1(1),</w:t>
      </w:r>
      <w:r w:rsidR="00583F11">
        <w:rPr>
          <w:rFonts w:ascii="Times New Roman" w:eastAsia="Times New Roman" w:hAnsi="Times New Roman" w:cs="Times New Roman"/>
          <w:sz w:val="24"/>
          <w:szCs w:val="24"/>
          <w:lang w:val="en-GB" w:eastAsia="bg-BG"/>
        </w:rPr>
        <w:t xml:space="preserve"> </w:t>
      </w:r>
      <w:r w:rsidR="00084074" w:rsidRPr="00A722CF">
        <w:rPr>
          <w:rFonts w:ascii="Times New Roman" w:eastAsia="Times New Roman" w:hAnsi="Times New Roman" w:cs="Times New Roman"/>
          <w:i/>
          <w:iCs/>
          <w:sz w:val="24"/>
          <w:szCs w:val="24"/>
          <w:lang w:val="en-GB" w:eastAsia="bg-BG"/>
        </w:rPr>
        <w:t xml:space="preserve">F. </w:t>
      </w:r>
      <w:proofErr w:type="spellStart"/>
      <w:r w:rsidR="00084074" w:rsidRPr="00A722CF">
        <w:rPr>
          <w:rFonts w:ascii="Times New Roman" w:eastAsia="Times New Roman" w:hAnsi="Times New Roman" w:cs="Times New Roman"/>
          <w:i/>
          <w:iCs/>
          <w:sz w:val="24"/>
          <w:szCs w:val="24"/>
          <w:lang w:val="en-GB" w:eastAsia="bg-BG"/>
        </w:rPr>
        <w:t>proliferatum</w:t>
      </w:r>
      <w:proofErr w:type="spellEnd"/>
      <w:r w:rsidR="00084074" w:rsidRPr="00A722CF">
        <w:rPr>
          <w:rFonts w:ascii="Times New Roman" w:eastAsia="Times New Roman" w:hAnsi="Times New Roman" w:cs="Times New Roman"/>
          <w:sz w:val="24"/>
          <w:szCs w:val="24"/>
          <w:lang w:val="en-GB" w:eastAsia="bg-BG"/>
        </w:rPr>
        <w:t xml:space="preserve"> S2 (2),</w:t>
      </w:r>
      <w:r w:rsidR="00583F11">
        <w:rPr>
          <w:rFonts w:ascii="Times New Roman" w:eastAsia="Times New Roman" w:hAnsi="Times New Roman" w:cs="Times New Roman"/>
          <w:sz w:val="24"/>
          <w:szCs w:val="24"/>
          <w:lang w:val="en-GB" w:eastAsia="bg-BG"/>
        </w:rPr>
        <w:t xml:space="preserve"> </w:t>
      </w:r>
      <w:r w:rsidR="00084074" w:rsidRPr="00A722CF">
        <w:rPr>
          <w:rFonts w:ascii="Times New Roman" w:eastAsia="Times New Roman" w:hAnsi="Times New Roman" w:cs="Times New Roman"/>
          <w:sz w:val="24"/>
          <w:szCs w:val="24"/>
          <w:lang w:val="en-GB" w:eastAsia="bg-BG"/>
        </w:rPr>
        <w:t xml:space="preserve">and </w:t>
      </w:r>
      <w:r w:rsidR="00084074" w:rsidRPr="00A722CF">
        <w:rPr>
          <w:rFonts w:ascii="Times New Roman" w:eastAsia="Times New Roman" w:hAnsi="Times New Roman" w:cs="Times New Roman"/>
          <w:i/>
          <w:iCs/>
          <w:sz w:val="24"/>
          <w:szCs w:val="24"/>
          <w:lang w:val="en-GB" w:eastAsia="bg-BG"/>
        </w:rPr>
        <w:t xml:space="preserve">F. </w:t>
      </w:r>
      <w:proofErr w:type="spellStart"/>
      <w:r w:rsidR="00084074" w:rsidRPr="00A722CF">
        <w:rPr>
          <w:rFonts w:ascii="Times New Roman" w:eastAsia="Times New Roman" w:hAnsi="Times New Roman" w:cs="Times New Roman"/>
          <w:i/>
          <w:iCs/>
          <w:sz w:val="24"/>
          <w:szCs w:val="24"/>
          <w:lang w:val="en-GB" w:eastAsia="bg-BG"/>
        </w:rPr>
        <w:t>fujikuroi</w:t>
      </w:r>
      <w:proofErr w:type="spellEnd"/>
      <w:r w:rsidR="00084074" w:rsidRPr="00A722CF">
        <w:rPr>
          <w:rFonts w:ascii="Times New Roman" w:eastAsia="Times New Roman" w:hAnsi="Times New Roman" w:cs="Times New Roman"/>
          <w:i/>
          <w:iCs/>
          <w:sz w:val="24"/>
          <w:szCs w:val="24"/>
          <w:lang w:val="en-GB" w:eastAsia="bg-BG"/>
        </w:rPr>
        <w:t xml:space="preserve"> </w:t>
      </w:r>
      <w:r w:rsidR="00084074" w:rsidRPr="00A722CF">
        <w:rPr>
          <w:rFonts w:ascii="Times New Roman" w:eastAsia="Times New Roman" w:hAnsi="Times New Roman" w:cs="Times New Roman"/>
          <w:sz w:val="24"/>
          <w:szCs w:val="24"/>
          <w:lang w:val="en-GB" w:eastAsia="bg-BG"/>
        </w:rPr>
        <w:t xml:space="preserve">(13)). </w:t>
      </w:r>
    </w:p>
    <w:p w14:paraId="12D367DD" w14:textId="77777777" w:rsidR="00084074" w:rsidRDefault="00084074" w:rsidP="00084074">
      <w:pPr>
        <w:spacing w:line="480" w:lineRule="auto"/>
        <w:ind w:firstLine="720"/>
        <w:contextualSpacing/>
        <w:jc w:val="both"/>
        <w:rPr>
          <w:rFonts w:asciiTheme="majorBidi" w:hAnsiTheme="majorBidi" w:cstheme="majorBidi"/>
          <w:sz w:val="24"/>
          <w:szCs w:val="24"/>
        </w:rPr>
      </w:pPr>
      <w:r w:rsidRPr="00A722CF">
        <w:rPr>
          <w:rFonts w:ascii="Times New Roman" w:eastAsia="Times New Roman" w:hAnsi="Times New Roman" w:cs="Times New Roman"/>
          <w:noProof/>
          <w:color w:val="FF0000"/>
          <w:sz w:val="20"/>
          <w:szCs w:val="20"/>
        </w:rPr>
        <w:drawing>
          <wp:inline distT="0" distB="0" distL="0" distR="0" wp14:anchorId="7BC4D78B" wp14:editId="498DE9DB">
            <wp:extent cx="4880758" cy="1703546"/>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7576" cy="1702435"/>
                    </a:xfrm>
                    <a:prstGeom prst="rect">
                      <a:avLst/>
                    </a:prstGeom>
                    <a:noFill/>
                  </pic:spPr>
                </pic:pic>
              </a:graphicData>
            </a:graphic>
          </wp:inline>
        </w:drawing>
      </w:r>
      <w:r>
        <w:rPr>
          <w:rFonts w:asciiTheme="majorBidi" w:hAnsiTheme="majorBidi" w:cstheme="majorBidi"/>
          <w:sz w:val="24"/>
          <w:szCs w:val="24"/>
        </w:rPr>
        <w:t xml:space="preserve">   </w:t>
      </w:r>
    </w:p>
    <w:p w14:paraId="53443C29" w14:textId="545AD38F" w:rsidR="00084074" w:rsidRPr="00A722CF" w:rsidRDefault="007521CA" w:rsidP="007521CA">
      <w:pPr>
        <w:spacing w:line="480" w:lineRule="auto"/>
        <w:ind w:left="540" w:hanging="540"/>
        <w:contextualSpacing/>
        <w:jc w:val="both"/>
        <w:rPr>
          <w:rFonts w:ascii="Times New Roman" w:eastAsia="Times New Roman" w:hAnsi="Times New Roman" w:cs="Times New Roman"/>
          <w:color w:val="FF0000"/>
          <w:sz w:val="24"/>
          <w:szCs w:val="24"/>
          <w:lang w:val="en-GB" w:eastAsia="bg-BG"/>
        </w:rPr>
      </w:pPr>
      <w:r>
        <w:rPr>
          <w:rFonts w:asciiTheme="majorBidi" w:hAnsiTheme="majorBidi" w:cstheme="majorBidi"/>
          <w:sz w:val="24"/>
          <w:szCs w:val="24"/>
        </w:rPr>
        <w:t xml:space="preserve">Fig. </w:t>
      </w:r>
      <w:r w:rsidR="00084074">
        <w:rPr>
          <w:rFonts w:asciiTheme="majorBidi" w:hAnsiTheme="majorBidi" w:cstheme="majorBidi"/>
          <w:sz w:val="24"/>
          <w:szCs w:val="24"/>
        </w:rPr>
        <w:t>4</w:t>
      </w:r>
      <w:r w:rsidR="00084074" w:rsidRPr="00B04199">
        <w:rPr>
          <w:rFonts w:asciiTheme="majorBidi" w:hAnsiTheme="majorBidi" w:cstheme="majorBidi"/>
          <w:sz w:val="24"/>
          <w:szCs w:val="24"/>
        </w:rPr>
        <w:t xml:space="preserve"> </w:t>
      </w:r>
      <w:r w:rsidR="00084074" w:rsidRPr="007521CA">
        <w:rPr>
          <w:rFonts w:ascii="Times New Roman" w:eastAsia="Times New Roman" w:hAnsi="Times New Roman" w:cs="Times New Roman"/>
          <w:lang w:val="en-GB" w:eastAsia="bg-BG"/>
        </w:rPr>
        <w:t xml:space="preserve">DNA products amplified by polymerase chain reaction (PCR) from </w:t>
      </w:r>
      <w:proofErr w:type="spellStart"/>
      <w:r w:rsidR="00084074" w:rsidRPr="007521CA">
        <w:rPr>
          <w:rFonts w:ascii="Times New Roman" w:eastAsia="Times New Roman" w:hAnsi="Times New Roman" w:cs="Times New Roman"/>
          <w:lang w:val="en-GB" w:eastAsia="bg-BG"/>
        </w:rPr>
        <w:t>Fusarium</w:t>
      </w:r>
      <w:proofErr w:type="spellEnd"/>
      <w:r w:rsidR="00084074" w:rsidRPr="007521CA">
        <w:rPr>
          <w:rFonts w:ascii="Times New Roman" w:eastAsia="Times New Roman" w:hAnsi="Times New Roman" w:cs="Times New Roman"/>
          <w:lang w:val="en-GB" w:eastAsia="bg-BG"/>
        </w:rPr>
        <w:t xml:space="preserve"> isolates (</w:t>
      </w:r>
      <w:proofErr w:type="spellStart"/>
      <w:r w:rsidR="00084074" w:rsidRPr="007521CA">
        <w:rPr>
          <w:rFonts w:ascii="Times New Roman" w:eastAsia="Times New Roman" w:hAnsi="Times New Roman" w:cs="Times New Roman"/>
          <w:i/>
          <w:iCs/>
          <w:lang w:val="en-GB" w:eastAsia="bg-BG"/>
        </w:rPr>
        <w:t>Fusarium</w:t>
      </w:r>
      <w:proofErr w:type="spellEnd"/>
      <w:r w:rsidR="00084074" w:rsidRPr="007521CA">
        <w:rPr>
          <w:rFonts w:ascii="Times New Roman" w:eastAsia="Times New Roman" w:hAnsi="Times New Roman" w:cs="Times New Roman"/>
          <w:i/>
          <w:iCs/>
          <w:lang w:val="en-GB" w:eastAsia="bg-BG"/>
        </w:rPr>
        <w:t xml:space="preserve"> </w:t>
      </w:r>
      <w:proofErr w:type="spellStart"/>
      <w:r w:rsidR="00084074" w:rsidRPr="007521CA">
        <w:rPr>
          <w:rFonts w:ascii="Times New Roman" w:eastAsia="Times New Roman" w:hAnsi="Times New Roman" w:cs="Times New Roman"/>
          <w:i/>
          <w:iCs/>
          <w:lang w:val="en-GB" w:eastAsia="bg-BG"/>
        </w:rPr>
        <w:t>oxysporum</w:t>
      </w:r>
      <w:proofErr w:type="spellEnd"/>
      <w:r w:rsidR="00084074" w:rsidRPr="007521CA">
        <w:rPr>
          <w:rFonts w:ascii="Times New Roman" w:eastAsia="Times New Roman" w:hAnsi="Times New Roman" w:cs="Times New Roman"/>
          <w:i/>
          <w:iCs/>
          <w:lang w:val="en-GB" w:eastAsia="bg-BG"/>
        </w:rPr>
        <w:t xml:space="preserve"> </w:t>
      </w:r>
      <w:r w:rsidR="00084074" w:rsidRPr="007521CA">
        <w:rPr>
          <w:rFonts w:ascii="Times New Roman" w:eastAsia="Times New Roman" w:hAnsi="Times New Roman" w:cs="Times New Roman"/>
          <w:lang w:val="en-GB" w:eastAsia="bg-BG"/>
        </w:rPr>
        <w:t>(10),</w:t>
      </w:r>
      <w:r w:rsidR="00084074" w:rsidRPr="007521CA">
        <w:rPr>
          <w:rFonts w:ascii="Times New Roman" w:eastAsia="Times New Roman" w:hAnsi="Times New Roman" w:cs="Times New Roman"/>
          <w:i/>
          <w:iCs/>
          <w:lang w:val="en-GB" w:eastAsia="bg-BG"/>
        </w:rPr>
        <w:t xml:space="preserve">F. </w:t>
      </w:r>
      <w:proofErr w:type="spellStart"/>
      <w:r w:rsidR="00084074" w:rsidRPr="007521CA">
        <w:rPr>
          <w:rFonts w:ascii="Times New Roman" w:eastAsia="Times New Roman" w:hAnsi="Times New Roman" w:cs="Times New Roman"/>
          <w:i/>
          <w:iCs/>
          <w:lang w:val="en-GB" w:eastAsia="bg-BG"/>
        </w:rPr>
        <w:t>proliferatum</w:t>
      </w:r>
      <w:proofErr w:type="spellEnd"/>
      <w:r w:rsidR="00084074" w:rsidRPr="007521CA">
        <w:rPr>
          <w:rFonts w:ascii="Times New Roman" w:eastAsia="Times New Roman" w:hAnsi="Times New Roman" w:cs="Times New Roman"/>
          <w:lang w:val="en-GB" w:eastAsia="bg-BG"/>
        </w:rPr>
        <w:t xml:space="preserve"> S1(1),</w:t>
      </w:r>
      <w:r w:rsidR="00084074" w:rsidRPr="007521CA">
        <w:rPr>
          <w:rFonts w:ascii="Times New Roman" w:eastAsia="Times New Roman" w:hAnsi="Times New Roman" w:cs="Times New Roman"/>
          <w:i/>
          <w:iCs/>
          <w:lang w:val="en-GB" w:eastAsia="bg-BG"/>
        </w:rPr>
        <w:t xml:space="preserve">F. </w:t>
      </w:r>
      <w:proofErr w:type="spellStart"/>
      <w:r w:rsidR="00084074" w:rsidRPr="007521CA">
        <w:rPr>
          <w:rFonts w:ascii="Times New Roman" w:eastAsia="Times New Roman" w:hAnsi="Times New Roman" w:cs="Times New Roman"/>
          <w:i/>
          <w:iCs/>
          <w:lang w:val="en-GB" w:eastAsia="bg-BG"/>
        </w:rPr>
        <w:t>proliferatum</w:t>
      </w:r>
      <w:proofErr w:type="spellEnd"/>
      <w:r w:rsidR="00084074" w:rsidRPr="007521CA">
        <w:rPr>
          <w:rFonts w:ascii="Times New Roman" w:eastAsia="Times New Roman" w:hAnsi="Times New Roman" w:cs="Times New Roman"/>
          <w:lang w:val="en-GB" w:eastAsia="bg-BG"/>
        </w:rPr>
        <w:t xml:space="preserve"> S2 (2),and </w:t>
      </w:r>
      <w:r w:rsidR="00084074" w:rsidRPr="007521CA">
        <w:rPr>
          <w:rFonts w:ascii="Times New Roman" w:eastAsia="Times New Roman" w:hAnsi="Times New Roman" w:cs="Times New Roman"/>
          <w:i/>
          <w:iCs/>
          <w:lang w:val="en-GB" w:eastAsia="bg-BG"/>
        </w:rPr>
        <w:t xml:space="preserve">F. </w:t>
      </w:r>
      <w:proofErr w:type="spellStart"/>
      <w:r w:rsidR="00084074" w:rsidRPr="007521CA">
        <w:rPr>
          <w:rFonts w:ascii="Times New Roman" w:eastAsia="Times New Roman" w:hAnsi="Times New Roman" w:cs="Times New Roman"/>
          <w:i/>
          <w:iCs/>
          <w:lang w:val="en-GB" w:eastAsia="bg-BG"/>
        </w:rPr>
        <w:t>fujikuroi</w:t>
      </w:r>
      <w:proofErr w:type="spellEnd"/>
      <w:r w:rsidR="00084074" w:rsidRPr="007521CA">
        <w:rPr>
          <w:rFonts w:ascii="Times New Roman" w:eastAsia="Times New Roman" w:hAnsi="Times New Roman" w:cs="Times New Roman"/>
          <w:i/>
          <w:iCs/>
          <w:lang w:val="en-GB" w:eastAsia="bg-BG"/>
        </w:rPr>
        <w:t xml:space="preserve"> </w:t>
      </w:r>
      <w:r w:rsidR="00084074" w:rsidRPr="007521CA">
        <w:rPr>
          <w:rFonts w:ascii="Times New Roman" w:eastAsia="Times New Roman" w:hAnsi="Times New Roman" w:cs="Times New Roman"/>
          <w:lang w:val="en-GB" w:eastAsia="bg-BG"/>
        </w:rPr>
        <w:t>(13).</w:t>
      </w:r>
      <w:r w:rsidR="00084074" w:rsidRPr="00A722CF">
        <w:rPr>
          <w:rFonts w:ascii="Times New Roman" w:eastAsia="Times New Roman" w:hAnsi="Times New Roman" w:cs="Times New Roman"/>
          <w:sz w:val="24"/>
          <w:szCs w:val="24"/>
          <w:lang w:val="en-GB" w:eastAsia="bg-BG"/>
        </w:rPr>
        <w:t xml:space="preserve"> </w:t>
      </w:r>
    </w:p>
    <w:p w14:paraId="6D7CBA4F" w14:textId="204BFD87" w:rsidR="0004604D" w:rsidRPr="000D3D87" w:rsidRDefault="00C77407" w:rsidP="001B13DE">
      <w:pPr>
        <w:spacing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b/>
          <w:bCs/>
          <w:i/>
          <w:iCs/>
          <w:sz w:val="24"/>
          <w:szCs w:val="24"/>
          <w:lang w:val="en-GB"/>
        </w:rPr>
        <w:t>In vitro</w:t>
      </w:r>
      <w:r w:rsidRPr="000D3D87">
        <w:rPr>
          <w:rFonts w:asciiTheme="majorBidi" w:hAnsiTheme="majorBidi" w:cstheme="majorBidi"/>
          <w:b/>
          <w:bCs/>
          <w:sz w:val="24"/>
          <w:szCs w:val="24"/>
          <w:lang w:val="en-GB"/>
        </w:rPr>
        <w:t xml:space="preserve"> </w:t>
      </w:r>
      <w:r w:rsidR="005D1817">
        <w:rPr>
          <w:rFonts w:asciiTheme="majorBidi" w:hAnsiTheme="majorBidi" w:cstheme="majorBidi"/>
          <w:b/>
          <w:bCs/>
          <w:sz w:val="24"/>
          <w:szCs w:val="24"/>
          <w:lang w:val="en-GB"/>
        </w:rPr>
        <w:t>a</w:t>
      </w:r>
      <w:r w:rsidRPr="000D3D87">
        <w:rPr>
          <w:rFonts w:asciiTheme="majorBidi" w:hAnsiTheme="majorBidi" w:cstheme="majorBidi"/>
          <w:b/>
          <w:bCs/>
          <w:sz w:val="24"/>
          <w:szCs w:val="24"/>
          <w:lang w:val="en-GB"/>
        </w:rPr>
        <w:t xml:space="preserve">ntagonistic </w:t>
      </w:r>
      <w:r w:rsidR="005D1817">
        <w:rPr>
          <w:rFonts w:asciiTheme="majorBidi" w:hAnsiTheme="majorBidi" w:cstheme="majorBidi"/>
          <w:b/>
          <w:bCs/>
          <w:sz w:val="24"/>
          <w:szCs w:val="24"/>
          <w:lang w:val="en-GB"/>
        </w:rPr>
        <w:t>a</w:t>
      </w:r>
      <w:r w:rsidRPr="000D3D87">
        <w:rPr>
          <w:rFonts w:asciiTheme="majorBidi" w:hAnsiTheme="majorBidi" w:cstheme="majorBidi"/>
          <w:b/>
          <w:bCs/>
          <w:sz w:val="24"/>
          <w:szCs w:val="24"/>
          <w:lang w:val="en-GB"/>
        </w:rPr>
        <w:t>ssay</w:t>
      </w:r>
    </w:p>
    <w:p w14:paraId="084B6683" w14:textId="7752D495" w:rsidR="008D0FCB" w:rsidRDefault="00502E75" w:rsidP="008F43A6">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 xml:space="preserve">The </w:t>
      </w:r>
      <w:r w:rsidRPr="00EC66B4">
        <w:rPr>
          <w:rFonts w:asciiTheme="majorBidi" w:hAnsiTheme="majorBidi" w:cstheme="majorBidi"/>
          <w:i/>
          <w:iCs/>
          <w:sz w:val="24"/>
          <w:szCs w:val="24"/>
          <w:lang w:val="en-GB"/>
        </w:rPr>
        <w:t>i</w:t>
      </w:r>
      <w:r w:rsidR="00453452" w:rsidRPr="00EC66B4">
        <w:rPr>
          <w:rFonts w:asciiTheme="majorBidi" w:hAnsiTheme="majorBidi" w:cstheme="majorBidi"/>
          <w:i/>
          <w:iCs/>
          <w:sz w:val="24"/>
          <w:szCs w:val="24"/>
          <w:lang w:val="en-GB"/>
        </w:rPr>
        <w:t>n vitro</w:t>
      </w:r>
      <w:r w:rsidRPr="000D3D87">
        <w:rPr>
          <w:rFonts w:asciiTheme="majorBidi" w:hAnsiTheme="majorBidi" w:cstheme="majorBidi"/>
          <w:sz w:val="24"/>
          <w:szCs w:val="24"/>
          <w:lang w:val="en-GB"/>
        </w:rPr>
        <w:t xml:space="preserve"> </w:t>
      </w:r>
      <w:r w:rsidR="00EB1CB6" w:rsidRPr="008F6647">
        <w:rPr>
          <w:rFonts w:asciiTheme="majorBidi" w:hAnsiTheme="majorBidi" w:cstheme="majorBidi"/>
          <w:sz w:val="24"/>
          <w:szCs w:val="24"/>
          <w:lang w:val="en-GB"/>
        </w:rPr>
        <w:t>experiment</w:t>
      </w:r>
      <w:r w:rsidR="00EB1CB6" w:rsidRPr="00EB1CB6">
        <w:rPr>
          <w:rFonts w:asciiTheme="majorBidi" w:hAnsiTheme="majorBidi" w:cstheme="majorBidi"/>
          <w:sz w:val="24"/>
          <w:szCs w:val="24"/>
          <w:lang w:val="en-GB"/>
        </w:rPr>
        <w:t xml:space="preserve"> </w:t>
      </w:r>
      <w:r w:rsidR="00453452" w:rsidRPr="000D3D87">
        <w:rPr>
          <w:rFonts w:asciiTheme="majorBidi" w:hAnsiTheme="majorBidi" w:cstheme="majorBidi"/>
          <w:sz w:val="24"/>
          <w:szCs w:val="24"/>
          <w:lang w:val="en-GB"/>
        </w:rPr>
        <w:t xml:space="preserve">was carried out </w:t>
      </w:r>
      <w:r w:rsidR="00FC35DF" w:rsidRPr="000D3D87">
        <w:rPr>
          <w:rFonts w:asciiTheme="majorBidi" w:hAnsiTheme="majorBidi" w:cstheme="majorBidi"/>
          <w:sz w:val="24"/>
          <w:szCs w:val="24"/>
          <w:lang w:val="en-GB"/>
        </w:rPr>
        <w:t xml:space="preserve">based </w:t>
      </w:r>
      <w:r w:rsidR="00453452" w:rsidRPr="000D3D87">
        <w:rPr>
          <w:rFonts w:asciiTheme="majorBidi" w:hAnsiTheme="majorBidi" w:cstheme="majorBidi"/>
          <w:sz w:val="24"/>
          <w:szCs w:val="24"/>
          <w:lang w:val="en-GB"/>
        </w:rPr>
        <w:t xml:space="preserve">on the biological evidence </w:t>
      </w:r>
      <w:r w:rsidR="00320283" w:rsidRPr="000D3D87">
        <w:rPr>
          <w:rFonts w:asciiTheme="majorBidi" w:hAnsiTheme="majorBidi" w:cstheme="majorBidi"/>
          <w:sz w:val="24"/>
          <w:szCs w:val="24"/>
          <w:lang w:val="en-GB"/>
        </w:rPr>
        <w:t xml:space="preserve">obtained thus far </w:t>
      </w:r>
      <w:r w:rsidR="00453452" w:rsidRPr="000D3D87">
        <w:rPr>
          <w:rFonts w:asciiTheme="majorBidi" w:hAnsiTheme="majorBidi" w:cstheme="majorBidi"/>
          <w:sz w:val="24"/>
          <w:szCs w:val="24"/>
          <w:lang w:val="en-GB"/>
        </w:rPr>
        <w:t>to g</w:t>
      </w:r>
      <w:r w:rsidR="00320283" w:rsidRPr="000D3D87">
        <w:rPr>
          <w:rFonts w:asciiTheme="majorBidi" w:hAnsiTheme="majorBidi" w:cstheme="majorBidi"/>
          <w:sz w:val="24"/>
          <w:szCs w:val="24"/>
          <w:lang w:val="en-GB"/>
        </w:rPr>
        <w:t xml:space="preserve">ain </w:t>
      </w:r>
      <w:r w:rsidR="00453452" w:rsidRPr="000D3D87">
        <w:rPr>
          <w:rFonts w:asciiTheme="majorBidi" w:hAnsiTheme="majorBidi" w:cstheme="majorBidi"/>
          <w:sz w:val="24"/>
          <w:szCs w:val="24"/>
          <w:lang w:val="en-GB"/>
        </w:rPr>
        <w:t xml:space="preserve">the best understanding of the ability of competition and </w:t>
      </w:r>
      <w:proofErr w:type="spellStart"/>
      <w:r w:rsidR="00453452" w:rsidRPr="000D3D87">
        <w:rPr>
          <w:rFonts w:asciiTheme="majorBidi" w:hAnsiTheme="majorBidi" w:cstheme="majorBidi"/>
          <w:sz w:val="24"/>
          <w:szCs w:val="24"/>
          <w:lang w:val="en-GB"/>
        </w:rPr>
        <w:t>biocontrol</w:t>
      </w:r>
      <w:proofErr w:type="spellEnd"/>
      <w:r w:rsidR="00453452" w:rsidRPr="000D3D87">
        <w:rPr>
          <w:rFonts w:asciiTheme="majorBidi" w:hAnsiTheme="majorBidi" w:cstheme="majorBidi"/>
          <w:sz w:val="24"/>
          <w:szCs w:val="24"/>
          <w:lang w:val="en-GB"/>
        </w:rPr>
        <w:t xml:space="preserve"> capacity of </w:t>
      </w:r>
      <w:r w:rsidR="00B834F0" w:rsidRPr="000D3D87">
        <w:rPr>
          <w:rFonts w:asciiTheme="majorBidi" w:hAnsiTheme="majorBidi" w:cstheme="majorBidi"/>
          <w:i/>
          <w:iCs/>
          <w:sz w:val="24"/>
          <w:szCs w:val="24"/>
          <w:lang w:val="en-GB"/>
        </w:rPr>
        <w:t xml:space="preserve">T. </w:t>
      </w:r>
      <w:proofErr w:type="spellStart"/>
      <w:r w:rsidR="00453452" w:rsidRPr="000D3D87">
        <w:rPr>
          <w:rFonts w:asciiTheme="majorBidi" w:hAnsiTheme="majorBidi" w:cstheme="majorBidi"/>
          <w:i/>
          <w:iCs/>
          <w:sz w:val="24"/>
          <w:szCs w:val="24"/>
          <w:lang w:val="en-GB"/>
        </w:rPr>
        <w:t>harzianum</w:t>
      </w:r>
      <w:proofErr w:type="spellEnd"/>
      <w:r w:rsidR="00453452" w:rsidRPr="000D3D87">
        <w:rPr>
          <w:rFonts w:asciiTheme="majorBidi" w:hAnsiTheme="majorBidi" w:cstheme="majorBidi"/>
          <w:sz w:val="24"/>
          <w:szCs w:val="24"/>
          <w:lang w:val="en-GB"/>
        </w:rPr>
        <w:t xml:space="preserve"> against </w:t>
      </w:r>
      <w:r w:rsidR="00B63B3E" w:rsidRPr="000D3D87">
        <w:rPr>
          <w:rFonts w:asciiTheme="majorBidi" w:hAnsiTheme="majorBidi" w:cstheme="majorBidi"/>
          <w:i/>
          <w:iCs/>
          <w:sz w:val="24"/>
          <w:szCs w:val="24"/>
          <w:lang w:val="en-GB"/>
        </w:rPr>
        <w:t xml:space="preserve">F. </w:t>
      </w:r>
      <w:proofErr w:type="spellStart"/>
      <w:r w:rsidR="00453452" w:rsidRPr="000D3D87">
        <w:rPr>
          <w:rFonts w:asciiTheme="majorBidi" w:hAnsiTheme="majorBidi" w:cstheme="majorBidi"/>
          <w:i/>
          <w:iCs/>
          <w:sz w:val="24"/>
          <w:szCs w:val="24"/>
          <w:lang w:val="en-GB"/>
        </w:rPr>
        <w:t>oxysporum</w:t>
      </w:r>
      <w:proofErr w:type="spellEnd"/>
      <w:r w:rsidR="00453452" w:rsidRPr="000D3D87">
        <w:rPr>
          <w:rFonts w:asciiTheme="majorBidi" w:hAnsiTheme="majorBidi" w:cstheme="majorBidi"/>
          <w:sz w:val="24"/>
          <w:szCs w:val="24"/>
          <w:lang w:val="en-GB"/>
        </w:rPr>
        <w:t>. In dual</w:t>
      </w:r>
      <w:r w:rsidR="008F41AD" w:rsidRPr="000D3D87">
        <w:rPr>
          <w:rFonts w:asciiTheme="majorBidi" w:hAnsiTheme="majorBidi" w:cstheme="majorBidi"/>
          <w:sz w:val="24"/>
          <w:szCs w:val="24"/>
          <w:lang w:val="en-GB"/>
        </w:rPr>
        <w:t>-</w:t>
      </w:r>
      <w:r w:rsidR="00453452" w:rsidRPr="000D3D87">
        <w:rPr>
          <w:rFonts w:asciiTheme="majorBidi" w:hAnsiTheme="majorBidi" w:cstheme="majorBidi"/>
          <w:sz w:val="24"/>
          <w:szCs w:val="24"/>
          <w:lang w:val="en-GB"/>
        </w:rPr>
        <w:t>culture tests on Petri dishes</w:t>
      </w:r>
      <w:r w:rsidR="009418F6" w:rsidRPr="000D3D87">
        <w:rPr>
          <w:rFonts w:asciiTheme="majorBidi" w:hAnsiTheme="majorBidi" w:cstheme="majorBidi"/>
          <w:sz w:val="24"/>
          <w:szCs w:val="24"/>
          <w:lang w:val="en-GB"/>
        </w:rPr>
        <w:t xml:space="preserve">, </w:t>
      </w:r>
      <w:r w:rsidR="00EA556B" w:rsidRPr="000D3D87">
        <w:rPr>
          <w:rFonts w:asciiTheme="majorBidi" w:hAnsiTheme="majorBidi" w:cstheme="majorBidi"/>
          <w:i/>
          <w:iCs/>
          <w:sz w:val="24"/>
          <w:szCs w:val="24"/>
          <w:lang w:val="en-GB"/>
        </w:rPr>
        <w:t xml:space="preserve">T. </w:t>
      </w:r>
      <w:proofErr w:type="spellStart"/>
      <w:r w:rsidR="00453452" w:rsidRPr="000D3D87">
        <w:rPr>
          <w:rFonts w:asciiTheme="majorBidi" w:hAnsiTheme="majorBidi" w:cstheme="majorBidi"/>
          <w:i/>
          <w:iCs/>
          <w:sz w:val="24"/>
          <w:szCs w:val="24"/>
          <w:lang w:val="en-GB"/>
        </w:rPr>
        <w:t>harzianum</w:t>
      </w:r>
      <w:proofErr w:type="spellEnd"/>
      <w:r w:rsidR="00453452" w:rsidRPr="000D3D87">
        <w:rPr>
          <w:rFonts w:asciiTheme="majorBidi" w:hAnsiTheme="majorBidi" w:cstheme="majorBidi"/>
          <w:sz w:val="24"/>
          <w:szCs w:val="24"/>
          <w:lang w:val="en-GB"/>
        </w:rPr>
        <w:t xml:space="preserve"> quickly stopped the </w:t>
      </w:r>
      <w:proofErr w:type="spellStart"/>
      <w:r w:rsidR="00453452" w:rsidRPr="000D3D87">
        <w:rPr>
          <w:rFonts w:asciiTheme="majorBidi" w:hAnsiTheme="majorBidi" w:cstheme="majorBidi"/>
          <w:sz w:val="24"/>
          <w:szCs w:val="24"/>
          <w:lang w:val="en-GB"/>
        </w:rPr>
        <w:t>mycelial</w:t>
      </w:r>
      <w:proofErr w:type="spellEnd"/>
      <w:r w:rsidR="00453452" w:rsidRPr="000D3D87">
        <w:rPr>
          <w:rFonts w:asciiTheme="majorBidi" w:hAnsiTheme="majorBidi" w:cstheme="majorBidi"/>
          <w:sz w:val="24"/>
          <w:szCs w:val="24"/>
          <w:lang w:val="en-GB"/>
        </w:rPr>
        <w:t xml:space="preserve"> growth of the fungus pathogen </w:t>
      </w:r>
      <w:r w:rsidR="0092729D" w:rsidRPr="000D3D87">
        <w:rPr>
          <w:rFonts w:asciiTheme="majorBidi" w:hAnsiTheme="majorBidi" w:cstheme="majorBidi"/>
          <w:i/>
          <w:iCs/>
          <w:sz w:val="24"/>
          <w:szCs w:val="24"/>
          <w:lang w:val="en-GB"/>
        </w:rPr>
        <w:t xml:space="preserve">F. </w:t>
      </w:r>
      <w:proofErr w:type="spellStart"/>
      <w:r w:rsidR="00453452" w:rsidRPr="000D3D87">
        <w:rPr>
          <w:rFonts w:asciiTheme="majorBidi" w:hAnsiTheme="majorBidi" w:cstheme="majorBidi"/>
          <w:i/>
          <w:iCs/>
          <w:sz w:val="24"/>
          <w:szCs w:val="24"/>
          <w:lang w:val="en-GB"/>
        </w:rPr>
        <w:t>oxysporum</w:t>
      </w:r>
      <w:proofErr w:type="spellEnd"/>
      <w:r w:rsidR="009418F6" w:rsidRPr="000D3D87">
        <w:rPr>
          <w:rFonts w:asciiTheme="majorBidi" w:hAnsiTheme="majorBidi" w:cstheme="majorBidi"/>
          <w:sz w:val="24"/>
          <w:szCs w:val="24"/>
          <w:lang w:val="en-GB"/>
        </w:rPr>
        <w:t xml:space="preserve"> </w:t>
      </w:r>
      <w:r w:rsidR="00453452" w:rsidRPr="000D3D87">
        <w:rPr>
          <w:rFonts w:asciiTheme="majorBidi" w:hAnsiTheme="majorBidi" w:cstheme="majorBidi"/>
          <w:sz w:val="24"/>
          <w:szCs w:val="24"/>
          <w:lang w:val="en-GB"/>
        </w:rPr>
        <w:t xml:space="preserve">and fully covered the colony of </w:t>
      </w:r>
      <w:r w:rsidR="0092729D" w:rsidRPr="000D3D87">
        <w:rPr>
          <w:rFonts w:asciiTheme="majorBidi" w:hAnsiTheme="majorBidi" w:cstheme="majorBidi"/>
          <w:i/>
          <w:iCs/>
          <w:sz w:val="24"/>
          <w:szCs w:val="24"/>
          <w:lang w:val="en-GB"/>
        </w:rPr>
        <w:t xml:space="preserve">F. </w:t>
      </w:r>
      <w:proofErr w:type="spellStart"/>
      <w:r w:rsidR="00453452" w:rsidRPr="000D3D87">
        <w:rPr>
          <w:rFonts w:asciiTheme="majorBidi" w:hAnsiTheme="majorBidi" w:cstheme="majorBidi"/>
          <w:i/>
          <w:iCs/>
          <w:sz w:val="24"/>
          <w:szCs w:val="24"/>
          <w:lang w:val="en-GB"/>
        </w:rPr>
        <w:t>oxysporum</w:t>
      </w:r>
      <w:proofErr w:type="spellEnd"/>
      <w:r w:rsidR="00453452" w:rsidRPr="000D3D87">
        <w:rPr>
          <w:rFonts w:asciiTheme="majorBidi" w:hAnsiTheme="majorBidi" w:cstheme="majorBidi"/>
          <w:sz w:val="24"/>
          <w:szCs w:val="24"/>
          <w:lang w:val="en-GB"/>
        </w:rPr>
        <w:t xml:space="preserve">. </w:t>
      </w:r>
      <w:r w:rsidR="00B834F0" w:rsidRPr="000D3D87">
        <w:rPr>
          <w:rFonts w:asciiTheme="majorBidi" w:hAnsiTheme="majorBidi" w:cstheme="majorBidi"/>
          <w:i/>
          <w:iCs/>
          <w:sz w:val="24"/>
          <w:szCs w:val="24"/>
          <w:lang w:val="en-GB"/>
        </w:rPr>
        <w:t xml:space="preserve">T. </w:t>
      </w:r>
      <w:proofErr w:type="spellStart"/>
      <w:r w:rsidR="00453452" w:rsidRPr="000D3D87">
        <w:rPr>
          <w:rFonts w:asciiTheme="majorBidi" w:hAnsiTheme="majorBidi" w:cstheme="majorBidi"/>
          <w:i/>
          <w:iCs/>
          <w:sz w:val="24"/>
          <w:szCs w:val="24"/>
          <w:lang w:val="en-GB"/>
        </w:rPr>
        <w:t>harzianum</w:t>
      </w:r>
      <w:proofErr w:type="spellEnd"/>
      <w:r w:rsidR="00453452" w:rsidRPr="000D3D87">
        <w:rPr>
          <w:rFonts w:asciiTheme="majorBidi" w:hAnsiTheme="majorBidi" w:cstheme="majorBidi"/>
          <w:sz w:val="24"/>
          <w:szCs w:val="24"/>
          <w:lang w:val="en-GB"/>
        </w:rPr>
        <w:t xml:space="preserve"> showed </w:t>
      </w:r>
      <w:r w:rsidR="0076588E" w:rsidRPr="000D3D87">
        <w:rPr>
          <w:rFonts w:asciiTheme="majorBidi" w:hAnsiTheme="majorBidi" w:cstheme="majorBidi"/>
          <w:sz w:val="24"/>
          <w:szCs w:val="24"/>
          <w:lang w:val="en-GB"/>
        </w:rPr>
        <w:t xml:space="preserve">faster </w:t>
      </w:r>
      <w:proofErr w:type="spellStart"/>
      <w:r w:rsidR="00453452" w:rsidRPr="000D3D87">
        <w:rPr>
          <w:rFonts w:asciiTheme="majorBidi" w:hAnsiTheme="majorBidi" w:cstheme="majorBidi"/>
          <w:sz w:val="24"/>
          <w:szCs w:val="24"/>
          <w:lang w:val="en-GB"/>
        </w:rPr>
        <w:t>mycelial</w:t>
      </w:r>
      <w:proofErr w:type="spellEnd"/>
      <w:r w:rsidR="00453452" w:rsidRPr="000D3D87">
        <w:rPr>
          <w:rFonts w:asciiTheme="majorBidi" w:hAnsiTheme="majorBidi" w:cstheme="majorBidi"/>
          <w:sz w:val="24"/>
          <w:szCs w:val="24"/>
          <w:lang w:val="en-GB"/>
        </w:rPr>
        <w:t xml:space="preserve"> growth than </w:t>
      </w:r>
      <w:r w:rsidR="00B63B3E" w:rsidRPr="000D3D87">
        <w:rPr>
          <w:rFonts w:asciiTheme="majorBidi" w:hAnsiTheme="majorBidi" w:cstheme="majorBidi"/>
          <w:i/>
          <w:iCs/>
          <w:sz w:val="24"/>
          <w:szCs w:val="24"/>
          <w:lang w:val="en-GB"/>
        </w:rPr>
        <w:t xml:space="preserve">F. </w:t>
      </w:r>
      <w:proofErr w:type="spellStart"/>
      <w:r w:rsidR="00453452" w:rsidRPr="000D3D87">
        <w:rPr>
          <w:rFonts w:asciiTheme="majorBidi" w:hAnsiTheme="majorBidi" w:cstheme="majorBidi"/>
          <w:i/>
          <w:iCs/>
          <w:sz w:val="24"/>
          <w:szCs w:val="24"/>
          <w:lang w:val="en-GB"/>
        </w:rPr>
        <w:t>oxysporum</w:t>
      </w:r>
      <w:proofErr w:type="spellEnd"/>
      <w:r w:rsidR="009418F6" w:rsidRPr="000D3D87">
        <w:rPr>
          <w:rFonts w:asciiTheme="majorBidi" w:hAnsiTheme="majorBidi" w:cstheme="majorBidi"/>
          <w:sz w:val="24"/>
          <w:szCs w:val="24"/>
          <w:lang w:val="en-GB"/>
        </w:rPr>
        <w:t xml:space="preserve">, </w:t>
      </w:r>
      <w:r w:rsidR="00453452" w:rsidRPr="000D3D87">
        <w:rPr>
          <w:rFonts w:asciiTheme="majorBidi" w:hAnsiTheme="majorBidi" w:cstheme="majorBidi"/>
          <w:sz w:val="24"/>
          <w:szCs w:val="24"/>
          <w:lang w:val="en-GB"/>
        </w:rPr>
        <w:t>and a wide area of the culture medium was colonized</w:t>
      </w:r>
      <w:r w:rsidR="00395A00" w:rsidRPr="000D3D87">
        <w:rPr>
          <w:rFonts w:asciiTheme="majorBidi" w:hAnsiTheme="majorBidi" w:cstheme="majorBidi"/>
          <w:sz w:val="24"/>
          <w:szCs w:val="24"/>
          <w:lang w:val="en-GB"/>
        </w:rPr>
        <w:t xml:space="preserve"> (</w:t>
      </w:r>
      <w:r w:rsidR="00842822">
        <w:rPr>
          <w:rFonts w:asciiTheme="majorBidi" w:hAnsiTheme="majorBidi" w:cstheme="majorBidi"/>
          <w:sz w:val="24"/>
          <w:szCs w:val="24"/>
          <w:lang w:val="en-GB"/>
        </w:rPr>
        <w:t xml:space="preserve">Fig. </w:t>
      </w:r>
      <w:r w:rsidR="008F43A6">
        <w:rPr>
          <w:rFonts w:asciiTheme="majorBidi" w:hAnsiTheme="majorBidi" w:cstheme="majorBidi"/>
          <w:sz w:val="24"/>
          <w:szCs w:val="24"/>
          <w:lang w:val="en-GB"/>
        </w:rPr>
        <w:t xml:space="preserve">5 </w:t>
      </w:r>
      <w:r w:rsidR="00842822">
        <w:rPr>
          <w:rFonts w:asciiTheme="majorBidi" w:hAnsiTheme="majorBidi" w:cstheme="majorBidi"/>
          <w:sz w:val="24"/>
          <w:szCs w:val="24"/>
          <w:lang w:val="en-GB"/>
        </w:rPr>
        <w:t>A).</w:t>
      </w:r>
      <w:r w:rsidR="008E1AFF">
        <w:rPr>
          <w:rFonts w:asciiTheme="majorBidi" w:hAnsiTheme="majorBidi" w:cstheme="majorBidi"/>
          <w:sz w:val="24"/>
          <w:szCs w:val="24"/>
          <w:lang w:val="en-GB"/>
        </w:rPr>
        <w:t xml:space="preserve"> </w:t>
      </w:r>
      <w:r w:rsidR="001A03B4" w:rsidRPr="000D3D87">
        <w:rPr>
          <w:rFonts w:asciiTheme="majorBidi" w:hAnsiTheme="majorBidi" w:cstheme="majorBidi"/>
          <w:sz w:val="24"/>
          <w:szCs w:val="24"/>
          <w:lang w:val="en-GB"/>
        </w:rPr>
        <w:t xml:space="preserve">A </w:t>
      </w:r>
      <w:r w:rsidR="00453452" w:rsidRPr="000D3D87">
        <w:rPr>
          <w:rFonts w:asciiTheme="majorBidi" w:hAnsiTheme="majorBidi" w:cstheme="majorBidi"/>
          <w:sz w:val="24"/>
          <w:szCs w:val="24"/>
          <w:lang w:val="en-GB"/>
        </w:rPr>
        <w:t xml:space="preserve">thin pre-contact zone of growth inhibition for </w:t>
      </w:r>
      <w:r w:rsidR="00B834F0" w:rsidRPr="000D3D87">
        <w:rPr>
          <w:rFonts w:asciiTheme="majorBidi" w:hAnsiTheme="majorBidi" w:cstheme="majorBidi"/>
          <w:i/>
          <w:iCs/>
          <w:sz w:val="24"/>
          <w:szCs w:val="24"/>
          <w:lang w:val="en-GB"/>
        </w:rPr>
        <w:t xml:space="preserve">T. </w:t>
      </w:r>
      <w:proofErr w:type="spellStart"/>
      <w:r w:rsidR="00453452" w:rsidRPr="000D3D87">
        <w:rPr>
          <w:rFonts w:asciiTheme="majorBidi" w:hAnsiTheme="majorBidi" w:cstheme="majorBidi"/>
          <w:i/>
          <w:iCs/>
          <w:sz w:val="24"/>
          <w:szCs w:val="24"/>
          <w:lang w:val="en-GB"/>
        </w:rPr>
        <w:t>harzianum</w:t>
      </w:r>
      <w:proofErr w:type="spellEnd"/>
      <w:r w:rsidR="00453452" w:rsidRPr="000D3D87">
        <w:rPr>
          <w:rFonts w:asciiTheme="majorBidi" w:hAnsiTheme="majorBidi" w:cstheme="majorBidi"/>
          <w:i/>
          <w:iCs/>
          <w:sz w:val="24"/>
          <w:szCs w:val="24"/>
          <w:lang w:val="en-GB"/>
        </w:rPr>
        <w:t xml:space="preserve"> </w:t>
      </w:r>
      <w:r w:rsidR="00B04AEB" w:rsidRPr="000D3D87">
        <w:rPr>
          <w:rFonts w:asciiTheme="majorBidi" w:hAnsiTheme="majorBidi" w:cstheme="majorBidi"/>
          <w:sz w:val="24"/>
          <w:szCs w:val="24"/>
          <w:lang w:val="en-GB"/>
        </w:rPr>
        <w:t xml:space="preserve">could </w:t>
      </w:r>
      <w:r w:rsidR="00453452" w:rsidRPr="000D3D87">
        <w:rPr>
          <w:rFonts w:asciiTheme="majorBidi" w:hAnsiTheme="majorBidi" w:cstheme="majorBidi"/>
          <w:sz w:val="24"/>
          <w:szCs w:val="24"/>
          <w:lang w:val="en-GB"/>
        </w:rPr>
        <w:t xml:space="preserve">be observed for several hours just prior to physical contact between hyphae after 48 hours of growth. This initial partnership between </w:t>
      </w:r>
      <w:r w:rsidR="00B63B3E" w:rsidRPr="000D3D87">
        <w:rPr>
          <w:rFonts w:asciiTheme="majorBidi" w:hAnsiTheme="majorBidi" w:cstheme="majorBidi"/>
          <w:i/>
          <w:iCs/>
          <w:sz w:val="24"/>
          <w:szCs w:val="24"/>
          <w:lang w:val="en-GB"/>
        </w:rPr>
        <w:t xml:space="preserve">F. </w:t>
      </w:r>
      <w:proofErr w:type="spellStart"/>
      <w:r w:rsidR="00453452" w:rsidRPr="000D3D87">
        <w:rPr>
          <w:rFonts w:asciiTheme="majorBidi" w:hAnsiTheme="majorBidi" w:cstheme="majorBidi"/>
          <w:i/>
          <w:iCs/>
          <w:sz w:val="24"/>
          <w:szCs w:val="24"/>
          <w:lang w:val="en-GB"/>
        </w:rPr>
        <w:t>oxysporum</w:t>
      </w:r>
      <w:proofErr w:type="spellEnd"/>
      <w:r w:rsidR="00453452" w:rsidRPr="000D3D87">
        <w:rPr>
          <w:rFonts w:asciiTheme="majorBidi" w:hAnsiTheme="majorBidi" w:cstheme="majorBidi"/>
          <w:sz w:val="24"/>
          <w:szCs w:val="24"/>
          <w:lang w:val="en-GB"/>
        </w:rPr>
        <w:t xml:space="preserve"> and </w:t>
      </w:r>
      <w:r w:rsidR="00B834F0" w:rsidRPr="000D3D87">
        <w:rPr>
          <w:rFonts w:asciiTheme="majorBidi" w:hAnsiTheme="majorBidi" w:cstheme="majorBidi"/>
          <w:i/>
          <w:iCs/>
          <w:sz w:val="24"/>
          <w:szCs w:val="24"/>
          <w:lang w:val="en-GB"/>
        </w:rPr>
        <w:t xml:space="preserve">T. </w:t>
      </w:r>
      <w:proofErr w:type="spellStart"/>
      <w:r w:rsidR="00453452" w:rsidRPr="000D3D87">
        <w:rPr>
          <w:rFonts w:asciiTheme="majorBidi" w:hAnsiTheme="majorBidi" w:cstheme="majorBidi"/>
          <w:i/>
          <w:iCs/>
          <w:sz w:val="24"/>
          <w:szCs w:val="24"/>
          <w:lang w:val="en-GB"/>
        </w:rPr>
        <w:t>harzianum</w:t>
      </w:r>
      <w:proofErr w:type="spellEnd"/>
      <w:r w:rsidR="00453452" w:rsidRPr="000D3D87">
        <w:rPr>
          <w:rFonts w:asciiTheme="majorBidi" w:hAnsiTheme="majorBidi" w:cstheme="majorBidi"/>
          <w:sz w:val="24"/>
          <w:szCs w:val="24"/>
          <w:lang w:val="en-GB"/>
        </w:rPr>
        <w:t xml:space="preserve"> can include both defensive and offensive fighting by both</w:t>
      </w:r>
      <w:r w:rsidR="00150C57" w:rsidRPr="000D3D87">
        <w:rPr>
          <w:rFonts w:asciiTheme="majorBidi" w:hAnsiTheme="majorBidi" w:cstheme="majorBidi"/>
          <w:sz w:val="24"/>
          <w:szCs w:val="24"/>
          <w:lang w:val="en-GB"/>
        </w:rPr>
        <w:t xml:space="preserve"> species</w:t>
      </w:r>
      <w:r w:rsidR="00453452" w:rsidRPr="000D3D87">
        <w:rPr>
          <w:rFonts w:asciiTheme="majorBidi" w:hAnsiTheme="majorBidi" w:cstheme="majorBidi"/>
          <w:sz w:val="24"/>
          <w:szCs w:val="24"/>
          <w:lang w:val="en-GB"/>
        </w:rPr>
        <w:t xml:space="preserve">. </w:t>
      </w:r>
      <w:r w:rsidR="00AF5D6A" w:rsidRPr="000D3D87">
        <w:rPr>
          <w:rFonts w:asciiTheme="majorBidi" w:hAnsiTheme="majorBidi" w:cstheme="majorBidi"/>
          <w:sz w:val="24"/>
          <w:szCs w:val="24"/>
          <w:lang w:val="en-GB"/>
        </w:rPr>
        <w:t xml:space="preserve">This </w:t>
      </w:r>
      <w:r w:rsidR="00453452" w:rsidRPr="000D3D87">
        <w:rPr>
          <w:rFonts w:asciiTheme="majorBidi" w:hAnsiTheme="majorBidi" w:cstheme="majorBidi"/>
          <w:sz w:val="24"/>
          <w:szCs w:val="24"/>
          <w:lang w:val="en-GB"/>
        </w:rPr>
        <w:t xml:space="preserve">shows that </w:t>
      </w:r>
      <w:r w:rsidR="00AD5B0F" w:rsidRPr="000D3D87">
        <w:rPr>
          <w:rFonts w:asciiTheme="majorBidi" w:hAnsiTheme="majorBidi" w:cstheme="majorBidi"/>
          <w:sz w:val="24"/>
          <w:szCs w:val="24"/>
          <w:lang w:val="en-GB"/>
        </w:rPr>
        <w:t xml:space="preserve">their </w:t>
      </w:r>
      <w:r w:rsidR="00DB2445" w:rsidRPr="000D3D87">
        <w:rPr>
          <w:rFonts w:asciiTheme="majorBidi" w:hAnsiTheme="majorBidi" w:cstheme="majorBidi"/>
          <w:sz w:val="24"/>
          <w:szCs w:val="24"/>
          <w:lang w:val="en-GB"/>
        </w:rPr>
        <w:t xml:space="preserve">interaction </w:t>
      </w:r>
      <w:r w:rsidR="00453452" w:rsidRPr="000D3D87">
        <w:rPr>
          <w:rFonts w:asciiTheme="majorBidi" w:hAnsiTheme="majorBidi" w:cstheme="majorBidi"/>
          <w:sz w:val="24"/>
          <w:szCs w:val="24"/>
          <w:lang w:val="en-GB"/>
        </w:rPr>
        <w:t>is possibly related to the production of inhibitory organic compounds like diffusible and non-volatile</w:t>
      </w:r>
      <w:r w:rsidR="0016735D" w:rsidRPr="000D3D87">
        <w:rPr>
          <w:rFonts w:asciiTheme="majorBidi" w:hAnsiTheme="majorBidi" w:cstheme="majorBidi"/>
          <w:sz w:val="24"/>
          <w:szCs w:val="24"/>
          <w:lang w:val="en-GB"/>
        </w:rPr>
        <w:t xml:space="preserve"> compounds</w:t>
      </w:r>
      <w:r w:rsidR="00453452" w:rsidRPr="000D3D87">
        <w:rPr>
          <w:rFonts w:asciiTheme="majorBidi" w:hAnsiTheme="majorBidi" w:cstheme="majorBidi"/>
          <w:sz w:val="24"/>
          <w:szCs w:val="24"/>
          <w:lang w:val="en-GB"/>
        </w:rPr>
        <w:t>. Such secondary metabolites or antibiotics can be introduced with the activity of cell metabolism correlat</w:t>
      </w:r>
      <w:r w:rsidR="00490729" w:rsidRPr="000D3D87">
        <w:rPr>
          <w:rFonts w:asciiTheme="majorBidi" w:hAnsiTheme="majorBidi" w:cstheme="majorBidi"/>
          <w:sz w:val="24"/>
          <w:szCs w:val="24"/>
          <w:lang w:val="en-GB"/>
        </w:rPr>
        <w:t>ing</w:t>
      </w:r>
      <w:r w:rsidR="00453452" w:rsidRPr="000D3D87">
        <w:rPr>
          <w:rFonts w:asciiTheme="majorBidi" w:hAnsiTheme="majorBidi" w:cstheme="majorBidi"/>
          <w:sz w:val="24"/>
          <w:szCs w:val="24"/>
          <w:lang w:val="en-GB"/>
        </w:rPr>
        <w:t xml:space="preserve"> to development and expansion at a short distance. </w:t>
      </w:r>
      <w:r w:rsidR="00453452" w:rsidRPr="000D3D87">
        <w:rPr>
          <w:rFonts w:asciiTheme="majorBidi" w:hAnsiTheme="majorBidi" w:cstheme="majorBidi"/>
          <w:sz w:val="24"/>
          <w:szCs w:val="24"/>
          <w:lang w:val="en-GB"/>
        </w:rPr>
        <w:lastRenderedPageBreak/>
        <w:t>However</w:t>
      </w:r>
      <w:r w:rsidR="009418F6" w:rsidRPr="000D3D87">
        <w:rPr>
          <w:rFonts w:asciiTheme="majorBidi" w:hAnsiTheme="majorBidi" w:cstheme="majorBidi"/>
          <w:sz w:val="24"/>
          <w:szCs w:val="24"/>
          <w:lang w:val="en-GB"/>
        </w:rPr>
        <w:t xml:space="preserve">, </w:t>
      </w:r>
      <w:r w:rsidR="00453452" w:rsidRPr="000D3D87">
        <w:rPr>
          <w:rFonts w:asciiTheme="majorBidi" w:hAnsiTheme="majorBidi" w:cstheme="majorBidi"/>
          <w:sz w:val="24"/>
          <w:szCs w:val="24"/>
          <w:lang w:val="en-GB"/>
        </w:rPr>
        <w:t xml:space="preserve">it can be fairly hypothesized that </w:t>
      </w:r>
      <w:r w:rsidR="00B834F0" w:rsidRPr="000D3D87">
        <w:rPr>
          <w:rFonts w:asciiTheme="majorBidi" w:hAnsiTheme="majorBidi" w:cstheme="majorBidi"/>
          <w:i/>
          <w:iCs/>
          <w:sz w:val="24"/>
          <w:szCs w:val="24"/>
          <w:lang w:val="en-GB"/>
        </w:rPr>
        <w:t xml:space="preserve">T. </w:t>
      </w:r>
      <w:proofErr w:type="spellStart"/>
      <w:r w:rsidR="00453452" w:rsidRPr="000D3D87">
        <w:rPr>
          <w:rFonts w:asciiTheme="majorBidi" w:hAnsiTheme="majorBidi" w:cstheme="majorBidi"/>
          <w:i/>
          <w:iCs/>
          <w:sz w:val="24"/>
          <w:szCs w:val="24"/>
          <w:lang w:val="en-GB"/>
        </w:rPr>
        <w:t>harzianum</w:t>
      </w:r>
      <w:proofErr w:type="spellEnd"/>
      <w:r w:rsidR="00453452" w:rsidRPr="000D3D87">
        <w:rPr>
          <w:rFonts w:asciiTheme="majorBidi" w:hAnsiTheme="majorBidi" w:cstheme="majorBidi"/>
          <w:sz w:val="24"/>
          <w:szCs w:val="24"/>
          <w:lang w:val="en-GB"/>
        </w:rPr>
        <w:t xml:space="preserve"> is able to detoxify them easily. Indeed</w:t>
      </w:r>
      <w:r w:rsidR="009418F6" w:rsidRPr="000D3D87">
        <w:rPr>
          <w:rFonts w:asciiTheme="majorBidi" w:hAnsiTheme="majorBidi" w:cstheme="majorBidi"/>
          <w:sz w:val="24"/>
          <w:szCs w:val="24"/>
          <w:lang w:val="en-GB"/>
        </w:rPr>
        <w:t xml:space="preserve">, </w:t>
      </w:r>
      <w:r w:rsidR="00A57F33" w:rsidRPr="000D3D87">
        <w:rPr>
          <w:rFonts w:asciiTheme="majorBidi" w:hAnsiTheme="majorBidi" w:cstheme="majorBidi"/>
          <w:sz w:val="24"/>
          <w:szCs w:val="24"/>
          <w:lang w:val="en-GB"/>
        </w:rPr>
        <w:t xml:space="preserve">the </w:t>
      </w:r>
      <w:proofErr w:type="spellStart"/>
      <w:r w:rsidR="00A57F33" w:rsidRPr="000D3D87">
        <w:rPr>
          <w:rFonts w:asciiTheme="majorBidi" w:hAnsiTheme="majorBidi" w:cstheme="majorBidi"/>
          <w:sz w:val="24"/>
          <w:szCs w:val="24"/>
          <w:lang w:val="en-GB"/>
        </w:rPr>
        <w:t>hyphal</w:t>
      </w:r>
      <w:proofErr w:type="spellEnd"/>
      <w:r w:rsidR="00A57F33" w:rsidRPr="000D3D87">
        <w:rPr>
          <w:rFonts w:asciiTheme="majorBidi" w:hAnsiTheme="majorBidi" w:cstheme="majorBidi"/>
          <w:sz w:val="24"/>
          <w:szCs w:val="24"/>
          <w:lang w:val="en-GB"/>
        </w:rPr>
        <w:t xml:space="preserve"> development of </w:t>
      </w:r>
      <w:r w:rsidR="0092729D" w:rsidRPr="000D3D87">
        <w:rPr>
          <w:rFonts w:asciiTheme="majorBidi" w:hAnsiTheme="majorBidi" w:cstheme="majorBidi"/>
          <w:i/>
          <w:iCs/>
          <w:sz w:val="24"/>
          <w:szCs w:val="24"/>
          <w:lang w:val="en-GB"/>
        </w:rPr>
        <w:t xml:space="preserve">F. </w:t>
      </w:r>
      <w:proofErr w:type="spellStart"/>
      <w:r w:rsidR="00453452" w:rsidRPr="000D3D87">
        <w:rPr>
          <w:rFonts w:asciiTheme="majorBidi" w:hAnsiTheme="majorBidi" w:cstheme="majorBidi"/>
          <w:i/>
          <w:iCs/>
          <w:sz w:val="24"/>
          <w:szCs w:val="24"/>
          <w:lang w:val="en-GB"/>
        </w:rPr>
        <w:t>oxysporum</w:t>
      </w:r>
      <w:proofErr w:type="spellEnd"/>
      <w:r w:rsidR="00453452" w:rsidRPr="000D3D87">
        <w:rPr>
          <w:rFonts w:asciiTheme="majorBidi" w:hAnsiTheme="majorBidi" w:cstheme="majorBidi"/>
          <w:sz w:val="24"/>
          <w:szCs w:val="24"/>
          <w:lang w:val="en-GB"/>
        </w:rPr>
        <w:t xml:space="preserve"> definitively stopped and reached an occupancy of 65% relative to the control</w:t>
      </w:r>
      <w:r w:rsidR="00395A00" w:rsidRPr="000D3D87">
        <w:rPr>
          <w:rFonts w:asciiTheme="majorBidi" w:hAnsiTheme="majorBidi" w:cstheme="majorBidi"/>
          <w:sz w:val="24"/>
          <w:szCs w:val="24"/>
          <w:lang w:val="en-GB"/>
        </w:rPr>
        <w:t xml:space="preserve"> (</w:t>
      </w:r>
      <w:r w:rsidR="00453452" w:rsidRPr="000D3D87">
        <w:rPr>
          <w:rFonts w:asciiTheme="majorBidi" w:hAnsiTheme="majorBidi" w:cstheme="majorBidi"/>
          <w:sz w:val="24"/>
          <w:szCs w:val="24"/>
          <w:lang w:val="en-GB"/>
        </w:rPr>
        <w:t>Fig.</w:t>
      </w:r>
      <w:r w:rsidR="00B85735" w:rsidRPr="000D3D87">
        <w:rPr>
          <w:rFonts w:asciiTheme="majorBidi" w:hAnsiTheme="majorBidi" w:cstheme="majorBidi"/>
          <w:sz w:val="24"/>
          <w:szCs w:val="24"/>
          <w:lang w:val="en-GB"/>
        </w:rPr>
        <w:t xml:space="preserve"> </w:t>
      </w:r>
      <w:r w:rsidR="008F43A6">
        <w:rPr>
          <w:rFonts w:asciiTheme="majorBidi" w:hAnsiTheme="majorBidi" w:cstheme="majorBidi"/>
          <w:sz w:val="24"/>
          <w:szCs w:val="24"/>
          <w:lang w:val="en-GB"/>
        </w:rPr>
        <w:t xml:space="preserve">5 </w:t>
      </w:r>
      <w:r w:rsidR="00453452" w:rsidRPr="000D3D87">
        <w:rPr>
          <w:rFonts w:asciiTheme="majorBidi" w:hAnsiTheme="majorBidi" w:cstheme="majorBidi"/>
          <w:sz w:val="24"/>
          <w:szCs w:val="24"/>
          <w:lang w:val="en-GB"/>
        </w:rPr>
        <w:t>B). After this short 72-hour period of incubation</w:t>
      </w:r>
      <w:r w:rsidR="00DE0185" w:rsidRPr="000D3D87">
        <w:rPr>
          <w:rFonts w:asciiTheme="majorBidi" w:hAnsiTheme="majorBidi" w:cstheme="majorBidi"/>
          <w:sz w:val="24"/>
          <w:szCs w:val="24"/>
          <w:lang w:val="en-GB"/>
        </w:rPr>
        <w:t xml:space="preserve"> with </w:t>
      </w:r>
      <w:r w:rsidR="00453452" w:rsidRPr="000D3D87">
        <w:rPr>
          <w:rFonts w:asciiTheme="majorBidi" w:hAnsiTheme="majorBidi" w:cstheme="majorBidi"/>
          <w:sz w:val="24"/>
          <w:szCs w:val="24"/>
          <w:lang w:val="en-GB"/>
        </w:rPr>
        <w:t>cross-</w:t>
      </w:r>
      <w:r w:rsidR="00EF59FE" w:rsidRPr="00EF59FE">
        <w:rPr>
          <w:rFonts w:asciiTheme="majorBidi" w:hAnsiTheme="majorBidi" w:cstheme="majorBidi"/>
          <w:sz w:val="24"/>
          <w:szCs w:val="24"/>
          <w:lang w:val="en-GB"/>
        </w:rPr>
        <w:t>signalling</w:t>
      </w:r>
      <w:r w:rsidR="00453452" w:rsidRPr="000D3D87">
        <w:rPr>
          <w:rFonts w:asciiTheme="majorBidi" w:hAnsiTheme="majorBidi" w:cstheme="majorBidi"/>
          <w:sz w:val="24"/>
          <w:szCs w:val="24"/>
          <w:lang w:val="en-GB"/>
        </w:rPr>
        <w:t xml:space="preserve"> by pre-contact chemical dialog</w:t>
      </w:r>
      <w:r w:rsidR="009418F6" w:rsidRPr="000D3D87">
        <w:rPr>
          <w:rFonts w:asciiTheme="majorBidi" w:hAnsiTheme="majorBidi" w:cstheme="majorBidi"/>
          <w:sz w:val="24"/>
          <w:szCs w:val="24"/>
          <w:lang w:val="en-GB"/>
        </w:rPr>
        <w:t xml:space="preserve">, </w:t>
      </w:r>
      <w:r w:rsidR="00EA556B" w:rsidRPr="000D3D87">
        <w:rPr>
          <w:rFonts w:asciiTheme="majorBidi" w:hAnsiTheme="majorBidi" w:cstheme="majorBidi"/>
          <w:i/>
          <w:iCs/>
          <w:sz w:val="24"/>
          <w:szCs w:val="24"/>
          <w:lang w:val="en-GB"/>
        </w:rPr>
        <w:t xml:space="preserve">T. </w:t>
      </w:r>
      <w:proofErr w:type="spellStart"/>
      <w:r w:rsidR="00453452" w:rsidRPr="000D3D87">
        <w:rPr>
          <w:rFonts w:asciiTheme="majorBidi" w:hAnsiTheme="majorBidi" w:cstheme="majorBidi"/>
          <w:i/>
          <w:iCs/>
          <w:sz w:val="24"/>
          <w:szCs w:val="24"/>
          <w:lang w:val="en-GB"/>
        </w:rPr>
        <w:t>harzianum</w:t>
      </w:r>
      <w:proofErr w:type="spellEnd"/>
      <w:r w:rsidR="00453452" w:rsidRPr="000D3D87">
        <w:rPr>
          <w:rFonts w:asciiTheme="majorBidi" w:hAnsiTheme="majorBidi" w:cstheme="majorBidi"/>
          <w:sz w:val="24"/>
          <w:szCs w:val="24"/>
          <w:lang w:val="en-GB"/>
        </w:rPr>
        <w:t xml:space="preserve"> was able to invade the inhibition zone and interfere with the colony of </w:t>
      </w:r>
      <w:r w:rsidR="0092729D" w:rsidRPr="000D3D87">
        <w:rPr>
          <w:rFonts w:asciiTheme="majorBidi" w:hAnsiTheme="majorBidi" w:cstheme="majorBidi"/>
          <w:i/>
          <w:iCs/>
          <w:sz w:val="24"/>
          <w:szCs w:val="24"/>
          <w:lang w:val="en-GB"/>
        </w:rPr>
        <w:t xml:space="preserve">F. </w:t>
      </w:r>
      <w:proofErr w:type="spellStart"/>
      <w:r w:rsidR="00453452" w:rsidRPr="000D3D87">
        <w:rPr>
          <w:rFonts w:asciiTheme="majorBidi" w:hAnsiTheme="majorBidi" w:cstheme="majorBidi"/>
          <w:i/>
          <w:iCs/>
          <w:sz w:val="24"/>
          <w:szCs w:val="24"/>
          <w:lang w:val="en-GB"/>
        </w:rPr>
        <w:t>oxysporum</w:t>
      </w:r>
      <w:proofErr w:type="spellEnd"/>
      <w:r w:rsidR="00453452" w:rsidRPr="000D3D87">
        <w:rPr>
          <w:rFonts w:asciiTheme="majorBidi" w:hAnsiTheme="majorBidi" w:cstheme="majorBidi"/>
          <w:sz w:val="24"/>
          <w:szCs w:val="24"/>
          <w:lang w:val="en-GB"/>
        </w:rPr>
        <w:t xml:space="preserve"> between. Furthermore</w:t>
      </w:r>
      <w:r w:rsidR="009418F6" w:rsidRPr="000D3D87">
        <w:rPr>
          <w:rFonts w:asciiTheme="majorBidi" w:hAnsiTheme="majorBidi" w:cstheme="majorBidi"/>
          <w:sz w:val="24"/>
          <w:szCs w:val="24"/>
          <w:lang w:val="en-GB"/>
        </w:rPr>
        <w:t xml:space="preserve">, </w:t>
      </w:r>
      <w:r w:rsidR="00453452" w:rsidRPr="000D3D87">
        <w:rPr>
          <w:rFonts w:asciiTheme="majorBidi" w:hAnsiTheme="majorBidi" w:cstheme="majorBidi"/>
          <w:sz w:val="24"/>
          <w:szCs w:val="24"/>
          <w:lang w:val="en-GB"/>
        </w:rPr>
        <w:t>after 96 hours</w:t>
      </w:r>
      <w:r w:rsidR="009418F6" w:rsidRPr="000D3D87">
        <w:rPr>
          <w:rFonts w:asciiTheme="majorBidi" w:hAnsiTheme="majorBidi" w:cstheme="majorBidi"/>
          <w:sz w:val="24"/>
          <w:szCs w:val="24"/>
          <w:lang w:val="en-GB"/>
        </w:rPr>
        <w:t xml:space="preserve">, </w:t>
      </w:r>
      <w:r w:rsidR="00B834F0" w:rsidRPr="000D3D87">
        <w:rPr>
          <w:rFonts w:asciiTheme="majorBidi" w:hAnsiTheme="majorBidi" w:cstheme="majorBidi"/>
          <w:i/>
          <w:iCs/>
          <w:sz w:val="24"/>
          <w:szCs w:val="24"/>
          <w:lang w:val="en-GB"/>
        </w:rPr>
        <w:t xml:space="preserve">T. </w:t>
      </w:r>
      <w:proofErr w:type="spellStart"/>
      <w:r w:rsidR="00453452" w:rsidRPr="000D3D87">
        <w:rPr>
          <w:rFonts w:asciiTheme="majorBidi" w:hAnsiTheme="majorBidi" w:cstheme="majorBidi"/>
          <w:i/>
          <w:iCs/>
          <w:sz w:val="24"/>
          <w:szCs w:val="24"/>
          <w:lang w:val="en-GB"/>
        </w:rPr>
        <w:t>harzianum</w:t>
      </w:r>
      <w:proofErr w:type="spellEnd"/>
      <w:r w:rsidR="00453452" w:rsidRPr="000D3D87">
        <w:rPr>
          <w:rFonts w:asciiTheme="majorBidi" w:hAnsiTheme="majorBidi" w:cstheme="majorBidi"/>
          <w:sz w:val="24"/>
          <w:szCs w:val="24"/>
          <w:lang w:val="en-GB"/>
        </w:rPr>
        <w:t xml:space="preserve"> quickly </w:t>
      </w:r>
      <w:r w:rsidR="00B63B3E" w:rsidRPr="000D3D87">
        <w:rPr>
          <w:rFonts w:asciiTheme="majorBidi" w:hAnsiTheme="majorBidi" w:cstheme="majorBidi"/>
          <w:sz w:val="24"/>
          <w:szCs w:val="24"/>
          <w:lang w:val="en-GB"/>
        </w:rPr>
        <w:t xml:space="preserve">showed </w:t>
      </w:r>
      <w:r w:rsidR="00453452" w:rsidRPr="000D3D87">
        <w:rPr>
          <w:rFonts w:asciiTheme="majorBidi" w:hAnsiTheme="majorBidi" w:cstheme="majorBidi"/>
          <w:sz w:val="24"/>
          <w:szCs w:val="24"/>
          <w:lang w:val="en-GB"/>
        </w:rPr>
        <w:t xml:space="preserve">intense sporulation at various points of its </w:t>
      </w:r>
      <w:proofErr w:type="spellStart"/>
      <w:r w:rsidR="00453452" w:rsidRPr="000D3D87">
        <w:rPr>
          <w:rFonts w:asciiTheme="majorBidi" w:hAnsiTheme="majorBidi" w:cstheme="majorBidi"/>
          <w:sz w:val="24"/>
          <w:szCs w:val="24"/>
          <w:lang w:val="en-GB"/>
        </w:rPr>
        <w:t>hyphal</w:t>
      </w:r>
      <w:proofErr w:type="spellEnd"/>
      <w:r w:rsidR="00453452" w:rsidRPr="000D3D87">
        <w:rPr>
          <w:rFonts w:asciiTheme="majorBidi" w:hAnsiTheme="majorBidi" w:cstheme="majorBidi"/>
          <w:sz w:val="24"/>
          <w:szCs w:val="24"/>
          <w:lang w:val="en-GB"/>
        </w:rPr>
        <w:t xml:space="preserve"> expansion</w:t>
      </w:r>
      <w:r w:rsidR="009418F6" w:rsidRPr="000D3D87">
        <w:rPr>
          <w:rFonts w:asciiTheme="majorBidi" w:hAnsiTheme="majorBidi" w:cstheme="majorBidi"/>
          <w:sz w:val="24"/>
          <w:szCs w:val="24"/>
          <w:lang w:val="en-GB"/>
        </w:rPr>
        <w:t xml:space="preserve">, </w:t>
      </w:r>
      <w:r w:rsidR="00453452" w:rsidRPr="000D3D87">
        <w:rPr>
          <w:rFonts w:asciiTheme="majorBidi" w:hAnsiTheme="majorBidi" w:cstheme="majorBidi"/>
          <w:sz w:val="24"/>
          <w:szCs w:val="24"/>
          <w:lang w:val="en-GB"/>
        </w:rPr>
        <w:t xml:space="preserve">including the colony of </w:t>
      </w:r>
      <w:r w:rsidR="00B63B3E" w:rsidRPr="000D3D87">
        <w:rPr>
          <w:rFonts w:asciiTheme="majorBidi" w:hAnsiTheme="majorBidi" w:cstheme="majorBidi"/>
          <w:i/>
          <w:iCs/>
          <w:sz w:val="24"/>
          <w:szCs w:val="24"/>
          <w:lang w:val="en-GB"/>
        </w:rPr>
        <w:t xml:space="preserve">F. </w:t>
      </w:r>
      <w:proofErr w:type="spellStart"/>
      <w:r w:rsidR="00453452" w:rsidRPr="000D3D87">
        <w:rPr>
          <w:rFonts w:asciiTheme="majorBidi" w:hAnsiTheme="majorBidi" w:cstheme="majorBidi"/>
          <w:i/>
          <w:iCs/>
          <w:sz w:val="24"/>
          <w:szCs w:val="24"/>
          <w:lang w:val="en-GB"/>
        </w:rPr>
        <w:t>oxysporum</w:t>
      </w:r>
      <w:proofErr w:type="spellEnd"/>
      <w:r w:rsidR="00395A00" w:rsidRPr="000D3D87">
        <w:rPr>
          <w:rFonts w:asciiTheme="majorBidi" w:hAnsiTheme="majorBidi" w:cstheme="majorBidi"/>
          <w:sz w:val="24"/>
          <w:szCs w:val="24"/>
          <w:lang w:val="en-GB"/>
        </w:rPr>
        <w:t xml:space="preserve"> (</w:t>
      </w:r>
      <w:r w:rsidR="00453452" w:rsidRPr="000D3D87">
        <w:rPr>
          <w:rFonts w:asciiTheme="majorBidi" w:hAnsiTheme="majorBidi" w:cstheme="majorBidi"/>
          <w:sz w:val="24"/>
          <w:szCs w:val="24"/>
          <w:lang w:val="en-GB"/>
        </w:rPr>
        <w:t xml:space="preserve">Fig. </w:t>
      </w:r>
      <w:r w:rsidR="008F43A6">
        <w:rPr>
          <w:rFonts w:asciiTheme="majorBidi" w:hAnsiTheme="majorBidi" w:cstheme="majorBidi"/>
          <w:sz w:val="24"/>
          <w:szCs w:val="24"/>
          <w:lang w:val="en-GB"/>
        </w:rPr>
        <w:t xml:space="preserve">5 </w:t>
      </w:r>
      <w:r w:rsidR="00453452" w:rsidRPr="000D3D87">
        <w:rPr>
          <w:rFonts w:asciiTheme="majorBidi" w:hAnsiTheme="majorBidi" w:cstheme="majorBidi"/>
          <w:sz w:val="24"/>
          <w:szCs w:val="24"/>
          <w:lang w:val="en-GB"/>
        </w:rPr>
        <w:t>C).</w:t>
      </w:r>
      <w:r w:rsidR="00821A6B">
        <w:rPr>
          <w:rFonts w:asciiTheme="majorBidi" w:hAnsiTheme="majorBidi" w:cstheme="majorBidi"/>
          <w:sz w:val="24"/>
          <w:szCs w:val="24"/>
          <w:lang w:val="en-GB"/>
        </w:rPr>
        <w:t xml:space="preserve"> </w:t>
      </w:r>
    </w:p>
    <w:p w14:paraId="4B431FF9" w14:textId="77777777" w:rsidR="007A2F55" w:rsidRDefault="007A2F55" w:rsidP="008F43A6">
      <w:pPr>
        <w:spacing w:line="480" w:lineRule="auto"/>
        <w:contextualSpacing/>
        <w:jc w:val="both"/>
        <w:rPr>
          <w:rFonts w:asciiTheme="majorBidi" w:hAnsiTheme="majorBidi" w:cstheme="majorBidi"/>
          <w:sz w:val="24"/>
          <w:szCs w:val="24"/>
          <w:lang w:val="en-GB"/>
        </w:rPr>
      </w:pPr>
    </w:p>
    <w:p w14:paraId="6D7C0107" w14:textId="77777777" w:rsidR="007A2F55" w:rsidRDefault="007A2F55" w:rsidP="008F43A6">
      <w:pPr>
        <w:spacing w:line="480" w:lineRule="auto"/>
        <w:contextualSpacing/>
        <w:jc w:val="both"/>
        <w:rPr>
          <w:rFonts w:asciiTheme="majorBidi" w:hAnsiTheme="majorBidi" w:cstheme="majorBidi"/>
          <w:sz w:val="24"/>
          <w:szCs w:val="24"/>
          <w:lang w:val="en-GB"/>
        </w:rPr>
      </w:pPr>
    </w:p>
    <w:p w14:paraId="0FCDB6C5" w14:textId="77777777" w:rsidR="007A2F55" w:rsidRDefault="007A2F55" w:rsidP="008F43A6">
      <w:pPr>
        <w:spacing w:line="480" w:lineRule="auto"/>
        <w:contextualSpacing/>
        <w:jc w:val="both"/>
        <w:rPr>
          <w:rFonts w:asciiTheme="majorBidi" w:hAnsiTheme="majorBidi" w:cstheme="majorBidi"/>
          <w:sz w:val="24"/>
          <w:szCs w:val="24"/>
          <w:lang w:val="en-GB"/>
        </w:rPr>
      </w:pPr>
    </w:p>
    <w:p w14:paraId="72173BAB" w14:textId="6D6754C8" w:rsidR="00DA2259" w:rsidRPr="000D3D87" w:rsidRDefault="00AA69BC" w:rsidP="00D557DF">
      <w:pPr>
        <w:spacing w:line="480" w:lineRule="auto"/>
        <w:contextualSpacing/>
        <w:jc w:val="both"/>
        <w:rPr>
          <w:rFonts w:asciiTheme="majorBidi" w:hAnsiTheme="majorBidi" w:cstheme="majorBidi"/>
          <w:sz w:val="24"/>
          <w:szCs w:val="24"/>
          <w:lang w:val="en-GB"/>
        </w:rPr>
      </w:pPr>
      <w:r w:rsidRPr="000D3D87">
        <w:rPr>
          <w:noProof/>
        </w:rPr>
        <w:drawing>
          <wp:anchor distT="0" distB="0" distL="114300" distR="114300" simplePos="0" relativeHeight="251665920" behindDoc="0" locked="0" layoutInCell="1" allowOverlap="1" wp14:anchorId="10837903" wp14:editId="3746B72F">
            <wp:simplePos x="0" y="0"/>
            <wp:positionH relativeFrom="column">
              <wp:posOffset>981075</wp:posOffset>
            </wp:positionH>
            <wp:positionV relativeFrom="paragraph">
              <wp:posOffset>-62230</wp:posOffset>
            </wp:positionV>
            <wp:extent cx="4029075" cy="2286000"/>
            <wp:effectExtent l="0" t="0" r="9525"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0510" t="11913" r="16228" b="19101"/>
                    <a:stretch/>
                  </pic:blipFill>
                  <pic:spPr bwMode="auto">
                    <a:xfrm>
                      <a:off x="0" y="0"/>
                      <a:ext cx="402907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90DC1" w14:textId="6A48295A" w:rsidR="00D951C5" w:rsidRPr="000D3D87" w:rsidRDefault="009418F6" w:rsidP="00453452">
      <w:pPr>
        <w:spacing w:line="480" w:lineRule="auto"/>
        <w:contextualSpacing/>
        <w:jc w:val="both"/>
        <w:rPr>
          <w:lang w:val="en-GB"/>
        </w:rPr>
      </w:pPr>
      <w:r w:rsidRPr="000D3D87">
        <w:rPr>
          <w:rFonts w:asciiTheme="majorBidi" w:hAnsiTheme="majorBidi" w:cstheme="majorBidi"/>
          <w:sz w:val="24"/>
          <w:szCs w:val="24"/>
          <w:lang w:val="en-GB"/>
        </w:rPr>
        <w:t xml:space="preserve"> </w:t>
      </w:r>
      <w:r w:rsidR="00C77407" w:rsidRPr="000D3D87">
        <w:rPr>
          <w:rFonts w:asciiTheme="majorBidi" w:hAnsiTheme="majorBidi" w:cstheme="majorBidi"/>
          <w:sz w:val="24"/>
          <w:szCs w:val="24"/>
          <w:lang w:val="en-GB"/>
        </w:rPr>
        <w:t xml:space="preserve"> </w:t>
      </w:r>
    </w:p>
    <w:p w14:paraId="737157B0" w14:textId="3EA08F46" w:rsidR="00814857" w:rsidRDefault="00814857" w:rsidP="00DC0ADD">
      <w:pPr>
        <w:rPr>
          <w:lang w:val="en-GB"/>
        </w:rPr>
      </w:pPr>
    </w:p>
    <w:p w14:paraId="1DB9E563" w14:textId="77777777" w:rsidR="00DC0ADD" w:rsidRDefault="00DC0ADD" w:rsidP="00DC0ADD">
      <w:pPr>
        <w:rPr>
          <w:lang w:val="en-GB"/>
        </w:rPr>
      </w:pPr>
    </w:p>
    <w:p w14:paraId="21556515" w14:textId="77777777" w:rsidR="00DC0ADD" w:rsidRDefault="00DC0ADD" w:rsidP="00DC0ADD">
      <w:pPr>
        <w:rPr>
          <w:lang w:val="en-GB"/>
        </w:rPr>
      </w:pPr>
    </w:p>
    <w:p w14:paraId="7B03C6E0" w14:textId="77777777" w:rsidR="00DC0ADD" w:rsidRPr="000D3D87" w:rsidRDefault="00DC0ADD" w:rsidP="00DC0ADD">
      <w:pPr>
        <w:rPr>
          <w:lang w:val="en-GB"/>
        </w:rPr>
      </w:pPr>
    </w:p>
    <w:p w14:paraId="5E3DEC14" w14:textId="77777777" w:rsidR="00814857" w:rsidRPr="000D3D87" w:rsidRDefault="00814857" w:rsidP="00D951C5">
      <w:pPr>
        <w:jc w:val="center"/>
        <w:rPr>
          <w:lang w:val="en-GB"/>
        </w:rPr>
      </w:pPr>
    </w:p>
    <w:p w14:paraId="6BC73B78" w14:textId="4083F7CC" w:rsidR="00D77E54" w:rsidRDefault="00C77407" w:rsidP="008F43A6">
      <w:pPr>
        <w:spacing w:line="480" w:lineRule="auto"/>
        <w:ind w:left="720" w:hanging="720"/>
        <w:contextualSpacing/>
        <w:jc w:val="both"/>
        <w:rPr>
          <w:rFonts w:asciiTheme="majorBidi" w:hAnsiTheme="majorBidi" w:cstheme="majorBidi"/>
          <w:sz w:val="20"/>
          <w:szCs w:val="20"/>
          <w:lang w:val="en-GB"/>
        </w:rPr>
      </w:pPr>
      <w:r w:rsidRPr="000D3D87">
        <w:rPr>
          <w:rFonts w:asciiTheme="majorBidi" w:hAnsiTheme="majorBidi" w:cstheme="majorBidi"/>
          <w:b/>
          <w:bCs/>
          <w:lang w:val="en-GB"/>
        </w:rPr>
        <w:t>Fig</w:t>
      </w:r>
      <w:r w:rsidR="00EB7412" w:rsidRPr="000D3D87">
        <w:rPr>
          <w:rFonts w:asciiTheme="majorBidi" w:hAnsiTheme="majorBidi" w:cstheme="majorBidi"/>
          <w:b/>
          <w:bCs/>
          <w:lang w:val="en-GB"/>
        </w:rPr>
        <w:t>.</w:t>
      </w:r>
      <w:r w:rsidR="002E2944" w:rsidRPr="000D3D87">
        <w:rPr>
          <w:rFonts w:asciiTheme="majorBidi" w:hAnsiTheme="majorBidi" w:cstheme="majorBidi"/>
          <w:b/>
          <w:bCs/>
          <w:lang w:val="en-GB"/>
        </w:rPr>
        <w:t xml:space="preserve"> </w:t>
      </w:r>
      <w:r w:rsidR="008F43A6">
        <w:rPr>
          <w:rFonts w:asciiTheme="majorBidi" w:hAnsiTheme="majorBidi" w:cstheme="majorBidi"/>
          <w:b/>
          <w:bCs/>
          <w:lang w:val="en-GB"/>
        </w:rPr>
        <w:t>5</w:t>
      </w:r>
      <w:r w:rsidR="009418F6" w:rsidRPr="000D3D87">
        <w:rPr>
          <w:rFonts w:asciiTheme="majorBidi" w:hAnsiTheme="majorBidi" w:cstheme="majorBidi"/>
          <w:b/>
          <w:bCs/>
          <w:lang w:val="en-GB"/>
        </w:rPr>
        <w:t xml:space="preserve"> </w:t>
      </w:r>
      <w:r w:rsidR="002E2944" w:rsidRPr="007521CA">
        <w:rPr>
          <w:rFonts w:asciiTheme="majorBidi" w:hAnsiTheme="majorBidi" w:cstheme="majorBidi"/>
          <w:lang w:val="en-GB"/>
        </w:rPr>
        <w:t>A</w:t>
      </w:r>
      <w:r w:rsidRPr="007521CA">
        <w:rPr>
          <w:rFonts w:asciiTheme="majorBidi" w:hAnsiTheme="majorBidi" w:cstheme="majorBidi"/>
          <w:lang w:val="en-GB"/>
        </w:rPr>
        <w:t xml:space="preserve">ntagonistic potential of </w:t>
      </w:r>
      <w:r w:rsidR="00EA556B" w:rsidRPr="007521CA">
        <w:rPr>
          <w:rFonts w:asciiTheme="majorBidi" w:hAnsiTheme="majorBidi" w:cstheme="majorBidi"/>
          <w:i/>
          <w:iCs/>
          <w:lang w:val="en-GB"/>
        </w:rPr>
        <w:t xml:space="preserve">T. </w:t>
      </w:r>
      <w:proofErr w:type="spellStart"/>
      <w:r w:rsidRPr="007521CA">
        <w:rPr>
          <w:rFonts w:asciiTheme="majorBidi" w:hAnsiTheme="majorBidi" w:cstheme="majorBidi"/>
          <w:i/>
          <w:iCs/>
          <w:lang w:val="en-GB"/>
        </w:rPr>
        <w:t>harzianum</w:t>
      </w:r>
      <w:proofErr w:type="spellEnd"/>
      <w:r w:rsidR="00C12B39" w:rsidRPr="007521CA">
        <w:rPr>
          <w:rFonts w:asciiTheme="majorBidi" w:hAnsiTheme="majorBidi" w:cstheme="majorBidi"/>
          <w:lang w:val="en-GB"/>
        </w:rPr>
        <w:t xml:space="preserve"> isolate </w:t>
      </w:r>
      <w:r w:rsidRPr="007521CA">
        <w:rPr>
          <w:rFonts w:asciiTheme="majorBidi" w:hAnsiTheme="majorBidi" w:cstheme="majorBidi"/>
          <w:lang w:val="en-GB"/>
        </w:rPr>
        <w:t xml:space="preserve">against </w:t>
      </w:r>
      <w:r w:rsidR="0092729D" w:rsidRPr="007521CA">
        <w:rPr>
          <w:rFonts w:asciiTheme="majorBidi" w:hAnsiTheme="majorBidi" w:cstheme="majorBidi"/>
          <w:i/>
          <w:iCs/>
          <w:lang w:val="en-GB"/>
        </w:rPr>
        <w:t xml:space="preserve">F. </w:t>
      </w:r>
      <w:proofErr w:type="spellStart"/>
      <w:r w:rsidRPr="007521CA">
        <w:rPr>
          <w:rFonts w:asciiTheme="majorBidi" w:hAnsiTheme="majorBidi" w:cstheme="majorBidi"/>
          <w:i/>
          <w:iCs/>
          <w:lang w:val="en-GB"/>
        </w:rPr>
        <w:t>oxysporum</w:t>
      </w:r>
      <w:proofErr w:type="spellEnd"/>
      <w:r w:rsidRPr="007521CA">
        <w:rPr>
          <w:rFonts w:asciiTheme="majorBidi" w:hAnsiTheme="majorBidi" w:cstheme="majorBidi"/>
          <w:lang w:val="en-GB"/>
        </w:rPr>
        <w:t xml:space="preserve"> in dual culture at different periods </w:t>
      </w:r>
      <w:r w:rsidR="007A1100" w:rsidRPr="007521CA">
        <w:rPr>
          <w:rFonts w:asciiTheme="majorBidi" w:hAnsiTheme="majorBidi" w:cstheme="majorBidi"/>
          <w:lang w:val="en-GB"/>
        </w:rPr>
        <w:t xml:space="preserve">of </w:t>
      </w:r>
      <w:r w:rsidRPr="007521CA">
        <w:rPr>
          <w:rFonts w:asciiTheme="majorBidi" w:hAnsiTheme="majorBidi" w:cstheme="majorBidi"/>
          <w:lang w:val="en-GB"/>
        </w:rPr>
        <w:t>time on potato dextrose agar</w:t>
      </w:r>
      <w:r w:rsidR="00395A00" w:rsidRPr="007521CA">
        <w:rPr>
          <w:rFonts w:asciiTheme="majorBidi" w:hAnsiTheme="majorBidi" w:cstheme="majorBidi"/>
          <w:lang w:val="en-GB"/>
        </w:rPr>
        <w:t xml:space="preserve"> (</w:t>
      </w:r>
      <w:r w:rsidRPr="007521CA">
        <w:rPr>
          <w:rFonts w:asciiTheme="majorBidi" w:hAnsiTheme="majorBidi" w:cstheme="majorBidi"/>
          <w:lang w:val="en-GB"/>
        </w:rPr>
        <w:t>PDA) medium</w:t>
      </w:r>
      <w:r w:rsidR="007A1100" w:rsidRPr="007521CA">
        <w:rPr>
          <w:rFonts w:asciiTheme="majorBidi" w:hAnsiTheme="majorBidi" w:cstheme="majorBidi"/>
          <w:lang w:val="en-GB"/>
        </w:rPr>
        <w:t>.</w:t>
      </w:r>
      <w:r w:rsidR="009418F6" w:rsidRPr="007521CA">
        <w:rPr>
          <w:rFonts w:asciiTheme="majorBidi" w:hAnsiTheme="majorBidi" w:cstheme="majorBidi"/>
          <w:lang w:val="en-GB"/>
        </w:rPr>
        <w:t xml:space="preserve"> </w:t>
      </w:r>
      <w:r w:rsidRPr="007521CA">
        <w:rPr>
          <w:rFonts w:asciiTheme="majorBidi" w:hAnsiTheme="majorBidi" w:cstheme="majorBidi"/>
          <w:lang w:val="en-GB"/>
        </w:rPr>
        <w:t xml:space="preserve">A: After </w:t>
      </w:r>
      <w:r w:rsidR="00D557DF" w:rsidRPr="007521CA">
        <w:rPr>
          <w:rFonts w:asciiTheme="majorBidi" w:hAnsiTheme="majorBidi" w:cstheme="majorBidi"/>
          <w:lang w:val="en-GB"/>
        </w:rPr>
        <w:t>48 hours</w:t>
      </w:r>
      <w:r w:rsidR="009418F6" w:rsidRPr="007521CA">
        <w:rPr>
          <w:rFonts w:asciiTheme="majorBidi" w:hAnsiTheme="majorBidi" w:cstheme="majorBidi"/>
          <w:lang w:val="en-GB"/>
        </w:rPr>
        <w:t xml:space="preserve">, </w:t>
      </w:r>
      <w:r w:rsidRPr="007521CA">
        <w:rPr>
          <w:rFonts w:asciiTheme="majorBidi" w:hAnsiTheme="majorBidi" w:cstheme="majorBidi"/>
          <w:lang w:val="en-GB"/>
        </w:rPr>
        <w:t xml:space="preserve">B: After </w:t>
      </w:r>
      <w:r w:rsidR="00D557DF" w:rsidRPr="007521CA">
        <w:rPr>
          <w:rFonts w:asciiTheme="majorBidi" w:hAnsiTheme="majorBidi" w:cstheme="majorBidi"/>
          <w:lang w:val="en-GB"/>
        </w:rPr>
        <w:t>72 hours</w:t>
      </w:r>
      <w:r w:rsidR="00205937" w:rsidRPr="007521CA">
        <w:rPr>
          <w:rFonts w:asciiTheme="majorBidi" w:hAnsiTheme="majorBidi" w:cstheme="majorBidi"/>
          <w:lang w:val="en-GB"/>
        </w:rPr>
        <w:t>,</w:t>
      </w:r>
      <w:r w:rsidRPr="007521CA">
        <w:rPr>
          <w:rFonts w:asciiTheme="majorBidi" w:hAnsiTheme="majorBidi" w:cstheme="majorBidi"/>
          <w:lang w:val="en-GB"/>
        </w:rPr>
        <w:t xml:space="preserve"> and C: After </w:t>
      </w:r>
      <w:r w:rsidR="00D557DF" w:rsidRPr="007521CA">
        <w:rPr>
          <w:rFonts w:asciiTheme="majorBidi" w:hAnsiTheme="majorBidi" w:cstheme="majorBidi"/>
          <w:lang w:val="en-GB"/>
        </w:rPr>
        <w:t>96 hours</w:t>
      </w:r>
      <w:r w:rsidR="00635A08" w:rsidRPr="007521CA">
        <w:rPr>
          <w:rFonts w:asciiTheme="majorBidi" w:hAnsiTheme="majorBidi" w:cstheme="majorBidi"/>
          <w:lang w:val="en-GB"/>
        </w:rPr>
        <w:t xml:space="preserve"> </w:t>
      </w:r>
      <w:r w:rsidR="002E1660" w:rsidRPr="007521CA">
        <w:rPr>
          <w:rFonts w:asciiTheme="majorBidi" w:hAnsiTheme="majorBidi" w:cstheme="majorBidi"/>
          <w:lang w:val="en-GB"/>
        </w:rPr>
        <w:t xml:space="preserve">of </w:t>
      </w:r>
      <w:r w:rsidR="00635A08" w:rsidRPr="007521CA">
        <w:rPr>
          <w:rFonts w:asciiTheme="majorBidi" w:hAnsiTheme="majorBidi" w:cstheme="majorBidi"/>
          <w:lang w:val="en-GB"/>
        </w:rPr>
        <w:t>antagonism</w:t>
      </w:r>
      <w:r w:rsidR="00395A00" w:rsidRPr="007521CA">
        <w:rPr>
          <w:lang w:val="en-GB"/>
        </w:rPr>
        <w:t xml:space="preserve"> (</w:t>
      </w:r>
      <w:r w:rsidR="002E1660" w:rsidRPr="007521CA">
        <w:rPr>
          <w:lang w:val="en-GB"/>
        </w:rPr>
        <w:t>e</w:t>
      </w:r>
      <w:r w:rsidR="0081670D" w:rsidRPr="007521CA">
        <w:rPr>
          <w:rFonts w:asciiTheme="majorBidi" w:hAnsiTheme="majorBidi" w:cstheme="majorBidi"/>
          <w:lang w:val="en-GB"/>
        </w:rPr>
        <w:t>ach culture plate represent</w:t>
      </w:r>
      <w:r w:rsidR="000C57CB" w:rsidRPr="007521CA">
        <w:rPr>
          <w:rFonts w:asciiTheme="majorBidi" w:hAnsiTheme="majorBidi" w:cstheme="majorBidi"/>
          <w:lang w:val="en-GB"/>
        </w:rPr>
        <w:t>s</w:t>
      </w:r>
      <w:r w:rsidR="0081670D" w:rsidRPr="007521CA">
        <w:rPr>
          <w:rFonts w:asciiTheme="majorBidi" w:hAnsiTheme="majorBidi" w:cstheme="majorBidi"/>
          <w:lang w:val="en-GB"/>
        </w:rPr>
        <w:t xml:space="preserve"> the mean of four replicates for each treatment).</w:t>
      </w:r>
    </w:p>
    <w:p w14:paraId="44C865B5" w14:textId="097A46A3" w:rsidR="00911B74" w:rsidRPr="00911B74" w:rsidRDefault="00911B74" w:rsidP="00911B74">
      <w:pPr>
        <w:spacing w:line="480" w:lineRule="auto"/>
        <w:ind w:left="720" w:hanging="720"/>
        <w:contextualSpacing/>
        <w:jc w:val="both"/>
        <w:rPr>
          <w:rFonts w:asciiTheme="majorBidi" w:hAnsiTheme="majorBidi" w:cstheme="majorBidi"/>
          <w:b/>
          <w:bCs/>
          <w:sz w:val="24"/>
          <w:szCs w:val="24"/>
        </w:rPr>
      </w:pPr>
      <w:r w:rsidRPr="00911B74">
        <w:rPr>
          <w:rFonts w:asciiTheme="majorBidi" w:hAnsiTheme="majorBidi" w:cstheme="majorBidi"/>
          <w:b/>
          <w:bCs/>
          <w:sz w:val="24"/>
          <w:szCs w:val="24"/>
        </w:rPr>
        <w:t xml:space="preserve">Effects of various </w:t>
      </w:r>
      <w:proofErr w:type="spellStart"/>
      <w:r w:rsidRPr="00911B74">
        <w:rPr>
          <w:rFonts w:asciiTheme="majorBidi" w:hAnsiTheme="majorBidi" w:cstheme="majorBidi"/>
          <w:b/>
          <w:bCs/>
          <w:sz w:val="24"/>
          <w:szCs w:val="24"/>
        </w:rPr>
        <w:t>NaCl</w:t>
      </w:r>
      <w:proofErr w:type="spellEnd"/>
      <w:r w:rsidRPr="00911B74">
        <w:rPr>
          <w:rFonts w:asciiTheme="majorBidi" w:hAnsiTheme="majorBidi" w:cstheme="majorBidi"/>
          <w:b/>
          <w:bCs/>
          <w:sz w:val="24"/>
          <w:szCs w:val="24"/>
        </w:rPr>
        <w:t xml:space="preserve"> concentrations on colony growth of</w:t>
      </w:r>
      <w:r w:rsidRPr="00911B74">
        <w:rPr>
          <w:rFonts w:asciiTheme="majorBidi" w:hAnsiTheme="majorBidi" w:cstheme="majorBidi"/>
          <w:b/>
          <w:bCs/>
          <w:i/>
          <w:iCs/>
          <w:sz w:val="24"/>
          <w:szCs w:val="24"/>
        </w:rPr>
        <w:t xml:space="preserve"> T.</w:t>
      </w:r>
      <w:r w:rsidR="006D41E7">
        <w:rPr>
          <w:rFonts w:asciiTheme="majorBidi" w:hAnsiTheme="majorBidi" w:cstheme="majorBidi"/>
          <w:b/>
          <w:bCs/>
          <w:i/>
          <w:iCs/>
          <w:sz w:val="24"/>
          <w:szCs w:val="24"/>
        </w:rPr>
        <w:t xml:space="preserve"> </w:t>
      </w:r>
      <w:proofErr w:type="spellStart"/>
      <w:r w:rsidRPr="00911B74">
        <w:rPr>
          <w:rFonts w:asciiTheme="majorBidi" w:hAnsiTheme="majorBidi" w:cstheme="majorBidi"/>
          <w:b/>
          <w:bCs/>
          <w:i/>
          <w:iCs/>
          <w:sz w:val="24"/>
          <w:szCs w:val="24"/>
        </w:rPr>
        <w:t>harzianum</w:t>
      </w:r>
      <w:proofErr w:type="spellEnd"/>
      <w:r w:rsidRPr="00911B74">
        <w:rPr>
          <w:rFonts w:asciiTheme="majorBidi" w:hAnsiTheme="majorBidi" w:cstheme="majorBidi"/>
          <w:b/>
          <w:bCs/>
          <w:i/>
          <w:iCs/>
          <w:sz w:val="24"/>
          <w:szCs w:val="24"/>
        </w:rPr>
        <w:t xml:space="preserve"> </w:t>
      </w:r>
      <w:r w:rsidRPr="00911B74">
        <w:rPr>
          <w:rFonts w:asciiTheme="majorBidi" w:hAnsiTheme="majorBidi" w:cstheme="majorBidi"/>
          <w:b/>
          <w:bCs/>
          <w:sz w:val="24"/>
          <w:szCs w:val="24"/>
        </w:rPr>
        <w:t>isolates</w:t>
      </w:r>
    </w:p>
    <w:p w14:paraId="56F2B0F6" w14:textId="40D2024F" w:rsidR="00911B74" w:rsidRPr="00911B74" w:rsidRDefault="00911B74" w:rsidP="00D36969">
      <w:pPr>
        <w:spacing w:line="480" w:lineRule="auto"/>
        <w:contextualSpacing/>
        <w:jc w:val="both"/>
        <w:rPr>
          <w:rFonts w:asciiTheme="majorBidi" w:hAnsiTheme="majorBidi" w:cstheme="majorBidi"/>
          <w:sz w:val="24"/>
          <w:szCs w:val="24"/>
        </w:rPr>
      </w:pPr>
      <w:r w:rsidRPr="00911B74">
        <w:rPr>
          <w:rFonts w:asciiTheme="majorBidi" w:hAnsiTheme="majorBidi" w:cstheme="majorBidi"/>
          <w:sz w:val="24"/>
          <w:szCs w:val="24"/>
        </w:rPr>
        <w:t xml:space="preserve">It is mandatory to assay the </w:t>
      </w:r>
      <w:r w:rsidRPr="00911B74">
        <w:rPr>
          <w:rFonts w:asciiTheme="majorBidi" w:hAnsiTheme="majorBidi" w:cstheme="majorBidi"/>
          <w:i/>
          <w:iCs/>
          <w:sz w:val="24"/>
          <w:szCs w:val="24"/>
        </w:rPr>
        <w:t>T.</w:t>
      </w:r>
      <w:r w:rsidR="006D41E7">
        <w:rPr>
          <w:rFonts w:asciiTheme="majorBidi" w:hAnsiTheme="majorBidi" w:cstheme="majorBidi"/>
          <w:i/>
          <w:iCs/>
          <w:sz w:val="24"/>
          <w:szCs w:val="24"/>
        </w:rPr>
        <w:t xml:space="preserve"> </w:t>
      </w:r>
      <w:proofErr w:type="spellStart"/>
      <w:r w:rsidRPr="00911B74">
        <w:rPr>
          <w:rFonts w:asciiTheme="majorBidi" w:hAnsiTheme="majorBidi" w:cstheme="majorBidi"/>
          <w:i/>
          <w:iCs/>
          <w:sz w:val="24"/>
          <w:szCs w:val="24"/>
        </w:rPr>
        <w:t>harzianum</w:t>
      </w:r>
      <w:proofErr w:type="spellEnd"/>
      <w:r w:rsidRPr="00911B74">
        <w:rPr>
          <w:rFonts w:asciiTheme="majorBidi" w:hAnsiTheme="majorBidi" w:cstheme="majorBidi"/>
          <w:sz w:val="24"/>
          <w:szCs w:val="24"/>
        </w:rPr>
        <w:t xml:space="preserve"> isolate's ability to tolerate different </w:t>
      </w:r>
      <w:proofErr w:type="spellStart"/>
      <w:r w:rsidRPr="00911B74">
        <w:rPr>
          <w:rFonts w:asciiTheme="majorBidi" w:hAnsiTheme="majorBidi" w:cstheme="majorBidi"/>
          <w:sz w:val="24"/>
          <w:szCs w:val="24"/>
        </w:rPr>
        <w:t>NaCl</w:t>
      </w:r>
      <w:proofErr w:type="spellEnd"/>
      <w:r w:rsidRPr="00911B74">
        <w:rPr>
          <w:rFonts w:asciiTheme="majorBidi" w:hAnsiTheme="majorBidi" w:cstheme="majorBidi"/>
          <w:sz w:val="24"/>
          <w:szCs w:val="24"/>
        </w:rPr>
        <w:t xml:space="preserve"> concentrations as  a prerequisite before the application of this isolation in saline areas with the </w:t>
      </w:r>
      <w:r w:rsidRPr="00911B74">
        <w:rPr>
          <w:rFonts w:asciiTheme="majorBidi" w:hAnsiTheme="majorBidi" w:cstheme="majorBidi"/>
          <w:sz w:val="24"/>
          <w:szCs w:val="24"/>
        </w:rPr>
        <w:lastRenderedPageBreak/>
        <w:t>plants to improve their physiological properties. In Figure (</w:t>
      </w:r>
      <w:r w:rsidR="008F43A6">
        <w:rPr>
          <w:rFonts w:asciiTheme="majorBidi" w:hAnsiTheme="majorBidi" w:cstheme="majorBidi"/>
          <w:sz w:val="24"/>
          <w:szCs w:val="24"/>
        </w:rPr>
        <w:t>6</w:t>
      </w:r>
      <w:r w:rsidRPr="00911B74">
        <w:rPr>
          <w:rFonts w:asciiTheme="majorBidi" w:hAnsiTheme="majorBidi" w:cstheme="majorBidi"/>
          <w:sz w:val="24"/>
          <w:szCs w:val="24"/>
        </w:rPr>
        <w:t xml:space="preserve">), the results obtained from the </w:t>
      </w:r>
      <w:proofErr w:type="spellStart"/>
      <w:r w:rsidRPr="00911B74">
        <w:rPr>
          <w:rFonts w:asciiTheme="majorBidi" w:hAnsiTheme="majorBidi" w:cstheme="majorBidi"/>
          <w:sz w:val="24"/>
          <w:szCs w:val="24"/>
        </w:rPr>
        <w:t>mycelial</w:t>
      </w:r>
      <w:proofErr w:type="spellEnd"/>
      <w:r w:rsidRPr="00911B74">
        <w:rPr>
          <w:rFonts w:asciiTheme="majorBidi" w:hAnsiTheme="majorBidi" w:cstheme="majorBidi"/>
          <w:sz w:val="24"/>
          <w:szCs w:val="24"/>
        </w:rPr>
        <w:t xml:space="preserve"> growth of </w:t>
      </w:r>
      <w:r w:rsidRPr="00911B74">
        <w:rPr>
          <w:rFonts w:asciiTheme="majorBidi" w:hAnsiTheme="majorBidi" w:cstheme="majorBidi"/>
          <w:i/>
          <w:iCs/>
          <w:sz w:val="24"/>
          <w:szCs w:val="24"/>
        </w:rPr>
        <w:t>T.</w:t>
      </w:r>
      <w:r w:rsidR="006D41E7">
        <w:rPr>
          <w:rFonts w:asciiTheme="majorBidi" w:hAnsiTheme="majorBidi" w:cstheme="majorBidi"/>
          <w:i/>
          <w:iCs/>
          <w:sz w:val="24"/>
          <w:szCs w:val="24"/>
        </w:rPr>
        <w:t xml:space="preserve"> </w:t>
      </w:r>
      <w:proofErr w:type="spellStart"/>
      <w:r w:rsidRPr="00911B74">
        <w:rPr>
          <w:rFonts w:asciiTheme="majorBidi" w:hAnsiTheme="majorBidi" w:cstheme="majorBidi"/>
          <w:i/>
          <w:iCs/>
          <w:sz w:val="24"/>
          <w:szCs w:val="24"/>
        </w:rPr>
        <w:t>harzainum</w:t>
      </w:r>
      <w:proofErr w:type="spellEnd"/>
      <w:r w:rsidRPr="00911B74">
        <w:rPr>
          <w:rFonts w:asciiTheme="majorBidi" w:hAnsiTheme="majorBidi" w:cstheme="majorBidi"/>
          <w:sz w:val="24"/>
          <w:szCs w:val="24"/>
        </w:rPr>
        <w:t xml:space="preserve"> are shown at different </w:t>
      </w:r>
      <w:proofErr w:type="spellStart"/>
      <w:r w:rsidRPr="00911B74">
        <w:rPr>
          <w:rFonts w:asciiTheme="majorBidi" w:hAnsiTheme="majorBidi" w:cstheme="majorBidi"/>
          <w:sz w:val="24"/>
          <w:szCs w:val="24"/>
        </w:rPr>
        <w:t>NaCl</w:t>
      </w:r>
      <w:proofErr w:type="spellEnd"/>
      <w:r w:rsidRPr="00911B74">
        <w:rPr>
          <w:rFonts w:asciiTheme="majorBidi" w:hAnsiTheme="majorBidi" w:cstheme="majorBidi"/>
          <w:sz w:val="24"/>
          <w:szCs w:val="24"/>
        </w:rPr>
        <w:t xml:space="preserve"> concentrations. As expected, there was no inhibition of </w:t>
      </w:r>
      <w:proofErr w:type="spellStart"/>
      <w:r w:rsidRPr="00911B74">
        <w:rPr>
          <w:rFonts w:asciiTheme="majorBidi" w:hAnsiTheme="majorBidi" w:cstheme="majorBidi"/>
          <w:sz w:val="24"/>
          <w:szCs w:val="24"/>
        </w:rPr>
        <w:t>mycelial</w:t>
      </w:r>
      <w:proofErr w:type="spellEnd"/>
      <w:r w:rsidRPr="00911B74">
        <w:rPr>
          <w:rFonts w:asciiTheme="majorBidi" w:hAnsiTheme="majorBidi" w:cstheme="majorBidi"/>
          <w:sz w:val="24"/>
          <w:szCs w:val="24"/>
        </w:rPr>
        <w:t xml:space="preserve"> growth at all the different </w:t>
      </w:r>
      <w:proofErr w:type="spellStart"/>
      <w:r w:rsidRPr="00911B74">
        <w:rPr>
          <w:rFonts w:asciiTheme="majorBidi" w:hAnsiTheme="majorBidi" w:cstheme="majorBidi"/>
          <w:sz w:val="24"/>
          <w:szCs w:val="24"/>
        </w:rPr>
        <w:t>NaCl</w:t>
      </w:r>
      <w:proofErr w:type="spellEnd"/>
      <w:r w:rsidRPr="00911B74">
        <w:rPr>
          <w:rFonts w:asciiTheme="majorBidi" w:hAnsiTheme="majorBidi" w:cstheme="majorBidi"/>
          <w:sz w:val="24"/>
          <w:szCs w:val="24"/>
        </w:rPr>
        <w:t xml:space="preserve"> concentrations tested under </w:t>
      </w:r>
      <w:r w:rsidRPr="00911B74">
        <w:rPr>
          <w:rFonts w:asciiTheme="majorBidi" w:hAnsiTheme="majorBidi" w:cstheme="majorBidi"/>
          <w:i/>
          <w:iCs/>
          <w:sz w:val="24"/>
          <w:szCs w:val="24"/>
        </w:rPr>
        <w:t>in vitro</w:t>
      </w:r>
      <w:r w:rsidRPr="00911B74">
        <w:rPr>
          <w:rFonts w:asciiTheme="majorBidi" w:hAnsiTheme="majorBidi" w:cstheme="majorBidi"/>
          <w:sz w:val="24"/>
          <w:szCs w:val="24"/>
        </w:rPr>
        <w:t xml:space="preserve"> growth conditions compared with control (0 </w:t>
      </w:r>
      <w:proofErr w:type="spellStart"/>
      <w:r w:rsidRPr="00911B74">
        <w:rPr>
          <w:rFonts w:asciiTheme="majorBidi" w:hAnsiTheme="majorBidi" w:cstheme="majorBidi"/>
          <w:sz w:val="24"/>
          <w:szCs w:val="24"/>
        </w:rPr>
        <w:t>dSm</w:t>
      </w:r>
      <w:proofErr w:type="spellEnd"/>
      <w:r w:rsidRPr="00911B74">
        <w:rPr>
          <w:rFonts w:asciiTheme="majorBidi" w:hAnsiTheme="majorBidi" w:cstheme="majorBidi"/>
          <w:sz w:val="24"/>
          <w:szCs w:val="24"/>
        </w:rPr>
        <w:t>).</w:t>
      </w:r>
    </w:p>
    <w:p w14:paraId="517C3F28" w14:textId="77777777" w:rsidR="00911B74" w:rsidRDefault="00911B74" w:rsidP="00911B74">
      <w:pPr>
        <w:spacing w:line="480" w:lineRule="auto"/>
        <w:ind w:left="720" w:hanging="720"/>
        <w:contextualSpacing/>
        <w:jc w:val="both"/>
        <w:rPr>
          <w:rFonts w:asciiTheme="majorBidi" w:hAnsiTheme="majorBidi" w:cstheme="majorBidi"/>
          <w:sz w:val="24"/>
          <w:szCs w:val="24"/>
        </w:rPr>
      </w:pPr>
    </w:p>
    <w:p w14:paraId="5646ACF8" w14:textId="59D45FDE" w:rsidR="00821A6B" w:rsidRDefault="00E47D32" w:rsidP="00E47D32">
      <w:pPr>
        <w:spacing w:line="480" w:lineRule="auto"/>
        <w:ind w:left="720" w:hanging="720"/>
        <w:contextualSpacing/>
        <w:jc w:val="center"/>
        <w:rPr>
          <w:rFonts w:asciiTheme="majorBidi" w:hAnsiTheme="majorBidi" w:cstheme="majorBidi"/>
          <w:sz w:val="24"/>
          <w:szCs w:val="24"/>
        </w:rPr>
      </w:pPr>
      <w:r>
        <w:rPr>
          <w:noProof/>
        </w:rPr>
        <w:drawing>
          <wp:inline distT="0" distB="0" distL="0" distR="0" wp14:anchorId="436EA7EE" wp14:editId="072D3EF7">
            <wp:extent cx="3657600" cy="2152650"/>
            <wp:effectExtent l="0" t="0" r="0" b="0"/>
            <wp:docPr id="1" name="صورة 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4">
                      <a:extLst>
                        <a:ext uri="{28A0092B-C50C-407E-A947-70E740481C1C}">
                          <a14:useLocalDpi xmlns:a14="http://schemas.microsoft.com/office/drawing/2010/main" val="0"/>
                        </a:ext>
                      </a:extLst>
                    </a:blip>
                    <a:srcRect l="30929" t="14103" r="32373" b="42627"/>
                    <a:stretch/>
                  </pic:blipFill>
                  <pic:spPr bwMode="auto">
                    <a:xfrm>
                      <a:off x="0" y="0"/>
                      <a:ext cx="3657600"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2A489AE9" w14:textId="21628F0C" w:rsidR="00911B74" w:rsidRPr="007521CA" w:rsidRDefault="00911B74" w:rsidP="008F43A6">
      <w:pPr>
        <w:spacing w:line="480" w:lineRule="auto"/>
        <w:ind w:left="720" w:hanging="720"/>
        <w:contextualSpacing/>
        <w:jc w:val="both"/>
        <w:rPr>
          <w:rFonts w:asciiTheme="majorBidi" w:hAnsiTheme="majorBidi" w:cstheme="majorBidi"/>
        </w:rPr>
      </w:pPr>
      <w:r w:rsidRPr="00E47D32">
        <w:rPr>
          <w:rFonts w:asciiTheme="majorBidi" w:hAnsiTheme="majorBidi" w:cstheme="majorBidi"/>
          <w:b/>
          <w:bCs/>
          <w:sz w:val="20"/>
          <w:szCs w:val="20"/>
        </w:rPr>
        <w:t>Fig.</w:t>
      </w:r>
      <w:r w:rsidR="008F43A6">
        <w:rPr>
          <w:rFonts w:asciiTheme="majorBidi" w:hAnsiTheme="majorBidi" w:cstheme="majorBidi"/>
          <w:b/>
          <w:bCs/>
          <w:sz w:val="20"/>
          <w:szCs w:val="20"/>
        </w:rPr>
        <w:t xml:space="preserve"> 6</w:t>
      </w:r>
      <w:r w:rsidRPr="00E47D32">
        <w:rPr>
          <w:rFonts w:asciiTheme="majorBidi" w:hAnsiTheme="majorBidi" w:cstheme="majorBidi"/>
          <w:b/>
          <w:bCs/>
          <w:sz w:val="20"/>
          <w:szCs w:val="20"/>
        </w:rPr>
        <w:t xml:space="preserve"> </w:t>
      </w:r>
      <w:r w:rsidRPr="007521CA">
        <w:rPr>
          <w:rFonts w:asciiTheme="majorBidi" w:hAnsiTheme="majorBidi" w:cstheme="majorBidi"/>
        </w:rPr>
        <w:t xml:space="preserve">The Effect of different concentrations of </w:t>
      </w:r>
      <w:proofErr w:type="spellStart"/>
      <w:r w:rsidRPr="007521CA">
        <w:rPr>
          <w:rFonts w:asciiTheme="majorBidi" w:hAnsiTheme="majorBidi" w:cstheme="majorBidi"/>
        </w:rPr>
        <w:t>NaCl</w:t>
      </w:r>
      <w:proofErr w:type="spellEnd"/>
      <w:r w:rsidRPr="007521CA">
        <w:rPr>
          <w:rFonts w:asciiTheme="majorBidi" w:hAnsiTheme="majorBidi" w:cstheme="majorBidi"/>
        </w:rPr>
        <w:t xml:space="preserve"> on the radial </w:t>
      </w:r>
      <w:proofErr w:type="spellStart"/>
      <w:r w:rsidRPr="007521CA">
        <w:rPr>
          <w:rFonts w:asciiTheme="majorBidi" w:hAnsiTheme="majorBidi" w:cstheme="majorBidi"/>
        </w:rPr>
        <w:t>mycelial</w:t>
      </w:r>
      <w:proofErr w:type="spellEnd"/>
      <w:r w:rsidRPr="007521CA">
        <w:rPr>
          <w:rFonts w:asciiTheme="majorBidi" w:hAnsiTheme="majorBidi" w:cstheme="majorBidi"/>
        </w:rPr>
        <w:t xml:space="preserve"> growth of the fungus </w:t>
      </w:r>
      <w:proofErr w:type="spellStart"/>
      <w:r w:rsidRPr="007521CA">
        <w:rPr>
          <w:rFonts w:asciiTheme="majorBidi" w:hAnsiTheme="majorBidi" w:cstheme="majorBidi"/>
          <w:i/>
          <w:iCs/>
        </w:rPr>
        <w:t>T.harzianum</w:t>
      </w:r>
      <w:proofErr w:type="spellEnd"/>
      <w:r w:rsidRPr="007521CA">
        <w:rPr>
          <w:rFonts w:asciiTheme="majorBidi" w:hAnsiTheme="majorBidi" w:cstheme="majorBidi"/>
        </w:rPr>
        <w:t xml:space="preserve"> on PDA medium at 28 C in the laboratory (Each culture plate represents the mean of four replicates for each treatment).</w:t>
      </w:r>
    </w:p>
    <w:p w14:paraId="554159F0" w14:textId="6B8AB735" w:rsidR="00F572EA" w:rsidRPr="000D3D87" w:rsidRDefault="00074B22" w:rsidP="00BB7F5C">
      <w:pPr>
        <w:spacing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b/>
          <w:bCs/>
          <w:sz w:val="24"/>
          <w:szCs w:val="24"/>
          <w:lang w:val="en-GB"/>
        </w:rPr>
        <w:t xml:space="preserve"> </w:t>
      </w:r>
      <w:r w:rsidR="00F3243D" w:rsidRPr="000D3D87">
        <w:rPr>
          <w:rFonts w:asciiTheme="majorBidi" w:hAnsiTheme="majorBidi" w:cstheme="majorBidi"/>
          <w:b/>
          <w:bCs/>
          <w:sz w:val="24"/>
          <w:szCs w:val="24"/>
          <w:lang w:val="en-GB"/>
        </w:rPr>
        <w:t>D</w:t>
      </w:r>
      <w:r w:rsidR="00BB7F5C">
        <w:rPr>
          <w:rFonts w:asciiTheme="majorBidi" w:hAnsiTheme="majorBidi" w:cstheme="majorBidi"/>
          <w:b/>
          <w:bCs/>
          <w:sz w:val="24"/>
          <w:szCs w:val="24"/>
          <w:lang w:val="en-GB"/>
        </w:rPr>
        <w:t xml:space="preserve">ISCUSSION     </w:t>
      </w:r>
    </w:p>
    <w:p w14:paraId="47242307" w14:textId="3D81FBDA" w:rsidR="00F572EA" w:rsidRPr="000D3D87" w:rsidRDefault="003D28A9" w:rsidP="00F572EA">
      <w:pPr>
        <w:spacing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b/>
          <w:bCs/>
          <w:sz w:val="24"/>
          <w:szCs w:val="24"/>
          <w:lang w:val="en-GB"/>
        </w:rPr>
        <w:t>P</w:t>
      </w:r>
      <w:r w:rsidR="00F572EA" w:rsidRPr="000D3D87">
        <w:rPr>
          <w:rFonts w:asciiTheme="majorBidi" w:hAnsiTheme="majorBidi" w:cstheme="majorBidi"/>
          <w:b/>
          <w:bCs/>
          <w:sz w:val="24"/>
          <w:szCs w:val="24"/>
          <w:lang w:val="en-GB"/>
        </w:rPr>
        <w:t>ercentage of appearance and frequency of isolat</w:t>
      </w:r>
      <w:r w:rsidRPr="000D3D87">
        <w:rPr>
          <w:rFonts w:asciiTheme="majorBidi" w:hAnsiTheme="majorBidi" w:cstheme="majorBidi"/>
          <w:b/>
          <w:bCs/>
          <w:sz w:val="24"/>
          <w:szCs w:val="24"/>
          <w:lang w:val="en-GB"/>
        </w:rPr>
        <w:t>ed</w:t>
      </w:r>
      <w:r w:rsidR="00F572EA" w:rsidRPr="000D3D87">
        <w:rPr>
          <w:rFonts w:asciiTheme="majorBidi" w:hAnsiTheme="majorBidi" w:cstheme="majorBidi"/>
          <w:b/>
          <w:bCs/>
          <w:sz w:val="24"/>
          <w:szCs w:val="24"/>
          <w:lang w:val="en-GB"/>
        </w:rPr>
        <w:t xml:space="preserve"> fungi </w:t>
      </w:r>
    </w:p>
    <w:p w14:paraId="5060B163" w14:textId="2537EEE5" w:rsidR="002903A8" w:rsidRDefault="00F572EA" w:rsidP="00EB1448">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b/>
          <w:bCs/>
          <w:sz w:val="24"/>
          <w:szCs w:val="24"/>
          <w:lang w:val="en-GB"/>
        </w:rPr>
        <w:t xml:space="preserve"> </w:t>
      </w:r>
      <w:r w:rsidR="002903A8" w:rsidRPr="000D3D87">
        <w:rPr>
          <w:rFonts w:asciiTheme="majorBidi" w:hAnsiTheme="majorBidi" w:cstheme="majorBidi"/>
          <w:i/>
          <w:iCs/>
          <w:sz w:val="24"/>
          <w:szCs w:val="24"/>
          <w:lang w:val="en-GB"/>
        </w:rPr>
        <w:t>F</w:t>
      </w:r>
      <w:r w:rsidR="009B6775" w:rsidRPr="000D3D87">
        <w:rPr>
          <w:rFonts w:asciiTheme="majorBidi" w:hAnsiTheme="majorBidi" w:cstheme="majorBidi"/>
          <w:i/>
          <w:iCs/>
          <w:sz w:val="24"/>
          <w:szCs w:val="24"/>
          <w:lang w:val="en-GB"/>
        </w:rPr>
        <w:t>.</w:t>
      </w:r>
      <w:r w:rsidR="002903A8" w:rsidRPr="000D3D87">
        <w:rPr>
          <w:rFonts w:asciiTheme="majorBidi" w:hAnsiTheme="majorBidi" w:cstheme="majorBidi"/>
          <w:i/>
          <w:iCs/>
          <w:sz w:val="24"/>
          <w:szCs w:val="24"/>
          <w:lang w:val="en-GB"/>
        </w:rPr>
        <w:t xml:space="preserve"> </w:t>
      </w:r>
      <w:proofErr w:type="spellStart"/>
      <w:r w:rsidR="002903A8" w:rsidRPr="000D3D87">
        <w:rPr>
          <w:rFonts w:asciiTheme="majorBidi" w:hAnsiTheme="majorBidi" w:cstheme="majorBidi"/>
          <w:i/>
          <w:iCs/>
          <w:sz w:val="24"/>
          <w:szCs w:val="24"/>
          <w:lang w:val="en-GB"/>
        </w:rPr>
        <w:t>oxysporum</w:t>
      </w:r>
      <w:proofErr w:type="spellEnd"/>
      <w:r w:rsidR="002903A8" w:rsidRPr="000D3D87">
        <w:rPr>
          <w:rFonts w:asciiTheme="majorBidi" w:hAnsiTheme="majorBidi" w:cstheme="majorBidi"/>
          <w:i/>
          <w:iCs/>
          <w:sz w:val="24"/>
          <w:szCs w:val="24"/>
          <w:lang w:val="en-GB"/>
        </w:rPr>
        <w:t xml:space="preserve"> </w:t>
      </w:r>
      <w:r w:rsidR="002903A8" w:rsidRPr="000D3D87">
        <w:rPr>
          <w:rFonts w:asciiTheme="majorBidi" w:hAnsiTheme="majorBidi" w:cstheme="majorBidi"/>
          <w:sz w:val="24"/>
          <w:szCs w:val="24"/>
          <w:lang w:val="en-GB"/>
        </w:rPr>
        <w:t xml:space="preserve">is a significant and diverse </w:t>
      </w:r>
      <w:proofErr w:type="spellStart"/>
      <w:r w:rsidR="002903A8" w:rsidRPr="000D3D87">
        <w:rPr>
          <w:rFonts w:asciiTheme="majorBidi" w:hAnsiTheme="majorBidi" w:cstheme="majorBidi"/>
          <w:sz w:val="24"/>
          <w:szCs w:val="24"/>
          <w:lang w:val="en-GB"/>
        </w:rPr>
        <w:t>phytopathogenic</w:t>
      </w:r>
      <w:proofErr w:type="spellEnd"/>
      <w:r w:rsidR="002903A8" w:rsidRPr="000D3D87">
        <w:rPr>
          <w:rFonts w:asciiTheme="majorBidi" w:hAnsiTheme="majorBidi" w:cstheme="majorBidi"/>
          <w:sz w:val="24"/>
          <w:szCs w:val="24"/>
          <w:lang w:val="en-GB"/>
        </w:rPr>
        <w:t xml:space="preserve"> fungus that infects approximately 150 plant species </w:t>
      </w:r>
      <w:r w:rsidR="005826F6" w:rsidRPr="000D3D87">
        <w:rPr>
          <w:rFonts w:asciiTheme="majorBidi" w:hAnsiTheme="majorBidi" w:cstheme="majorBidi"/>
          <w:sz w:val="24"/>
          <w:szCs w:val="24"/>
          <w:lang w:val="en-GB"/>
        </w:rPr>
        <w:t xml:space="preserve">through </w:t>
      </w:r>
      <w:r w:rsidR="002903A8" w:rsidRPr="000D3D87">
        <w:rPr>
          <w:rFonts w:asciiTheme="majorBidi" w:hAnsiTheme="majorBidi" w:cstheme="majorBidi"/>
          <w:sz w:val="24"/>
          <w:szCs w:val="24"/>
          <w:lang w:val="en-GB"/>
        </w:rPr>
        <w:t xml:space="preserve">a variety of infection methods. </w:t>
      </w:r>
      <w:proofErr w:type="spellStart"/>
      <w:r w:rsidR="002903A8" w:rsidRPr="000D3D87">
        <w:rPr>
          <w:rFonts w:asciiTheme="majorBidi" w:hAnsiTheme="majorBidi" w:cstheme="majorBidi"/>
          <w:i/>
          <w:iCs/>
          <w:sz w:val="24"/>
          <w:szCs w:val="24"/>
          <w:lang w:val="en-GB"/>
        </w:rPr>
        <w:t>Fusarium</w:t>
      </w:r>
      <w:proofErr w:type="spellEnd"/>
      <w:r w:rsidR="002903A8" w:rsidRPr="000D3D87">
        <w:rPr>
          <w:rFonts w:asciiTheme="majorBidi" w:hAnsiTheme="majorBidi" w:cstheme="majorBidi"/>
          <w:i/>
          <w:iCs/>
          <w:sz w:val="24"/>
          <w:szCs w:val="24"/>
          <w:lang w:val="en-GB"/>
        </w:rPr>
        <w:t xml:space="preserve"> </w:t>
      </w:r>
      <w:r w:rsidR="002903A8" w:rsidRPr="000D3D87">
        <w:rPr>
          <w:rFonts w:asciiTheme="majorBidi" w:hAnsiTheme="majorBidi" w:cstheme="majorBidi"/>
          <w:sz w:val="24"/>
          <w:szCs w:val="24"/>
          <w:lang w:val="en-GB"/>
        </w:rPr>
        <w:t>species can be found as parasites</w:t>
      </w:r>
      <w:r w:rsidR="009418F6" w:rsidRPr="000D3D87">
        <w:rPr>
          <w:rFonts w:asciiTheme="majorBidi" w:hAnsiTheme="majorBidi" w:cstheme="majorBidi"/>
          <w:sz w:val="24"/>
          <w:szCs w:val="24"/>
          <w:lang w:val="en-GB"/>
        </w:rPr>
        <w:t xml:space="preserve">, </w:t>
      </w:r>
      <w:proofErr w:type="spellStart"/>
      <w:r w:rsidR="002903A8" w:rsidRPr="000D3D87">
        <w:rPr>
          <w:rFonts w:asciiTheme="majorBidi" w:hAnsiTheme="majorBidi" w:cstheme="majorBidi"/>
          <w:sz w:val="24"/>
          <w:szCs w:val="24"/>
          <w:lang w:val="en-GB"/>
        </w:rPr>
        <w:t>endophytes</w:t>
      </w:r>
      <w:proofErr w:type="spellEnd"/>
      <w:r w:rsidR="00EC66B4">
        <w:rPr>
          <w:rFonts w:asciiTheme="majorBidi" w:hAnsiTheme="majorBidi" w:cstheme="majorBidi"/>
          <w:sz w:val="24"/>
          <w:szCs w:val="24"/>
          <w:lang w:val="en-GB"/>
        </w:rPr>
        <w:t xml:space="preserve">, </w:t>
      </w:r>
      <w:r w:rsidR="002903A8" w:rsidRPr="000D3D87">
        <w:rPr>
          <w:rFonts w:asciiTheme="majorBidi" w:hAnsiTheme="majorBidi" w:cstheme="majorBidi"/>
          <w:sz w:val="24"/>
          <w:szCs w:val="24"/>
          <w:lang w:val="en-GB"/>
        </w:rPr>
        <w:t>or saprophytes on plants</w:t>
      </w:r>
      <w:r w:rsidR="009418F6" w:rsidRPr="000D3D87">
        <w:rPr>
          <w:rFonts w:asciiTheme="majorBidi" w:hAnsiTheme="majorBidi" w:cstheme="majorBidi"/>
          <w:sz w:val="24"/>
          <w:szCs w:val="24"/>
          <w:lang w:val="en-GB"/>
        </w:rPr>
        <w:t xml:space="preserve">, </w:t>
      </w:r>
      <w:r w:rsidR="002903A8" w:rsidRPr="000D3D87">
        <w:rPr>
          <w:rFonts w:asciiTheme="majorBidi" w:hAnsiTheme="majorBidi" w:cstheme="majorBidi"/>
          <w:sz w:val="24"/>
          <w:szCs w:val="24"/>
          <w:lang w:val="en-GB"/>
        </w:rPr>
        <w:t>in soil</w:t>
      </w:r>
      <w:r w:rsidR="009418F6" w:rsidRPr="000D3D87">
        <w:rPr>
          <w:rFonts w:asciiTheme="majorBidi" w:hAnsiTheme="majorBidi" w:cstheme="majorBidi"/>
          <w:sz w:val="24"/>
          <w:szCs w:val="24"/>
          <w:lang w:val="en-GB"/>
        </w:rPr>
        <w:t xml:space="preserve">, </w:t>
      </w:r>
      <w:r w:rsidR="002903A8" w:rsidRPr="000D3D87">
        <w:rPr>
          <w:rFonts w:asciiTheme="majorBidi" w:hAnsiTheme="majorBidi" w:cstheme="majorBidi"/>
          <w:sz w:val="24"/>
          <w:szCs w:val="24"/>
          <w:lang w:val="en-GB"/>
        </w:rPr>
        <w:t>and in water in both agricultural and natural settings</w:t>
      </w:r>
      <w:r w:rsidR="00EB1448" w:rsidRPr="00EB1448">
        <w:rPr>
          <w:rFonts w:asciiTheme="majorBidi" w:hAnsiTheme="majorBidi" w:cstheme="majorBidi"/>
          <w:sz w:val="24"/>
          <w:szCs w:val="24"/>
        </w:rPr>
        <w:t xml:space="preserve"> </w:t>
      </w:r>
      <w:r w:rsidR="00EB1448">
        <w:rPr>
          <w:rFonts w:asciiTheme="majorBidi" w:hAnsiTheme="majorBidi" w:cstheme="majorBidi"/>
          <w:sz w:val="24"/>
          <w:szCs w:val="24"/>
        </w:rPr>
        <w:t>(</w:t>
      </w:r>
      <w:r w:rsidR="00EB1448" w:rsidRPr="00EB1448">
        <w:rPr>
          <w:rFonts w:asciiTheme="majorBidi" w:hAnsiTheme="majorBidi" w:cstheme="majorBidi"/>
          <w:sz w:val="24"/>
          <w:szCs w:val="24"/>
        </w:rPr>
        <w:t xml:space="preserve">O’Donnell </w:t>
      </w:r>
      <w:r w:rsidR="00EB1448">
        <w:rPr>
          <w:rFonts w:asciiTheme="majorBidi" w:hAnsiTheme="majorBidi" w:cstheme="majorBidi"/>
          <w:sz w:val="24"/>
          <w:szCs w:val="24"/>
        </w:rPr>
        <w:t>et al.</w:t>
      </w:r>
      <w:r w:rsidR="007E3524">
        <w:rPr>
          <w:rFonts w:asciiTheme="majorBidi" w:hAnsiTheme="majorBidi" w:cstheme="majorBidi"/>
          <w:sz w:val="24"/>
          <w:szCs w:val="24"/>
        </w:rPr>
        <w:t xml:space="preserve">, </w:t>
      </w:r>
      <w:r w:rsidR="00EB1448">
        <w:rPr>
          <w:rFonts w:asciiTheme="majorBidi" w:hAnsiTheme="majorBidi" w:cstheme="majorBidi"/>
          <w:sz w:val="24"/>
          <w:szCs w:val="24"/>
        </w:rPr>
        <w:t>2000).</w:t>
      </w:r>
      <w:r w:rsidR="00EB1448">
        <w:rPr>
          <w:rFonts w:asciiTheme="majorBidi" w:hAnsiTheme="majorBidi" w:cstheme="majorBidi"/>
          <w:sz w:val="24"/>
          <w:szCs w:val="24"/>
          <w:lang w:val="en-GB"/>
        </w:rPr>
        <w:t xml:space="preserve"> </w:t>
      </w:r>
      <w:r w:rsidR="00FE441C" w:rsidRPr="000D3D87">
        <w:rPr>
          <w:rFonts w:asciiTheme="majorBidi" w:hAnsiTheme="majorBidi" w:cstheme="majorBidi"/>
          <w:sz w:val="24"/>
          <w:szCs w:val="24"/>
          <w:lang w:val="en-GB"/>
        </w:rPr>
        <w:t xml:space="preserve">Consistent </w:t>
      </w:r>
      <w:r w:rsidR="002903A8" w:rsidRPr="000D3D87">
        <w:rPr>
          <w:rFonts w:asciiTheme="majorBidi" w:hAnsiTheme="majorBidi" w:cstheme="majorBidi"/>
          <w:sz w:val="24"/>
          <w:szCs w:val="24"/>
          <w:lang w:val="en-GB"/>
        </w:rPr>
        <w:t>with other studies</w:t>
      </w:r>
      <w:r w:rsidR="009418F6" w:rsidRPr="000D3D87">
        <w:rPr>
          <w:rFonts w:asciiTheme="majorBidi" w:hAnsiTheme="majorBidi" w:cstheme="majorBidi"/>
          <w:sz w:val="24"/>
          <w:szCs w:val="24"/>
          <w:lang w:val="en-GB"/>
        </w:rPr>
        <w:t xml:space="preserve">, </w:t>
      </w:r>
      <w:r w:rsidR="00AD22B6" w:rsidRPr="000D3D87">
        <w:rPr>
          <w:rFonts w:asciiTheme="majorBidi" w:hAnsiTheme="majorBidi" w:cstheme="majorBidi"/>
          <w:sz w:val="24"/>
          <w:szCs w:val="24"/>
          <w:lang w:val="en-GB"/>
        </w:rPr>
        <w:t>the results of our study showed</w:t>
      </w:r>
      <w:r w:rsidR="002903A8" w:rsidRPr="000D3D87">
        <w:rPr>
          <w:rFonts w:asciiTheme="majorBidi" w:hAnsiTheme="majorBidi" w:cstheme="majorBidi"/>
          <w:sz w:val="24"/>
          <w:szCs w:val="24"/>
          <w:lang w:val="en-GB"/>
        </w:rPr>
        <w:t xml:space="preserve"> that the root rot disease of the date palm is caused by various pathogenic fungi</w:t>
      </w:r>
      <w:r w:rsidR="001C4537" w:rsidRPr="000D3D87">
        <w:rPr>
          <w:rFonts w:asciiTheme="majorBidi" w:hAnsiTheme="majorBidi" w:cstheme="majorBidi"/>
          <w:sz w:val="24"/>
          <w:szCs w:val="24"/>
          <w:lang w:val="en-GB"/>
        </w:rPr>
        <w:t>,</w:t>
      </w:r>
      <w:r w:rsidR="002903A8" w:rsidRPr="000D3D87">
        <w:rPr>
          <w:rFonts w:asciiTheme="majorBidi" w:hAnsiTheme="majorBidi" w:cstheme="majorBidi"/>
          <w:sz w:val="24"/>
          <w:szCs w:val="24"/>
          <w:lang w:val="en-GB"/>
        </w:rPr>
        <w:t xml:space="preserve"> such as</w:t>
      </w:r>
      <w:r w:rsidR="002903A8" w:rsidRPr="000D3D87">
        <w:rPr>
          <w:rFonts w:asciiTheme="majorBidi" w:hAnsiTheme="majorBidi" w:cstheme="majorBidi"/>
          <w:i/>
          <w:iCs/>
          <w:sz w:val="24"/>
          <w:szCs w:val="24"/>
          <w:lang w:val="en-GB"/>
        </w:rPr>
        <w:t xml:space="preserve"> </w:t>
      </w:r>
      <w:r w:rsidR="0092729D" w:rsidRPr="000D3D87">
        <w:rPr>
          <w:rFonts w:asciiTheme="majorBidi" w:hAnsiTheme="majorBidi" w:cstheme="majorBidi"/>
          <w:i/>
          <w:iCs/>
          <w:sz w:val="24"/>
          <w:szCs w:val="24"/>
          <w:lang w:val="en-GB"/>
        </w:rPr>
        <w:t xml:space="preserve">F. </w:t>
      </w:r>
      <w:proofErr w:type="spellStart"/>
      <w:r w:rsidR="002903A8" w:rsidRPr="000D3D87">
        <w:rPr>
          <w:rFonts w:asciiTheme="majorBidi" w:hAnsiTheme="majorBidi" w:cstheme="majorBidi"/>
          <w:i/>
          <w:iCs/>
          <w:sz w:val="24"/>
          <w:szCs w:val="24"/>
          <w:lang w:val="en-GB"/>
        </w:rPr>
        <w:t>oxysporium</w:t>
      </w:r>
      <w:proofErr w:type="spellEnd"/>
      <w:r w:rsidR="009418F6" w:rsidRPr="000D3D87">
        <w:rPr>
          <w:rFonts w:asciiTheme="majorBidi" w:hAnsiTheme="majorBidi" w:cstheme="majorBidi"/>
          <w:i/>
          <w:iCs/>
          <w:sz w:val="24"/>
          <w:szCs w:val="24"/>
          <w:lang w:val="en-GB"/>
        </w:rPr>
        <w:t xml:space="preserve">, </w:t>
      </w:r>
      <w:r w:rsidR="0092729D" w:rsidRPr="000D3D87">
        <w:rPr>
          <w:rFonts w:asciiTheme="majorBidi" w:hAnsiTheme="majorBidi" w:cstheme="majorBidi"/>
          <w:i/>
          <w:iCs/>
          <w:sz w:val="24"/>
          <w:szCs w:val="24"/>
          <w:lang w:val="en-GB"/>
        </w:rPr>
        <w:t xml:space="preserve">F. </w:t>
      </w:r>
      <w:proofErr w:type="spellStart"/>
      <w:r w:rsidR="002903A8" w:rsidRPr="000D3D87">
        <w:rPr>
          <w:rFonts w:asciiTheme="majorBidi" w:hAnsiTheme="majorBidi" w:cstheme="majorBidi"/>
          <w:i/>
          <w:iCs/>
          <w:sz w:val="24"/>
          <w:szCs w:val="24"/>
          <w:lang w:val="en-GB"/>
        </w:rPr>
        <w:t>ptoliteratum</w:t>
      </w:r>
      <w:proofErr w:type="spellEnd"/>
      <w:r w:rsidR="009418F6" w:rsidRPr="000D3D87">
        <w:rPr>
          <w:rFonts w:asciiTheme="majorBidi" w:hAnsiTheme="majorBidi" w:cstheme="majorBidi"/>
          <w:i/>
          <w:iCs/>
          <w:sz w:val="24"/>
          <w:szCs w:val="24"/>
          <w:lang w:val="en-GB"/>
        </w:rPr>
        <w:t xml:space="preserve">, </w:t>
      </w:r>
      <w:r w:rsidR="0092729D" w:rsidRPr="000D3D87">
        <w:rPr>
          <w:rFonts w:asciiTheme="majorBidi" w:hAnsiTheme="majorBidi" w:cstheme="majorBidi"/>
          <w:i/>
          <w:iCs/>
          <w:sz w:val="24"/>
          <w:szCs w:val="24"/>
          <w:lang w:val="en-GB"/>
        </w:rPr>
        <w:t xml:space="preserve">F. </w:t>
      </w:r>
      <w:proofErr w:type="spellStart"/>
      <w:r w:rsidR="002903A8" w:rsidRPr="000D3D87">
        <w:rPr>
          <w:rFonts w:asciiTheme="majorBidi" w:hAnsiTheme="majorBidi" w:cstheme="majorBidi"/>
          <w:i/>
          <w:iCs/>
          <w:sz w:val="24"/>
          <w:szCs w:val="24"/>
          <w:lang w:val="en-GB"/>
        </w:rPr>
        <w:t>fujikuroi</w:t>
      </w:r>
      <w:proofErr w:type="spellEnd"/>
      <w:r w:rsidR="009418F6" w:rsidRPr="000D3D87">
        <w:rPr>
          <w:rFonts w:asciiTheme="majorBidi" w:hAnsiTheme="majorBidi" w:cstheme="majorBidi"/>
          <w:i/>
          <w:iCs/>
          <w:sz w:val="24"/>
          <w:szCs w:val="24"/>
          <w:lang w:val="en-GB"/>
        </w:rPr>
        <w:t xml:space="preserve">, </w:t>
      </w:r>
      <w:r w:rsidR="0092729D" w:rsidRPr="000D3D87">
        <w:rPr>
          <w:rFonts w:asciiTheme="majorBidi" w:hAnsiTheme="majorBidi" w:cstheme="majorBidi"/>
          <w:i/>
          <w:iCs/>
          <w:sz w:val="24"/>
          <w:szCs w:val="24"/>
          <w:lang w:val="en-GB"/>
        </w:rPr>
        <w:t xml:space="preserve">F. </w:t>
      </w:r>
      <w:proofErr w:type="spellStart"/>
      <w:r w:rsidR="002903A8" w:rsidRPr="000D3D87">
        <w:rPr>
          <w:rFonts w:asciiTheme="majorBidi" w:hAnsiTheme="majorBidi" w:cstheme="majorBidi"/>
          <w:i/>
          <w:iCs/>
          <w:sz w:val="24"/>
          <w:szCs w:val="24"/>
          <w:lang w:val="en-GB"/>
        </w:rPr>
        <w:t>moniliform</w:t>
      </w:r>
      <w:proofErr w:type="spellEnd"/>
      <w:r w:rsidR="009418F6" w:rsidRPr="000D3D87">
        <w:rPr>
          <w:rFonts w:asciiTheme="majorBidi" w:hAnsiTheme="majorBidi" w:cstheme="majorBidi"/>
          <w:i/>
          <w:iCs/>
          <w:sz w:val="24"/>
          <w:szCs w:val="24"/>
          <w:lang w:val="en-GB"/>
        </w:rPr>
        <w:t xml:space="preserve">, </w:t>
      </w:r>
      <w:r w:rsidR="00EA556B" w:rsidRPr="000D3D87">
        <w:rPr>
          <w:rFonts w:asciiTheme="majorBidi" w:hAnsiTheme="majorBidi" w:cstheme="majorBidi"/>
          <w:i/>
          <w:iCs/>
          <w:sz w:val="24"/>
          <w:szCs w:val="24"/>
          <w:lang w:val="en-GB"/>
        </w:rPr>
        <w:t xml:space="preserve">T. </w:t>
      </w:r>
      <w:proofErr w:type="spellStart"/>
      <w:r w:rsidR="002903A8" w:rsidRPr="000D3D87">
        <w:rPr>
          <w:rFonts w:asciiTheme="majorBidi" w:hAnsiTheme="majorBidi" w:cstheme="majorBidi"/>
          <w:i/>
          <w:iCs/>
          <w:sz w:val="24"/>
          <w:szCs w:val="24"/>
          <w:lang w:val="en-GB"/>
        </w:rPr>
        <w:t>paradoxa</w:t>
      </w:r>
      <w:proofErr w:type="spellEnd"/>
      <w:r w:rsidR="009418F6" w:rsidRPr="000D3D87">
        <w:rPr>
          <w:rFonts w:asciiTheme="majorBidi" w:hAnsiTheme="majorBidi" w:cstheme="majorBidi"/>
          <w:i/>
          <w:iCs/>
          <w:sz w:val="24"/>
          <w:szCs w:val="24"/>
          <w:lang w:val="en-GB"/>
        </w:rPr>
        <w:t xml:space="preserve">, </w:t>
      </w:r>
      <w:r w:rsidR="002903A8" w:rsidRPr="000D3D87">
        <w:rPr>
          <w:rFonts w:asciiTheme="majorBidi" w:hAnsiTheme="majorBidi" w:cstheme="majorBidi"/>
          <w:sz w:val="24"/>
          <w:szCs w:val="24"/>
          <w:lang w:val="en-GB"/>
        </w:rPr>
        <w:t xml:space="preserve">and </w:t>
      </w:r>
      <w:proofErr w:type="spellStart"/>
      <w:r w:rsidR="002903A8" w:rsidRPr="000D3D87">
        <w:rPr>
          <w:rFonts w:asciiTheme="majorBidi" w:hAnsiTheme="majorBidi" w:cstheme="majorBidi"/>
          <w:i/>
          <w:iCs/>
          <w:sz w:val="24"/>
          <w:szCs w:val="24"/>
          <w:lang w:val="en-GB"/>
        </w:rPr>
        <w:t>Rhizoctonia</w:t>
      </w:r>
      <w:proofErr w:type="spellEnd"/>
      <w:r w:rsidR="002903A8" w:rsidRPr="000D3D87">
        <w:rPr>
          <w:rFonts w:asciiTheme="majorBidi" w:hAnsiTheme="majorBidi" w:cstheme="majorBidi"/>
          <w:i/>
          <w:iCs/>
          <w:sz w:val="24"/>
          <w:szCs w:val="24"/>
          <w:lang w:val="en-GB"/>
        </w:rPr>
        <w:t xml:space="preserve"> </w:t>
      </w:r>
      <w:proofErr w:type="spellStart"/>
      <w:r w:rsidR="002903A8" w:rsidRPr="000D3D87">
        <w:rPr>
          <w:rFonts w:asciiTheme="majorBidi" w:hAnsiTheme="majorBidi" w:cstheme="majorBidi"/>
          <w:i/>
          <w:iCs/>
          <w:sz w:val="24"/>
          <w:szCs w:val="24"/>
          <w:lang w:val="en-GB"/>
        </w:rPr>
        <w:t>solani</w:t>
      </w:r>
      <w:proofErr w:type="spellEnd"/>
      <w:r w:rsidR="00395A00" w:rsidRPr="000D3D87">
        <w:rPr>
          <w:rFonts w:asciiTheme="majorBidi" w:hAnsiTheme="majorBidi" w:cstheme="majorBidi"/>
          <w:i/>
          <w:iCs/>
          <w:sz w:val="24"/>
          <w:szCs w:val="24"/>
          <w:lang w:val="en-GB"/>
        </w:rPr>
        <w:t xml:space="preserve"> </w:t>
      </w:r>
      <w:r w:rsidR="00EB1448">
        <w:rPr>
          <w:rFonts w:asciiTheme="majorBidi" w:hAnsiTheme="majorBidi" w:cstheme="majorBidi"/>
          <w:sz w:val="24"/>
          <w:szCs w:val="24"/>
          <w:lang w:val="en-GB"/>
        </w:rPr>
        <w:t xml:space="preserve"> (</w:t>
      </w:r>
      <w:proofErr w:type="spellStart"/>
      <w:r w:rsidR="00EB1448">
        <w:rPr>
          <w:rFonts w:asciiTheme="majorBidi" w:hAnsiTheme="majorBidi" w:cstheme="majorBidi"/>
          <w:sz w:val="24"/>
          <w:szCs w:val="24"/>
          <w:lang w:val="en-GB"/>
        </w:rPr>
        <w:t>Abedalrad</w:t>
      </w:r>
      <w:proofErr w:type="spellEnd"/>
      <w:r w:rsidR="00EB1448">
        <w:rPr>
          <w:rFonts w:asciiTheme="majorBidi" w:hAnsiTheme="majorBidi" w:cstheme="majorBidi"/>
          <w:sz w:val="24"/>
          <w:szCs w:val="24"/>
          <w:lang w:val="en-GB"/>
        </w:rPr>
        <w:t>,</w:t>
      </w:r>
      <w:r w:rsidR="007E3524">
        <w:rPr>
          <w:rFonts w:asciiTheme="majorBidi" w:hAnsiTheme="majorBidi" w:cstheme="majorBidi"/>
          <w:sz w:val="24"/>
          <w:szCs w:val="24"/>
          <w:lang w:val="en-GB"/>
        </w:rPr>
        <w:t xml:space="preserve"> </w:t>
      </w:r>
      <w:r w:rsidR="00EB1448">
        <w:rPr>
          <w:rFonts w:asciiTheme="majorBidi" w:hAnsiTheme="majorBidi" w:cstheme="majorBidi"/>
          <w:sz w:val="24"/>
          <w:szCs w:val="24"/>
          <w:lang w:val="en-GB"/>
        </w:rPr>
        <w:t>2019; Ahmed,</w:t>
      </w:r>
      <w:r w:rsidR="007E3524">
        <w:rPr>
          <w:rFonts w:asciiTheme="majorBidi" w:hAnsiTheme="majorBidi" w:cstheme="majorBidi"/>
          <w:sz w:val="24"/>
          <w:szCs w:val="24"/>
          <w:lang w:val="en-GB"/>
        </w:rPr>
        <w:t xml:space="preserve"> </w:t>
      </w:r>
      <w:r w:rsidR="00EB1448">
        <w:rPr>
          <w:rFonts w:asciiTheme="majorBidi" w:hAnsiTheme="majorBidi" w:cstheme="majorBidi"/>
          <w:sz w:val="24"/>
          <w:szCs w:val="24"/>
          <w:lang w:val="en-GB"/>
        </w:rPr>
        <w:t>2018).</w:t>
      </w:r>
      <w:r w:rsidR="00FD04DB">
        <w:rPr>
          <w:rFonts w:asciiTheme="majorBidi" w:hAnsiTheme="majorBidi" w:cstheme="majorBidi"/>
          <w:sz w:val="24"/>
          <w:szCs w:val="24"/>
          <w:lang w:val="en-GB"/>
        </w:rPr>
        <w:t xml:space="preserve"> </w:t>
      </w:r>
    </w:p>
    <w:p w14:paraId="7E712D63" w14:textId="77777777" w:rsidR="00FD04DB" w:rsidRPr="00FD04DB" w:rsidRDefault="00FD04DB" w:rsidP="00FD04DB">
      <w:pPr>
        <w:spacing w:line="480" w:lineRule="auto"/>
        <w:contextualSpacing/>
        <w:jc w:val="both"/>
        <w:rPr>
          <w:rFonts w:asciiTheme="majorBidi" w:hAnsiTheme="majorBidi" w:cstheme="majorBidi"/>
          <w:b/>
          <w:bCs/>
          <w:sz w:val="24"/>
          <w:szCs w:val="24"/>
          <w:lang w:val="en-GB"/>
        </w:rPr>
      </w:pPr>
      <w:r w:rsidRPr="00FD04DB">
        <w:rPr>
          <w:rFonts w:asciiTheme="majorBidi" w:hAnsiTheme="majorBidi" w:cstheme="majorBidi"/>
          <w:b/>
          <w:bCs/>
          <w:sz w:val="24"/>
          <w:szCs w:val="24"/>
          <w:lang w:val="en-GB"/>
        </w:rPr>
        <w:lastRenderedPageBreak/>
        <w:t xml:space="preserve">Pathogenicity assays </w:t>
      </w:r>
    </w:p>
    <w:p w14:paraId="4DADF25E" w14:textId="087ADF97" w:rsidR="00FD04DB" w:rsidRPr="000D3D87" w:rsidRDefault="00FD04DB" w:rsidP="00FD04DB">
      <w:pPr>
        <w:spacing w:line="480" w:lineRule="auto"/>
        <w:contextualSpacing/>
        <w:jc w:val="both"/>
        <w:rPr>
          <w:rFonts w:asciiTheme="majorBidi" w:hAnsiTheme="majorBidi" w:cstheme="majorBidi"/>
          <w:sz w:val="24"/>
          <w:szCs w:val="24"/>
          <w:lang w:val="en-GB"/>
        </w:rPr>
      </w:pPr>
      <w:r w:rsidRPr="00FD04DB">
        <w:rPr>
          <w:rFonts w:asciiTheme="majorBidi" w:hAnsiTheme="majorBidi" w:cstheme="majorBidi"/>
          <w:sz w:val="24"/>
          <w:szCs w:val="24"/>
          <w:lang w:val="en-GB"/>
        </w:rPr>
        <w:t xml:space="preserve">The pathogen variations observed may be related to date palm roots producing various exudates that cause an increase in the number of </w:t>
      </w:r>
      <w:proofErr w:type="spellStart"/>
      <w:r w:rsidRPr="00FD04DB">
        <w:rPr>
          <w:rFonts w:asciiTheme="majorBidi" w:hAnsiTheme="majorBidi" w:cstheme="majorBidi"/>
          <w:sz w:val="24"/>
          <w:szCs w:val="24"/>
          <w:lang w:val="en-GB"/>
        </w:rPr>
        <w:t>saprophyta</w:t>
      </w:r>
      <w:proofErr w:type="spellEnd"/>
      <w:r w:rsidRPr="00FD04DB">
        <w:rPr>
          <w:rFonts w:asciiTheme="majorBidi" w:hAnsiTheme="majorBidi" w:cstheme="majorBidi"/>
          <w:sz w:val="24"/>
          <w:szCs w:val="24"/>
          <w:lang w:val="en-GB"/>
        </w:rPr>
        <w:t xml:space="preserve"> fungi around the roots, which are affected by soil-borne fungal pathogens(</w:t>
      </w:r>
      <w:proofErr w:type="spellStart"/>
      <w:r w:rsidRPr="00FD04DB">
        <w:rPr>
          <w:rFonts w:asciiTheme="majorBidi" w:hAnsiTheme="majorBidi" w:cstheme="majorBidi"/>
          <w:sz w:val="24"/>
          <w:szCs w:val="24"/>
          <w:lang w:val="en-GB"/>
        </w:rPr>
        <w:t>Xue</w:t>
      </w:r>
      <w:proofErr w:type="spellEnd"/>
      <w:r w:rsidRPr="00FD04DB">
        <w:rPr>
          <w:rFonts w:asciiTheme="majorBidi" w:hAnsiTheme="majorBidi" w:cstheme="majorBidi"/>
          <w:sz w:val="24"/>
          <w:szCs w:val="24"/>
          <w:lang w:val="en-GB"/>
        </w:rPr>
        <w:t xml:space="preserve"> et al., 2011). The ability of the fungus pathogen </w:t>
      </w:r>
      <w:proofErr w:type="spellStart"/>
      <w:r w:rsidRPr="00FD04DB">
        <w:rPr>
          <w:rFonts w:asciiTheme="majorBidi" w:hAnsiTheme="majorBidi" w:cstheme="majorBidi"/>
          <w:i/>
          <w:iCs/>
          <w:sz w:val="24"/>
          <w:szCs w:val="24"/>
          <w:lang w:val="en-GB"/>
        </w:rPr>
        <w:t>Fusarium</w:t>
      </w:r>
      <w:proofErr w:type="spellEnd"/>
      <w:r w:rsidRPr="00FD04DB">
        <w:rPr>
          <w:rFonts w:asciiTheme="majorBidi" w:hAnsiTheme="majorBidi" w:cstheme="majorBidi"/>
          <w:sz w:val="24"/>
          <w:szCs w:val="24"/>
          <w:lang w:val="en-GB"/>
        </w:rPr>
        <w:t xml:space="preserve"> </w:t>
      </w:r>
      <w:proofErr w:type="spellStart"/>
      <w:r w:rsidRPr="00FD04DB">
        <w:rPr>
          <w:rFonts w:asciiTheme="majorBidi" w:hAnsiTheme="majorBidi" w:cstheme="majorBidi"/>
          <w:i/>
          <w:iCs/>
          <w:sz w:val="24"/>
          <w:szCs w:val="24"/>
          <w:lang w:val="en-GB"/>
        </w:rPr>
        <w:t>oxysporum</w:t>
      </w:r>
      <w:proofErr w:type="spellEnd"/>
      <w:r w:rsidRPr="00FD04DB">
        <w:rPr>
          <w:rFonts w:asciiTheme="majorBidi" w:hAnsiTheme="majorBidi" w:cstheme="majorBidi"/>
          <w:sz w:val="24"/>
          <w:szCs w:val="24"/>
          <w:lang w:val="en-GB"/>
        </w:rPr>
        <w:t xml:space="preserve"> to cause disease in the plant is related to many mechanisms by which the pathogen works, such as the production of types of </w:t>
      </w:r>
      <w:proofErr w:type="spellStart"/>
      <w:r w:rsidRPr="00FD04DB">
        <w:rPr>
          <w:rFonts w:asciiTheme="majorBidi" w:hAnsiTheme="majorBidi" w:cstheme="majorBidi"/>
          <w:sz w:val="24"/>
          <w:szCs w:val="24"/>
          <w:lang w:val="en-GB"/>
        </w:rPr>
        <w:t>mycotoxins</w:t>
      </w:r>
      <w:proofErr w:type="spellEnd"/>
      <w:r w:rsidRPr="00FD04DB">
        <w:rPr>
          <w:rFonts w:asciiTheme="majorBidi" w:hAnsiTheme="majorBidi" w:cstheme="majorBidi"/>
          <w:sz w:val="24"/>
          <w:szCs w:val="24"/>
          <w:lang w:val="en-GB"/>
        </w:rPr>
        <w:t xml:space="preserve"> like </w:t>
      </w:r>
      <w:proofErr w:type="spellStart"/>
      <w:r w:rsidRPr="00FD04DB">
        <w:rPr>
          <w:rFonts w:asciiTheme="majorBidi" w:hAnsiTheme="majorBidi" w:cstheme="majorBidi"/>
          <w:sz w:val="24"/>
          <w:szCs w:val="24"/>
          <w:lang w:val="en-GB"/>
        </w:rPr>
        <w:t>trichothecene</w:t>
      </w:r>
      <w:proofErr w:type="spellEnd"/>
      <w:r w:rsidRPr="00FD04DB">
        <w:rPr>
          <w:rFonts w:asciiTheme="majorBidi" w:hAnsiTheme="majorBidi" w:cstheme="majorBidi"/>
          <w:sz w:val="24"/>
          <w:szCs w:val="24"/>
          <w:lang w:val="en-GB"/>
        </w:rPr>
        <w:t xml:space="preserve">, </w:t>
      </w:r>
      <w:proofErr w:type="spellStart"/>
      <w:r w:rsidRPr="00FD04DB">
        <w:rPr>
          <w:rFonts w:asciiTheme="majorBidi" w:hAnsiTheme="majorBidi" w:cstheme="majorBidi"/>
          <w:sz w:val="24"/>
          <w:szCs w:val="24"/>
          <w:lang w:val="en-GB"/>
        </w:rPr>
        <w:t>fusaric</w:t>
      </w:r>
      <w:proofErr w:type="spellEnd"/>
      <w:r w:rsidRPr="00FD04DB">
        <w:rPr>
          <w:rFonts w:asciiTheme="majorBidi" w:hAnsiTheme="majorBidi" w:cstheme="majorBidi"/>
          <w:sz w:val="24"/>
          <w:szCs w:val="24"/>
          <w:lang w:val="en-GB"/>
        </w:rPr>
        <w:t xml:space="preserve"> acid, and enzymes, such as cell wall enzymes. A few virulence factors also degrade many metabolic compounds produced inside the host plant or pathogenic factors related to a specific feature function, such as </w:t>
      </w:r>
      <w:proofErr w:type="spellStart"/>
      <w:r w:rsidRPr="00FD04DB">
        <w:rPr>
          <w:rFonts w:asciiTheme="majorBidi" w:hAnsiTheme="majorBidi" w:cstheme="majorBidi"/>
          <w:sz w:val="24"/>
          <w:szCs w:val="24"/>
          <w:lang w:val="en-GB"/>
        </w:rPr>
        <w:t>siderophores</w:t>
      </w:r>
      <w:proofErr w:type="spellEnd"/>
      <w:r w:rsidRPr="00FD04DB">
        <w:rPr>
          <w:rFonts w:asciiTheme="majorBidi" w:hAnsiTheme="majorBidi" w:cstheme="majorBidi"/>
          <w:sz w:val="24"/>
          <w:szCs w:val="24"/>
          <w:lang w:val="en-GB"/>
        </w:rPr>
        <w:t xml:space="preserve">, amino acids, and </w:t>
      </w:r>
      <w:proofErr w:type="spellStart"/>
      <w:r w:rsidRPr="00FD04DB">
        <w:rPr>
          <w:rFonts w:asciiTheme="majorBidi" w:hAnsiTheme="majorBidi" w:cstheme="majorBidi"/>
          <w:sz w:val="24"/>
          <w:szCs w:val="24"/>
          <w:lang w:val="en-GB"/>
        </w:rPr>
        <w:t>osmolites</w:t>
      </w:r>
      <w:proofErr w:type="spellEnd"/>
      <w:r w:rsidRPr="00FD04DB">
        <w:rPr>
          <w:rFonts w:asciiTheme="majorBidi" w:hAnsiTheme="majorBidi" w:cstheme="majorBidi"/>
          <w:sz w:val="24"/>
          <w:szCs w:val="24"/>
          <w:lang w:val="en-GB"/>
        </w:rPr>
        <w:t>(</w:t>
      </w:r>
      <w:proofErr w:type="spellStart"/>
      <w:r w:rsidRPr="00FD04DB">
        <w:rPr>
          <w:rFonts w:asciiTheme="majorBidi" w:hAnsiTheme="majorBidi" w:cstheme="majorBidi"/>
          <w:sz w:val="24"/>
          <w:szCs w:val="24"/>
          <w:lang w:val="en-GB"/>
        </w:rPr>
        <w:t>Rana</w:t>
      </w:r>
      <w:proofErr w:type="spellEnd"/>
      <w:r w:rsidRPr="00FD04DB">
        <w:rPr>
          <w:rFonts w:asciiTheme="majorBidi" w:hAnsiTheme="majorBidi" w:cstheme="majorBidi"/>
          <w:sz w:val="24"/>
          <w:szCs w:val="24"/>
          <w:lang w:val="en-GB"/>
        </w:rPr>
        <w:t xml:space="preserve"> et al., 2017). In all </w:t>
      </w:r>
      <w:proofErr w:type="spellStart"/>
      <w:r w:rsidRPr="00FD04DB">
        <w:rPr>
          <w:rFonts w:asciiTheme="majorBidi" w:hAnsiTheme="majorBidi" w:cstheme="majorBidi"/>
          <w:sz w:val="24"/>
          <w:szCs w:val="24"/>
          <w:lang w:val="en-GB"/>
        </w:rPr>
        <w:t>Fusarium</w:t>
      </w:r>
      <w:proofErr w:type="spellEnd"/>
      <w:r w:rsidRPr="00FD04DB">
        <w:rPr>
          <w:rFonts w:asciiTheme="majorBidi" w:hAnsiTheme="majorBidi" w:cstheme="majorBidi"/>
          <w:sz w:val="24"/>
          <w:szCs w:val="24"/>
          <w:lang w:val="en-GB"/>
        </w:rPr>
        <w:t xml:space="preserve"> genomes, the genes that encode for the enzymes that degrade cell walls and hydrolytic enzymes are important in enhancing access to nutrients during infection(</w:t>
      </w:r>
      <w:proofErr w:type="spellStart"/>
      <w:r w:rsidRPr="00FD04DB">
        <w:rPr>
          <w:rFonts w:asciiTheme="majorBidi" w:hAnsiTheme="majorBidi" w:cstheme="majorBidi"/>
          <w:sz w:val="24"/>
          <w:szCs w:val="24"/>
          <w:lang w:val="en-GB"/>
        </w:rPr>
        <w:t>IIgen</w:t>
      </w:r>
      <w:proofErr w:type="spellEnd"/>
      <w:r w:rsidRPr="00FD04DB">
        <w:rPr>
          <w:rFonts w:asciiTheme="majorBidi" w:hAnsiTheme="majorBidi" w:cstheme="majorBidi"/>
          <w:sz w:val="24"/>
          <w:szCs w:val="24"/>
          <w:lang w:val="en-GB"/>
        </w:rPr>
        <w:t xml:space="preserve"> et al., 2008). According to our findings, the most pathogenic fungi were </w:t>
      </w:r>
      <w:r w:rsidRPr="00FD04DB">
        <w:rPr>
          <w:rFonts w:asciiTheme="majorBidi" w:hAnsiTheme="majorBidi" w:cstheme="majorBidi"/>
          <w:i/>
          <w:iCs/>
          <w:sz w:val="24"/>
          <w:szCs w:val="24"/>
          <w:lang w:val="en-GB"/>
        </w:rPr>
        <w:t xml:space="preserve">F. </w:t>
      </w:r>
      <w:proofErr w:type="spellStart"/>
      <w:r w:rsidRPr="00FD04DB">
        <w:rPr>
          <w:rFonts w:asciiTheme="majorBidi" w:hAnsiTheme="majorBidi" w:cstheme="majorBidi"/>
          <w:i/>
          <w:iCs/>
          <w:sz w:val="24"/>
          <w:szCs w:val="24"/>
          <w:lang w:val="en-GB"/>
        </w:rPr>
        <w:t>oxysporum</w:t>
      </w:r>
      <w:proofErr w:type="spellEnd"/>
      <w:r w:rsidRPr="00FD04DB">
        <w:rPr>
          <w:rFonts w:asciiTheme="majorBidi" w:hAnsiTheme="majorBidi" w:cstheme="majorBidi"/>
          <w:i/>
          <w:iCs/>
          <w:sz w:val="24"/>
          <w:szCs w:val="24"/>
          <w:lang w:val="en-GB"/>
        </w:rPr>
        <w:t xml:space="preserve">, F. </w:t>
      </w:r>
      <w:proofErr w:type="spellStart"/>
      <w:r w:rsidRPr="00FD04DB">
        <w:rPr>
          <w:rFonts w:asciiTheme="majorBidi" w:hAnsiTheme="majorBidi" w:cstheme="majorBidi"/>
          <w:i/>
          <w:iCs/>
          <w:sz w:val="24"/>
          <w:szCs w:val="24"/>
          <w:lang w:val="en-GB"/>
        </w:rPr>
        <w:t>proliferatum</w:t>
      </w:r>
      <w:proofErr w:type="spellEnd"/>
      <w:r w:rsidRPr="00FD04DB">
        <w:rPr>
          <w:rFonts w:asciiTheme="majorBidi" w:hAnsiTheme="majorBidi" w:cstheme="majorBidi"/>
          <w:i/>
          <w:iCs/>
          <w:sz w:val="24"/>
          <w:szCs w:val="24"/>
          <w:lang w:val="en-GB"/>
        </w:rPr>
        <w:t xml:space="preserve">, F. </w:t>
      </w:r>
      <w:proofErr w:type="spellStart"/>
      <w:r w:rsidRPr="00FD04DB">
        <w:rPr>
          <w:rFonts w:asciiTheme="majorBidi" w:hAnsiTheme="majorBidi" w:cstheme="majorBidi"/>
          <w:i/>
          <w:iCs/>
          <w:sz w:val="24"/>
          <w:szCs w:val="24"/>
          <w:lang w:val="en-GB"/>
        </w:rPr>
        <w:t>fujikuroi</w:t>
      </w:r>
      <w:proofErr w:type="spellEnd"/>
      <w:r w:rsidRPr="00FD04DB">
        <w:rPr>
          <w:rFonts w:asciiTheme="majorBidi" w:hAnsiTheme="majorBidi" w:cstheme="majorBidi"/>
          <w:i/>
          <w:iCs/>
          <w:sz w:val="24"/>
          <w:szCs w:val="24"/>
          <w:lang w:val="en-GB"/>
        </w:rPr>
        <w:t xml:space="preserve">, F. </w:t>
      </w:r>
      <w:proofErr w:type="spellStart"/>
      <w:r w:rsidRPr="00FD04DB">
        <w:rPr>
          <w:rFonts w:asciiTheme="majorBidi" w:hAnsiTheme="majorBidi" w:cstheme="majorBidi"/>
          <w:i/>
          <w:iCs/>
          <w:sz w:val="24"/>
          <w:szCs w:val="24"/>
          <w:lang w:val="en-GB"/>
        </w:rPr>
        <w:t>moniliforme</w:t>
      </w:r>
      <w:proofErr w:type="spellEnd"/>
      <w:r w:rsidRPr="00FD04DB">
        <w:rPr>
          <w:rFonts w:asciiTheme="majorBidi" w:hAnsiTheme="majorBidi" w:cstheme="majorBidi"/>
          <w:i/>
          <w:iCs/>
          <w:sz w:val="24"/>
          <w:szCs w:val="24"/>
          <w:lang w:val="en-GB"/>
        </w:rPr>
        <w:t xml:space="preserve">, </w:t>
      </w:r>
      <w:r w:rsidRPr="00FD04DB">
        <w:rPr>
          <w:rFonts w:asciiTheme="majorBidi" w:hAnsiTheme="majorBidi" w:cstheme="majorBidi"/>
          <w:sz w:val="24"/>
          <w:szCs w:val="24"/>
          <w:lang w:val="en-GB"/>
        </w:rPr>
        <w:t>and</w:t>
      </w:r>
      <w:r w:rsidRPr="00FD04DB">
        <w:rPr>
          <w:rFonts w:asciiTheme="majorBidi" w:hAnsiTheme="majorBidi" w:cstheme="majorBidi"/>
          <w:i/>
          <w:iCs/>
          <w:sz w:val="24"/>
          <w:szCs w:val="24"/>
          <w:lang w:val="en-GB"/>
        </w:rPr>
        <w:t xml:space="preserve"> T. </w:t>
      </w:r>
      <w:proofErr w:type="spellStart"/>
      <w:r w:rsidRPr="00FD04DB">
        <w:rPr>
          <w:rFonts w:asciiTheme="majorBidi" w:hAnsiTheme="majorBidi" w:cstheme="majorBidi"/>
          <w:i/>
          <w:iCs/>
          <w:sz w:val="24"/>
          <w:szCs w:val="24"/>
          <w:lang w:val="en-GB"/>
        </w:rPr>
        <w:t>paradoxa</w:t>
      </w:r>
      <w:proofErr w:type="spellEnd"/>
      <w:r w:rsidRPr="00FD04DB">
        <w:rPr>
          <w:rFonts w:asciiTheme="majorBidi" w:hAnsiTheme="majorBidi" w:cstheme="majorBidi"/>
          <w:i/>
          <w:iCs/>
          <w:sz w:val="24"/>
          <w:szCs w:val="24"/>
          <w:lang w:val="en-GB"/>
        </w:rPr>
        <w:t>,</w:t>
      </w:r>
      <w:r w:rsidRPr="00FD04DB">
        <w:rPr>
          <w:rFonts w:asciiTheme="majorBidi" w:hAnsiTheme="majorBidi" w:cstheme="majorBidi"/>
          <w:sz w:val="24"/>
          <w:szCs w:val="24"/>
          <w:lang w:val="en-GB"/>
        </w:rPr>
        <w:t xml:space="preserve"> which were responsible for the incidence of root rot diseases in date palms. These findings are consistent with those of Ahmed (2018)  who discovered </w:t>
      </w:r>
      <w:proofErr w:type="spellStart"/>
      <w:r w:rsidRPr="00FD04DB">
        <w:rPr>
          <w:rFonts w:asciiTheme="majorBidi" w:hAnsiTheme="majorBidi" w:cstheme="majorBidi"/>
          <w:i/>
          <w:iCs/>
          <w:sz w:val="24"/>
          <w:szCs w:val="24"/>
          <w:lang w:val="en-GB"/>
        </w:rPr>
        <w:t>Fusarium</w:t>
      </w:r>
      <w:proofErr w:type="spellEnd"/>
      <w:r w:rsidRPr="00FD04DB">
        <w:rPr>
          <w:rFonts w:asciiTheme="majorBidi" w:hAnsiTheme="majorBidi" w:cstheme="majorBidi"/>
          <w:sz w:val="24"/>
          <w:szCs w:val="24"/>
          <w:lang w:val="en-GB"/>
        </w:rPr>
        <w:t xml:space="preserve"> spp. when isolating fungi from date palm roots. Also, El-</w:t>
      </w:r>
      <w:proofErr w:type="spellStart"/>
      <w:r w:rsidRPr="00FD04DB">
        <w:rPr>
          <w:rFonts w:asciiTheme="majorBidi" w:hAnsiTheme="majorBidi" w:cstheme="majorBidi"/>
          <w:sz w:val="24"/>
          <w:szCs w:val="24"/>
          <w:lang w:val="en-GB"/>
        </w:rPr>
        <w:t>Morsi</w:t>
      </w:r>
      <w:proofErr w:type="spellEnd"/>
      <w:r w:rsidRPr="00FD04DB">
        <w:rPr>
          <w:rFonts w:asciiTheme="majorBidi" w:hAnsiTheme="majorBidi" w:cstheme="majorBidi"/>
          <w:sz w:val="24"/>
          <w:szCs w:val="24"/>
          <w:lang w:val="en-GB"/>
        </w:rPr>
        <w:t xml:space="preserve"> et al.(2015) showed that </w:t>
      </w:r>
      <w:r w:rsidRPr="00FD04DB">
        <w:rPr>
          <w:rFonts w:asciiTheme="majorBidi" w:hAnsiTheme="majorBidi" w:cstheme="majorBidi"/>
          <w:i/>
          <w:iCs/>
          <w:sz w:val="24"/>
          <w:szCs w:val="24"/>
          <w:lang w:val="en-GB"/>
        </w:rPr>
        <w:t>F.</w:t>
      </w:r>
      <w:r w:rsidRPr="00FD04DB">
        <w:rPr>
          <w:rFonts w:asciiTheme="majorBidi" w:hAnsiTheme="majorBidi" w:cstheme="majorBidi"/>
          <w:sz w:val="24"/>
          <w:szCs w:val="24"/>
          <w:lang w:val="en-GB"/>
        </w:rPr>
        <w:t xml:space="preserve"> </w:t>
      </w:r>
      <w:proofErr w:type="spellStart"/>
      <w:r w:rsidRPr="00FD04DB">
        <w:rPr>
          <w:rFonts w:asciiTheme="majorBidi" w:hAnsiTheme="majorBidi" w:cstheme="majorBidi"/>
          <w:i/>
          <w:iCs/>
          <w:sz w:val="24"/>
          <w:szCs w:val="24"/>
          <w:lang w:val="en-GB"/>
        </w:rPr>
        <w:t>oxysporum</w:t>
      </w:r>
      <w:proofErr w:type="spellEnd"/>
      <w:r w:rsidRPr="00FD04DB">
        <w:rPr>
          <w:rFonts w:asciiTheme="majorBidi" w:hAnsiTheme="majorBidi" w:cstheme="majorBidi"/>
          <w:sz w:val="24"/>
          <w:szCs w:val="24"/>
          <w:lang w:val="en-GB"/>
        </w:rPr>
        <w:t xml:space="preserve"> was the major pathogenic fungus when they measured percentage root rot/wilt severity (89.26%), followed by </w:t>
      </w:r>
      <w:r w:rsidRPr="00FD04DB">
        <w:rPr>
          <w:rFonts w:asciiTheme="majorBidi" w:hAnsiTheme="majorBidi" w:cstheme="majorBidi"/>
          <w:i/>
          <w:iCs/>
          <w:sz w:val="24"/>
          <w:szCs w:val="24"/>
          <w:lang w:val="en-GB"/>
        </w:rPr>
        <w:t xml:space="preserve">F. </w:t>
      </w:r>
      <w:proofErr w:type="spellStart"/>
      <w:r w:rsidRPr="00FD04DB">
        <w:rPr>
          <w:rFonts w:asciiTheme="majorBidi" w:hAnsiTheme="majorBidi" w:cstheme="majorBidi"/>
          <w:i/>
          <w:iCs/>
          <w:sz w:val="24"/>
          <w:szCs w:val="24"/>
          <w:lang w:val="en-GB"/>
        </w:rPr>
        <w:t>solani</w:t>
      </w:r>
      <w:proofErr w:type="spellEnd"/>
      <w:r w:rsidRPr="00FD04DB">
        <w:rPr>
          <w:rFonts w:asciiTheme="majorBidi" w:hAnsiTheme="majorBidi" w:cstheme="majorBidi"/>
          <w:sz w:val="24"/>
          <w:szCs w:val="24"/>
          <w:lang w:val="en-GB"/>
        </w:rPr>
        <w:t xml:space="preserve"> and </w:t>
      </w:r>
      <w:r w:rsidRPr="00FD04DB">
        <w:rPr>
          <w:rFonts w:asciiTheme="majorBidi" w:hAnsiTheme="majorBidi" w:cstheme="majorBidi"/>
          <w:i/>
          <w:iCs/>
          <w:sz w:val="24"/>
          <w:szCs w:val="24"/>
          <w:lang w:val="en-GB"/>
        </w:rPr>
        <w:t xml:space="preserve">F. </w:t>
      </w:r>
      <w:proofErr w:type="spellStart"/>
      <w:r w:rsidRPr="00FD04DB">
        <w:rPr>
          <w:rFonts w:asciiTheme="majorBidi" w:hAnsiTheme="majorBidi" w:cstheme="majorBidi"/>
          <w:i/>
          <w:iCs/>
          <w:sz w:val="24"/>
          <w:szCs w:val="24"/>
          <w:lang w:val="en-GB"/>
        </w:rPr>
        <w:t>moniliforme</w:t>
      </w:r>
      <w:proofErr w:type="spellEnd"/>
      <w:r w:rsidRPr="00FD04DB">
        <w:rPr>
          <w:rFonts w:asciiTheme="majorBidi" w:hAnsiTheme="majorBidi" w:cstheme="majorBidi"/>
          <w:sz w:val="24"/>
          <w:szCs w:val="24"/>
          <w:lang w:val="en-GB"/>
        </w:rPr>
        <w:t>, which caused 82.18% and 73.26% disease severity, respectively.</w:t>
      </w:r>
    </w:p>
    <w:p w14:paraId="288207BF" w14:textId="77777777" w:rsidR="00B34AA1" w:rsidRPr="000D3D87" w:rsidRDefault="006D7013" w:rsidP="002903A8">
      <w:pPr>
        <w:spacing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b/>
          <w:bCs/>
          <w:sz w:val="24"/>
          <w:szCs w:val="24"/>
          <w:lang w:val="en-GB"/>
        </w:rPr>
        <w:t xml:space="preserve"> </w:t>
      </w:r>
      <w:r w:rsidR="00B34AA1" w:rsidRPr="000D3D87">
        <w:rPr>
          <w:rFonts w:asciiTheme="majorBidi" w:hAnsiTheme="majorBidi" w:cstheme="majorBidi"/>
          <w:b/>
          <w:bCs/>
          <w:sz w:val="24"/>
          <w:szCs w:val="24"/>
          <w:lang w:val="en-GB"/>
        </w:rPr>
        <w:t xml:space="preserve">Molecular identification of the fungal pathogen </w:t>
      </w:r>
    </w:p>
    <w:p w14:paraId="1F6FE9A1" w14:textId="5FE748AF" w:rsidR="000856C1" w:rsidRPr="000D3D87" w:rsidRDefault="000856C1" w:rsidP="007E3524">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 xml:space="preserve">Although </w:t>
      </w:r>
      <w:r w:rsidR="00DC3842" w:rsidRPr="000D3D87">
        <w:rPr>
          <w:rFonts w:asciiTheme="majorBidi" w:hAnsiTheme="majorBidi" w:cstheme="majorBidi"/>
          <w:sz w:val="24"/>
          <w:szCs w:val="24"/>
          <w:lang w:val="en-GB"/>
        </w:rPr>
        <w:t xml:space="preserve">the use of </w:t>
      </w:r>
      <w:r w:rsidRPr="000D3D87">
        <w:rPr>
          <w:rFonts w:asciiTheme="majorBidi" w:hAnsiTheme="majorBidi" w:cstheme="majorBidi"/>
          <w:sz w:val="24"/>
          <w:szCs w:val="24"/>
          <w:lang w:val="en-GB"/>
        </w:rPr>
        <w:t xml:space="preserve">characteristics can </w:t>
      </w:r>
      <w:r w:rsidR="00DF4F13" w:rsidRPr="000D3D87">
        <w:rPr>
          <w:rFonts w:asciiTheme="majorBidi" w:hAnsiTheme="majorBidi" w:cstheme="majorBidi"/>
          <w:sz w:val="24"/>
          <w:szCs w:val="24"/>
          <w:lang w:val="en-GB"/>
        </w:rPr>
        <w:t xml:space="preserve">lead to </w:t>
      </w:r>
      <w:r w:rsidRPr="000D3D87">
        <w:rPr>
          <w:rFonts w:asciiTheme="majorBidi" w:hAnsiTheme="majorBidi" w:cstheme="majorBidi"/>
          <w:sz w:val="24"/>
          <w:szCs w:val="24"/>
          <w:lang w:val="en-GB"/>
        </w:rPr>
        <w:t>accurate results on occasion</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many researchers do not rely on them because they require extensive experience in the subject of categorization</w:t>
      </w:r>
      <w:r w:rsidR="003168FB" w:rsidRPr="000D3D87">
        <w:rPr>
          <w:rFonts w:asciiTheme="majorBidi" w:hAnsiTheme="majorBidi" w:cstheme="majorBidi"/>
          <w:sz w:val="24"/>
          <w:szCs w:val="24"/>
          <w:lang w:val="en-GB"/>
        </w:rPr>
        <w:t>, e</w:t>
      </w:r>
      <w:r w:rsidRPr="000D3D87">
        <w:rPr>
          <w:rFonts w:asciiTheme="majorBidi" w:hAnsiTheme="majorBidi" w:cstheme="majorBidi"/>
          <w:sz w:val="24"/>
          <w:szCs w:val="24"/>
          <w:lang w:val="en-GB"/>
        </w:rPr>
        <w:t>specially when dealing with fungus groupings that are closely related</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such as </w:t>
      </w:r>
      <w:proofErr w:type="spellStart"/>
      <w:r w:rsidRPr="000D3D87">
        <w:rPr>
          <w:rFonts w:asciiTheme="majorBidi" w:hAnsiTheme="majorBidi" w:cstheme="majorBidi"/>
          <w:i/>
          <w:iCs/>
          <w:sz w:val="24"/>
          <w:szCs w:val="24"/>
          <w:lang w:val="en-GB"/>
        </w:rPr>
        <w:t>Fusarium</w:t>
      </w:r>
      <w:proofErr w:type="spellEnd"/>
      <w:r w:rsidRPr="000D3D87">
        <w:rPr>
          <w:rFonts w:asciiTheme="majorBidi" w:hAnsiTheme="majorBidi" w:cstheme="majorBidi"/>
          <w:sz w:val="24"/>
          <w:szCs w:val="24"/>
          <w:lang w:val="en-GB"/>
        </w:rPr>
        <w:t xml:space="preserve"> </w:t>
      </w:r>
      <w:r w:rsidR="00A643F3" w:rsidRPr="000D3D87">
        <w:rPr>
          <w:rFonts w:asciiTheme="majorBidi" w:hAnsiTheme="majorBidi" w:cstheme="majorBidi"/>
          <w:sz w:val="24"/>
          <w:szCs w:val="24"/>
          <w:lang w:val="en-GB"/>
        </w:rPr>
        <w:t>spp.</w:t>
      </w:r>
      <w:r w:rsidRPr="000D3D87">
        <w:rPr>
          <w:rFonts w:asciiTheme="majorBidi" w:hAnsiTheme="majorBidi" w:cstheme="majorBidi"/>
          <w:sz w:val="24"/>
          <w:szCs w:val="24"/>
          <w:lang w:val="en-GB"/>
        </w:rPr>
        <w:t xml:space="preserve"> Identification </w:t>
      </w:r>
      <w:r w:rsidR="00804B6F" w:rsidRPr="000D3D87">
        <w:rPr>
          <w:rFonts w:asciiTheme="majorBidi" w:hAnsiTheme="majorBidi" w:cstheme="majorBidi"/>
          <w:sz w:val="24"/>
          <w:szCs w:val="24"/>
          <w:lang w:val="en-GB"/>
        </w:rPr>
        <w:t xml:space="preserve">at </w:t>
      </w:r>
      <w:r w:rsidRPr="000D3D87">
        <w:rPr>
          <w:rFonts w:asciiTheme="majorBidi" w:hAnsiTheme="majorBidi" w:cstheme="majorBidi"/>
          <w:sz w:val="24"/>
          <w:szCs w:val="24"/>
          <w:lang w:val="en-GB"/>
        </w:rPr>
        <w:t>the genome level by PCR has led to precision</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sensitivity</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and </w:t>
      </w:r>
      <w:r w:rsidR="00AE5545" w:rsidRPr="000D3D87">
        <w:rPr>
          <w:rFonts w:asciiTheme="majorBidi" w:hAnsiTheme="majorBidi" w:cstheme="majorBidi"/>
          <w:sz w:val="24"/>
          <w:szCs w:val="24"/>
          <w:lang w:val="en-GB"/>
        </w:rPr>
        <w:t xml:space="preserve">the </w:t>
      </w:r>
      <w:r w:rsidRPr="000D3D87">
        <w:rPr>
          <w:rFonts w:asciiTheme="majorBidi" w:hAnsiTheme="majorBidi" w:cstheme="majorBidi"/>
          <w:sz w:val="24"/>
          <w:szCs w:val="24"/>
          <w:lang w:val="en-GB"/>
        </w:rPr>
        <w:t xml:space="preserve">ability to </w:t>
      </w:r>
      <w:r w:rsidRPr="000D3D87">
        <w:rPr>
          <w:rFonts w:asciiTheme="majorBidi" w:hAnsiTheme="majorBidi" w:cstheme="majorBidi"/>
          <w:sz w:val="24"/>
          <w:szCs w:val="24"/>
          <w:lang w:val="en-GB"/>
        </w:rPr>
        <w:lastRenderedPageBreak/>
        <w:t xml:space="preserve">classify genetic variations and remove the drawbacks of traditional approaches in the </w:t>
      </w:r>
      <w:r w:rsidR="009A4CAC" w:rsidRPr="000D3D87">
        <w:rPr>
          <w:rFonts w:asciiTheme="majorBidi" w:hAnsiTheme="majorBidi" w:cstheme="majorBidi"/>
          <w:sz w:val="24"/>
          <w:szCs w:val="24"/>
          <w:lang w:val="en-GB"/>
        </w:rPr>
        <w:t xml:space="preserve">identification </w:t>
      </w:r>
      <w:r w:rsidRPr="000D3D87">
        <w:rPr>
          <w:rFonts w:asciiTheme="majorBidi" w:hAnsiTheme="majorBidi" w:cstheme="majorBidi"/>
          <w:sz w:val="24"/>
          <w:szCs w:val="24"/>
          <w:lang w:val="en-GB"/>
        </w:rPr>
        <w:t>of many species</w:t>
      </w:r>
      <w:r w:rsidR="00395A00" w:rsidRPr="000D3D87">
        <w:rPr>
          <w:rFonts w:asciiTheme="majorBidi" w:hAnsiTheme="majorBidi" w:cstheme="majorBidi"/>
          <w:sz w:val="24"/>
          <w:szCs w:val="24"/>
          <w:lang w:val="en-GB"/>
        </w:rPr>
        <w:t xml:space="preserve"> </w:t>
      </w:r>
      <w:r w:rsidR="00EB1448">
        <w:rPr>
          <w:rFonts w:asciiTheme="majorBidi" w:hAnsiTheme="majorBidi" w:cstheme="majorBidi"/>
          <w:sz w:val="24"/>
          <w:szCs w:val="24"/>
          <w:lang w:val="en-GB"/>
        </w:rPr>
        <w:t>(</w:t>
      </w:r>
      <w:proofErr w:type="spellStart"/>
      <w:r w:rsidR="00EB1448">
        <w:rPr>
          <w:rFonts w:asciiTheme="majorBidi" w:hAnsiTheme="majorBidi" w:cstheme="majorBidi"/>
          <w:sz w:val="24"/>
          <w:szCs w:val="24"/>
          <w:lang w:val="en-GB"/>
        </w:rPr>
        <w:t>Abedelrad</w:t>
      </w:r>
      <w:proofErr w:type="spellEnd"/>
      <w:r w:rsidR="00EB1448">
        <w:rPr>
          <w:rFonts w:asciiTheme="majorBidi" w:hAnsiTheme="majorBidi" w:cstheme="majorBidi"/>
          <w:sz w:val="24"/>
          <w:szCs w:val="24"/>
          <w:lang w:val="en-GB"/>
        </w:rPr>
        <w:t>,</w:t>
      </w:r>
      <w:r w:rsidR="007E3524">
        <w:rPr>
          <w:rFonts w:asciiTheme="majorBidi" w:hAnsiTheme="majorBidi" w:cstheme="majorBidi"/>
          <w:sz w:val="24"/>
          <w:szCs w:val="24"/>
          <w:lang w:val="en-GB"/>
        </w:rPr>
        <w:t xml:space="preserve"> </w:t>
      </w:r>
      <w:r w:rsidR="00EB1448">
        <w:rPr>
          <w:rFonts w:asciiTheme="majorBidi" w:hAnsiTheme="majorBidi" w:cstheme="majorBidi"/>
          <w:sz w:val="24"/>
          <w:szCs w:val="24"/>
          <w:lang w:val="en-GB"/>
        </w:rPr>
        <w:t xml:space="preserve">2019; </w:t>
      </w:r>
      <w:proofErr w:type="spellStart"/>
      <w:r w:rsidR="00EB1448">
        <w:rPr>
          <w:rFonts w:asciiTheme="majorBidi" w:hAnsiTheme="majorBidi" w:cstheme="majorBidi"/>
          <w:sz w:val="24"/>
          <w:szCs w:val="24"/>
          <w:lang w:val="en-GB"/>
        </w:rPr>
        <w:t>Stanis</w:t>
      </w:r>
      <w:proofErr w:type="spellEnd"/>
      <w:r w:rsidR="00EB1448">
        <w:rPr>
          <w:rFonts w:asciiTheme="majorBidi" w:hAnsiTheme="majorBidi" w:cstheme="majorBidi"/>
          <w:sz w:val="24"/>
          <w:szCs w:val="24"/>
          <w:lang w:val="en-GB"/>
        </w:rPr>
        <w:t xml:space="preserve"> et al.</w:t>
      </w:r>
      <w:r w:rsidR="007E3524">
        <w:rPr>
          <w:rFonts w:asciiTheme="majorBidi" w:hAnsiTheme="majorBidi" w:cstheme="majorBidi"/>
          <w:sz w:val="24"/>
          <w:szCs w:val="24"/>
          <w:lang w:val="en-GB"/>
        </w:rPr>
        <w:t>,</w:t>
      </w:r>
      <w:r w:rsidR="00EB1448">
        <w:rPr>
          <w:rFonts w:asciiTheme="majorBidi" w:hAnsiTheme="majorBidi" w:cstheme="majorBidi"/>
          <w:sz w:val="24"/>
          <w:szCs w:val="24"/>
          <w:lang w:val="en-GB"/>
        </w:rPr>
        <w:t xml:space="preserve">2016). </w:t>
      </w:r>
    </w:p>
    <w:p w14:paraId="17A568C1" w14:textId="723CC3FB" w:rsidR="006D7013" w:rsidRPr="000D3D87" w:rsidRDefault="00074B22" w:rsidP="00074B22">
      <w:pPr>
        <w:spacing w:line="480" w:lineRule="auto"/>
        <w:contextualSpacing/>
        <w:jc w:val="both"/>
        <w:rPr>
          <w:rFonts w:asciiTheme="majorBidi" w:hAnsiTheme="majorBidi" w:cstheme="majorBidi"/>
          <w:b/>
          <w:bCs/>
          <w:lang w:val="en-GB"/>
        </w:rPr>
      </w:pPr>
      <w:r w:rsidRPr="000D3D87">
        <w:rPr>
          <w:rFonts w:asciiTheme="majorBidi" w:hAnsiTheme="majorBidi" w:cstheme="majorBidi"/>
          <w:b/>
          <w:bCs/>
          <w:sz w:val="24"/>
          <w:szCs w:val="24"/>
          <w:lang w:val="en-GB"/>
        </w:rPr>
        <w:t xml:space="preserve"> </w:t>
      </w:r>
      <w:r w:rsidR="006D7013" w:rsidRPr="000D3D87">
        <w:rPr>
          <w:rFonts w:asciiTheme="majorBidi" w:hAnsiTheme="majorBidi" w:cstheme="majorBidi"/>
          <w:b/>
          <w:bCs/>
          <w:i/>
          <w:iCs/>
          <w:lang w:val="en-GB"/>
        </w:rPr>
        <w:t>In vitro</w:t>
      </w:r>
      <w:r w:rsidR="006D7013" w:rsidRPr="000D3D87">
        <w:rPr>
          <w:rFonts w:asciiTheme="majorBidi" w:hAnsiTheme="majorBidi" w:cstheme="majorBidi"/>
          <w:b/>
          <w:bCs/>
          <w:lang w:val="en-GB"/>
        </w:rPr>
        <w:t xml:space="preserve"> </w:t>
      </w:r>
      <w:r w:rsidR="007D6D6C">
        <w:rPr>
          <w:rFonts w:asciiTheme="majorBidi" w:hAnsiTheme="majorBidi" w:cstheme="majorBidi"/>
          <w:b/>
          <w:bCs/>
          <w:lang w:val="en-GB"/>
        </w:rPr>
        <w:t>a</w:t>
      </w:r>
      <w:r w:rsidR="006D7013" w:rsidRPr="000D3D87">
        <w:rPr>
          <w:rFonts w:asciiTheme="majorBidi" w:hAnsiTheme="majorBidi" w:cstheme="majorBidi"/>
          <w:b/>
          <w:bCs/>
          <w:lang w:val="en-GB"/>
        </w:rPr>
        <w:t xml:space="preserve">ntagonistic </w:t>
      </w:r>
      <w:r w:rsidR="007D6D6C">
        <w:rPr>
          <w:rFonts w:asciiTheme="majorBidi" w:hAnsiTheme="majorBidi" w:cstheme="majorBidi"/>
          <w:b/>
          <w:bCs/>
          <w:lang w:val="en-GB"/>
        </w:rPr>
        <w:t>a</w:t>
      </w:r>
      <w:r w:rsidR="006D7013" w:rsidRPr="000D3D87">
        <w:rPr>
          <w:rFonts w:asciiTheme="majorBidi" w:hAnsiTheme="majorBidi" w:cstheme="majorBidi"/>
          <w:b/>
          <w:bCs/>
          <w:lang w:val="en-GB"/>
        </w:rPr>
        <w:t>ssay</w:t>
      </w:r>
    </w:p>
    <w:p w14:paraId="3FB0700E" w14:textId="3085F5EF" w:rsidR="00DD55D2" w:rsidRDefault="00DD55D2" w:rsidP="00EC1423">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 xml:space="preserve">Many mechanisms of action have been identified </w:t>
      </w:r>
      <w:r w:rsidR="005141A3" w:rsidRPr="000D3D87">
        <w:rPr>
          <w:rFonts w:asciiTheme="majorBidi" w:hAnsiTheme="majorBidi" w:cstheme="majorBidi"/>
          <w:sz w:val="24"/>
          <w:szCs w:val="24"/>
          <w:lang w:val="en-GB"/>
        </w:rPr>
        <w:t xml:space="preserve">in the </w:t>
      </w:r>
      <w:proofErr w:type="spellStart"/>
      <w:r w:rsidR="005141A3" w:rsidRPr="000D3D87">
        <w:rPr>
          <w:rFonts w:asciiTheme="majorBidi" w:hAnsiTheme="majorBidi" w:cstheme="majorBidi"/>
          <w:i/>
          <w:iCs/>
          <w:sz w:val="24"/>
          <w:szCs w:val="24"/>
          <w:lang w:val="en-GB"/>
        </w:rPr>
        <w:t>Trichoderma</w:t>
      </w:r>
      <w:proofErr w:type="spellEnd"/>
      <w:r w:rsidR="005141A3" w:rsidRPr="000D3D87">
        <w:rPr>
          <w:rFonts w:asciiTheme="majorBidi" w:hAnsiTheme="majorBidi" w:cstheme="majorBidi"/>
          <w:sz w:val="24"/>
          <w:szCs w:val="24"/>
          <w:lang w:val="en-GB"/>
        </w:rPr>
        <w:t xml:space="preserve"> genus in relation to </w:t>
      </w:r>
      <w:r w:rsidRPr="000D3D87">
        <w:rPr>
          <w:rFonts w:asciiTheme="majorBidi" w:hAnsiTheme="majorBidi" w:cstheme="majorBidi"/>
          <w:sz w:val="24"/>
          <w:szCs w:val="24"/>
          <w:lang w:val="en-GB"/>
        </w:rPr>
        <w:t xml:space="preserve">their ability to act as </w:t>
      </w:r>
      <w:proofErr w:type="spellStart"/>
      <w:r w:rsidRPr="000D3D87">
        <w:rPr>
          <w:rFonts w:asciiTheme="majorBidi" w:hAnsiTheme="majorBidi" w:cstheme="majorBidi"/>
          <w:sz w:val="24"/>
          <w:szCs w:val="24"/>
          <w:lang w:val="en-GB"/>
        </w:rPr>
        <w:t>biocontrol</w:t>
      </w:r>
      <w:proofErr w:type="spellEnd"/>
      <w:r w:rsidRPr="000D3D87">
        <w:rPr>
          <w:rFonts w:asciiTheme="majorBidi" w:hAnsiTheme="majorBidi" w:cstheme="majorBidi"/>
          <w:sz w:val="24"/>
          <w:szCs w:val="24"/>
          <w:lang w:val="en-GB"/>
        </w:rPr>
        <w:t xml:space="preserve"> agents against fungi. This antagonist may result in </w:t>
      </w:r>
      <w:proofErr w:type="spellStart"/>
      <w:r w:rsidRPr="000D3D87">
        <w:rPr>
          <w:rFonts w:asciiTheme="majorBidi" w:hAnsiTheme="majorBidi" w:cstheme="majorBidi"/>
          <w:sz w:val="24"/>
          <w:szCs w:val="24"/>
          <w:lang w:val="en-GB"/>
        </w:rPr>
        <w:t>mycoparasitism</w:t>
      </w:r>
      <w:proofErr w:type="spellEnd"/>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antibiosis</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competition for nutrients and space</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and cell</w:t>
      </w:r>
      <w:r w:rsidR="008003A7" w:rsidRPr="000D3D87">
        <w:rPr>
          <w:rFonts w:asciiTheme="majorBidi" w:hAnsiTheme="majorBidi" w:cstheme="majorBidi"/>
          <w:sz w:val="24"/>
          <w:szCs w:val="24"/>
          <w:lang w:val="en-GB"/>
        </w:rPr>
        <w:t>-</w:t>
      </w:r>
      <w:r w:rsidRPr="000D3D87">
        <w:rPr>
          <w:rFonts w:asciiTheme="majorBidi" w:hAnsiTheme="majorBidi" w:cstheme="majorBidi"/>
          <w:sz w:val="24"/>
          <w:szCs w:val="24"/>
          <w:lang w:val="en-GB"/>
        </w:rPr>
        <w:t>wall degrading enzymes</w:t>
      </w:r>
      <w:r w:rsidR="00673427">
        <w:rPr>
          <w:rFonts w:asciiTheme="majorBidi" w:hAnsiTheme="majorBidi" w:cstheme="majorBidi"/>
          <w:sz w:val="24"/>
          <w:szCs w:val="24"/>
          <w:lang w:val="en-GB"/>
        </w:rPr>
        <w:t>(Kumar,2013).</w:t>
      </w:r>
      <w:r w:rsidR="00395A00" w:rsidRPr="000D3D87">
        <w:rPr>
          <w:rFonts w:asciiTheme="majorBidi" w:hAnsiTheme="majorBidi" w:cstheme="majorBidi"/>
          <w:sz w:val="24"/>
          <w:szCs w:val="24"/>
          <w:lang w:val="en-GB"/>
        </w:rPr>
        <w:t xml:space="preserve"> </w:t>
      </w:r>
      <w:r w:rsidR="0067342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 Furthermore</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the findings observed may be cause</w:t>
      </w:r>
      <w:r w:rsidR="00136015" w:rsidRPr="000D3D87">
        <w:rPr>
          <w:rFonts w:asciiTheme="majorBidi" w:hAnsiTheme="majorBidi" w:cstheme="majorBidi"/>
          <w:sz w:val="24"/>
          <w:szCs w:val="24"/>
          <w:lang w:val="en-GB"/>
        </w:rPr>
        <w:t>d by</w:t>
      </w:r>
      <w:r w:rsidRPr="000D3D87">
        <w:rPr>
          <w:rFonts w:asciiTheme="majorBidi" w:hAnsiTheme="majorBidi" w:cstheme="majorBidi"/>
          <w:sz w:val="24"/>
          <w:szCs w:val="24"/>
          <w:lang w:val="en-GB"/>
        </w:rPr>
        <w:t xml:space="preserve"> different pathogens hav</w:t>
      </w:r>
      <w:r w:rsidR="00136015" w:rsidRPr="000D3D87">
        <w:rPr>
          <w:rFonts w:asciiTheme="majorBidi" w:hAnsiTheme="majorBidi" w:cstheme="majorBidi"/>
          <w:sz w:val="24"/>
          <w:szCs w:val="24"/>
          <w:lang w:val="en-GB"/>
        </w:rPr>
        <w:t>ing</w:t>
      </w:r>
      <w:r w:rsidRPr="000D3D87">
        <w:rPr>
          <w:rFonts w:asciiTheme="majorBidi" w:hAnsiTheme="majorBidi" w:cstheme="majorBidi"/>
          <w:sz w:val="24"/>
          <w:szCs w:val="24"/>
          <w:lang w:val="en-GB"/>
        </w:rPr>
        <w:t xml:space="preserve"> distinct </w:t>
      </w:r>
      <w:r w:rsidR="00EF59FE" w:rsidRPr="00EF59FE">
        <w:rPr>
          <w:rFonts w:asciiTheme="majorBidi" w:hAnsiTheme="majorBidi" w:cstheme="majorBidi"/>
          <w:sz w:val="24"/>
          <w:szCs w:val="24"/>
          <w:lang w:val="en-GB"/>
        </w:rPr>
        <w:t>defence</w:t>
      </w:r>
      <w:r w:rsidRPr="000D3D87">
        <w:rPr>
          <w:rFonts w:asciiTheme="majorBidi" w:hAnsiTheme="majorBidi" w:cstheme="majorBidi"/>
          <w:sz w:val="24"/>
          <w:szCs w:val="24"/>
          <w:lang w:val="en-GB"/>
        </w:rPr>
        <w:t xml:space="preserve"> mechanisms against enzymes and toxic substances produced by various </w:t>
      </w:r>
      <w:proofErr w:type="spellStart"/>
      <w:r w:rsidRPr="000D3D87">
        <w:rPr>
          <w:rFonts w:asciiTheme="majorBidi" w:hAnsiTheme="majorBidi" w:cstheme="majorBidi"/>
          <w:sz w:val="24"/>
          <w:szCs w:val="24"/>
          <w:lang w:val="en-GB"/>
        </w:rPr>
        <w:t>bioagents</w:t>
      </w:r>
      <w:proofErr w:type="spellEnd"/>
      <w:r w:rsidR="007E3524">
        <w:rPr>
          <w:rFonts w:asciiTheme="majorBidi" w:hAnsiTheme="majorBidi" w:cstheme="majorBidi"/>
          <w:sz w:val="24"/>
          <w:szCs w:val="24"/>
          <w:lang w:val="en-GB"/>
        </w:rPr>
        <w:t xml:space="preserve"> </w:t>
      </w:r>
      <w:r w:rsidR="00673427">
        <w:rPr>
          <w:rFonts w:asciiTheme="majorBidi" w:hAnsiTheme="majorBidi" w:cstheme="majorBidi"/>
          <w:sz w:val="24"/>
          <w:szCs w:val="24"/>
          <w:lang w:val="en-GB"/>
        </w:rPr>
        <w:t>(Ahmed,</w:t>
      </w:r>
      <w:r w:rsidR="00EC1423">
        <w:rPr>
          <w:rFonts w:asciiTheme="majorBidi" w:hAnsiTheme="majorBidi" w:cstheme="majorBidi"/>
          <w:sz w:val="24"/>
          <w:szCs w:val="24"/>
          <w:lang w:val="en-GB"/>
        </w:rPr>
        <w:t xml:space="preserve"> </w:t>
      </w:r>
      <w:r w:rsidR="00673427">
        <w:rPr>
          <w:rFonts w:asciiTheme="majorBidi" w:hAnsiTheme="majorBidi" w:cstheme="majorBidi"/>
          <w:sz w:val="24"/>
          <w:szCs w:val="24"/>
          <w:lang w:val="en-GB"/>
        </w:rPr>
        <w:t>2013).</w:t>
      </w:r>
      <w:r w:rsidR="007E3524">
        <w:rPr>
          <w:rFonts w:asciiTheme="majorBidi" w:hAnsiTheme="majorBidi" w:cstheme="majorBidi"/>
          <w:sz w:val="24"/>
          <w:szCs w:val="24"/>
          <w:lang w:val="en-GB"/>
        </w:rPr>
        <w:t xml:space="preserve"> </w:t>
      </w:r>
      <w:proofErr w:type="spellStart"/>
      <w:r w:rsidRPr="000D3D87">
        <w:rPr>
          <w:rFonts w:asciiTheme="majorBidi" w:hAnsiTheme="majorBidi" w:cstheme="majorBidi"/>
          <w:i/>
          <w:iCs/>
          <w:sz w:val="24"/>
          <w:szCs w:val="24"/>
          <w:lang w:val="en-GB"/>
        </w:rPr>
        <w:t>Trichoderma</w:t>
      </w:r>
      <w:proofErr w:type="spellEnd"/>
      <w:r w:rsidRPr="000D3D87">
        <w:rPr>
          <w:rFonts w:asciiTheme="majorBidi" w:hAnsiTheme="majorBidi" w:cstheme="majorBidi"/>
          <w:sz w:val="24"/>
          <w:szCs w:val="24"/>
          <w:lang w:val="en-GB"/>
        </w:rPr>
        <w:t xml:space="preserve"> secretes certain chemical metabolites that may be responsible for their inhibitory </w:t>
      </w:r>
      <w:r w:rsidR="00EF59FE" w:rsidRPr="000D3D87">
        <w:rPr>
          <w:rFonts w:asciiTheme="majorBidi" w:hAnsiTheme="majorBidi" w:cstheme="majorBidi"/>
          <w:sz w:val="24"/>
          <w:szCs w:val="24"/>
          <w:lang w:val="en-GB"/>
        </w:rPr>
        <w:t>or</w:t>
      </w:r>
      <w:r w:rsidR="00EF59FE">
        <w:rPr>
          <w:rFonts w:asciiTheme="majorBidi" w:hAnsiTheme="majorBidi" w:cstheme="majorBidi"/>
          <w:sz w:val="24"/>
          <w:szCs w:val="24"/>
          <w:lang w:val="en-GB"/>
        </w:rPr>
        <w:t xml:space="preserve"> a</w:t>
      </w:r>
      <w:r w:rsidR="00EF59FE" w:rsidRPr="000D3D87">
        <w:rPr>
          <w:rFonts w:asciiTheme="majorBidi" w:hAnsiTheme="majorBidi" w:cstheme="majorBidi"/>
          <w:sz w:val="24"/>
          <w:szCs w:val="24"/>
          <w:lang w:val="en-GB"/>
        </w:rPr>
        <w:t xml:space="preserve">ntagonistic </w:t>
      </w:r>
      <w:r w:rsidRPr="000D3D87">
        <w:rPr>
          <w:rFonts w:asciiTheme="majorBidi" w:hAnsiTheme="majorBidi" w:cstheme="majorBidi"/>
          <w:sz w:val="24"/>
          <w:szCs w:val="24"/>
          <w:lang w:val="en-GB"/>
        </w:rPr>
        <w:t>action</w:t>
      </w:r>
      <w:r w:rsidR="002F1E63" w:rsidRPr="000D3D87">
        <w:rPr>
          <w:rFonts w:asciiTheme="majorBidi" w:hAnsiTheme="majorBidi" w:cstheme="majorBidi"/>
          <w:i/>
          <w:iCs/>
          <w:sz w:val="24"/>
          <w:szCs w:val="24"/>
          <w:lang w:val="en-GB"/>
        </w:rPr>
        <w:t xml:space="preserve"> in vitro</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such as phenols</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steroids</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flavonoids</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quinines</w:t>
      </w:r>
      <w:r w:rsidR="009418F6" w:rsidRPr="000D3D87">
        <w:rPr>
          <w:rFonts w:asciiTheme="majorBidi" w:hAnsiTheme="majorBidi" w:cstheme="majorBidi"/>
          <w:sz w:val="24"/>
          <w:szCs w:val="24"/>
          <w:lang w:val="en-GB"/>
        </w:rPr>
        <w:t xml:space="preserve">, </w:t>
      </w:r>
      <w:proofErr w:type="spellStart"/>
      <w:r w:rsidRPr="000D3D87">
        <w:rPr>
          <w:rFonts w:asciiTheme="majorBidi" w:hAnsiTheme="majorBidi" w:cstheme="majorBidi"/>
          <w:sz w:val="24"/>
          <w:szCs w:val="24"/>
          <w:lang w:val="en-GB"/>
        </w:rPr>
        <w:t>terpenoids</w:t>
      </w:r>
      <w:proofErr w:type="spellEnd"/>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peptides</w:t>
      </w:r>
      <w:r w:rsidR="009418F6" w:rsidRPr="000D3D87">
        <w:rPr>
          <w:rFonts w:asciiTheme="majorBidi" w:hAnsiTheme="majorBidi" w:cstheme="majorBidi"/>
          <w:sz w:val="24"/>
          <w:szCs w:val="24"/>
          <w:lang w:val="en-GB"/>
        </w:rPr>
        <w:t xml:space="preserve">, </w:t>
      </w:r>
      <w:proofErr w:type="spellStart"/>
      <w:r w:rsidRPr="000D3D87">
        <w:rPr>
          <w:rFonts w:asciiTheme="majorBidi" w:hAnsiTheme="majorBidi" w:cstheme="majorBidi"/>
          <w:sz w:val="24"/>
          <w:szCs w:val="24"/>
          <w:lang w:val="en-GB"/>
        </w:rPr>
        <w:t>cytocatalasins</w:t>
      </w:r>
      <w:proofErr w:type="spellEnd"/>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alkaloids</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and </w:t>
      </w:r>
      <w:proofErr w:type="spellStart"/>
      <w:r w:rsidRPr="000D3D87">
        <w:rPr>
          <w:rFonts w:asciiTheme="majorBidi" w:hAnsiTheme="majorBidi" w:cstheme="majorBidi"/>
          <w:sz w:val="24"/>
          <w:szCs w:val="24"/>
          <w:lang w:val="en-GB"/>
        </w:rPr>
        <w:t>phenylpropanoids</w:t>
      </w:r>
      <w:proofErr w:type="spellEnd"/>
      <w:r w:rsidR="00673427">
        <w:rPr>
          <w:rFonts w:asciiTheme="majorBidi" w:hAnsiTheme="majorBidi" w:cstheme="majorBidi"/>
          <w:sz w:val="24"/>
          <w:szCs w:val="24"/>
          <w:lang w:val="en-GB"/>
        </w:rPr>
        <w:t>(</w:t>
      </w:r>
      <w:proofErr w:type="spellStart"/>
      <w:r w:rsidR="00F23C53" w:rsidRPr="00F23C53">
        <w:rPr>
          <w:rFonts w:asciiTheme="majorBidi" w:hAnsiTheme="majorBidi" w:cstheme="majorBidi"/>
          <w:sz w:val="24"/>
          <w:szCs w:val="24"/>
          <w:lang w:val="en-GB"/>
        </w:rPr>
        <w:t>Ghorbanpour</w:t>
      </w:r>
      <w:proofErr w:type="spellEnd"/>
      <w:r w:rsidR="00F23C53" w:rsidRPr="00F23C53">
        <w:rPr>
          <w:rFonts w:asciiTheme="majorBidi" w:hAnsiTheme="majorBidi" w:cstheme="majorBidi"/>
          <w:sz w:val="24"/>
          <w:szCs w:val="24"/>
          <w:lang w:val="en-GB"/>
        </w:rPr>
        <w:t xml:space="preserve"> </w:t>
      </w:r>
      <w:r w:rsidR="00F23C53">
        <w:rPr>
          <w:rFonts w:asciiTheme="majorBidi" w:hAnsiTheme="majorBidi" w:cstheme="majorBidi"/>
          <w:sz w:val="24"/>
          <w:szCs w:val="24"/>
          <w:lang w:val="en-GB"/>
        </w:rPr>
        <w:t xml:space="preserve">et al., 2018; </w:t>
      </w:r>
      <w:proofErr w:type="spellStart"/>
      <w:r w:rsidR="00673427">
        <w:rPr>
          <w:rFonts w:asciiTheme="majorBidi" w:hAnsiTheme="majorBidi" w:cstheme="majorBidi"/>
          <w:sz w:val="24"/>
          <w:szCs w:val="24"/>
          <w:lang w:val="en-GB"/>
        </w:rPr>
        <w:t>Mausam</w:t>
      </w:r>
      <w:proofErr w:type="spellEnd"/>
      <w:r w:rsidR="00673427">
        <w:rPr>
          <w:rFonts w:asciiTheme="majorBidi" w:hAnsiTheme="majorBidi" w:cstheme="majorBidi"/>
          <w:sz w:val="24"/>
          <w:szCs w:val="24"/>
          <w:lang w:val="en-GB"/>
        </w:rPr>
        <w:t xml:space="preserve"> et al.</w:t>
      </w:r>
      <w:r w:rsidR="00EC1423">
        <w:rPr>
          <w:rFonts w:asciiTheme="majorBidi" w:hAnsiTheme="majorBidi" w:cstheme="majorBidi"/>
          <w:sz w:val="24"/>
          <w:szCs w:val="24"/>
          <w:lang w:val="en-GB"/>
        </w:rPr>
        <w:t xml:space="preserve">, </w:t>
      </w:r>
      <w:r w:rsidR="00673427">
        <w:rPr>
          <w:rFonts w:asciiTheme="majorBidi" w:hAnsiTheme="majorBidi" w:cstheme="majorBidi"/>
          <w:sz w:val="24"/>
          <w:szCs w:val="24"/>
          <w:lang w:val="en-GB"/>
        </w:rPr>
        <w:t>2007).</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In addition</w:t>
      </w:r>
      <w:r w:rsidR="009418F6" w:rsidRPr="000D3D87">
        <w:rPr>
          <w:rFonts w:asciiTheme="majorBidi" w:hAnsiTheme="majorBidi" w:cstheme="majorBidi"/>
          <w:sz w:val="24"/>
          <w:szCs w:val="24"/>
          <w:lang w:val="en-GB"/>
        </w:rPr>
        <w:t xml:space="preserve">, </w:t>
      </w:r>
      <w:r w:rsidR="001E372A" w:rsidRPr="000D3D87">
        <w:rPr>
          <w:rFonts w:asciiTheme="majorBidi" w:hAnsiTheme="majorBidi" w:cstheme="majorBidi"/>
          <w:sz w:val="24"/>
          <w:szCs w:val="24"/>
          <w:lang w:val="en-GB"/>
        </w:rPr>
        <w:t xml:space="preserve">through </w:t>
      </w:r>
      <w:proofErr w:type="spellStart"/>
      <w:r w:rsidR="001E372A" w:rsidRPr="000D3D87">
        <w:rPr>
          <w:rFonts w:asciiTheme="majorBidi" w:hAnsiTheme="majorBidi" w:cstheme="majorBidi"/>
          <w:sz w:val="24"/>
          <w:szCs w:val="24"/>
          <w:lang w:val="en-GB"/>
        </w:rPr>
        <w:t>mycoparasitism</w:t>
      </w:r>
      <w:proofErr w:type="spellEnd"/>
      <w:r w:rsidR="001E372A" w:rsidRPr="000D3D87">
        <w:rPr>
          <w:rFonts w:asciiTheme="majorBidi" w:hAnsiTheme="majorBidi" w:cstheme="majorBidi"/>
          <w:sz w:val="24"/>
          <w:szCs w:val="24"/>
          <w:lang w:val="en-GB"/>
        </w:rPr>
        <w:t xml:space="preserve">, </w:t>
      </w:r>
      <w:proofErr w:type="spellStart"/>
      <w:r w:rsidRPr="000D3D87">
        <w:rPr>
          <w:rFonts w:asciiTheme="majorBidi" w:hAnsiTheme="majorBidi" w:cstheme="majorBidi"/>
          <w:i/>
          <w:iCs/>
          <w:sz w:val="24"/>
          <w:szCs w:val="24"/>
          <w:lang w:val="en-GB"/>
        </w:rPr>
        <w:t>Trichoderma</w:t>
      </w:r>
      <w:proofErr w:type="spellEnd"/>
      <w:r w:rsidRPr="000D3D87">
        <w:rPr>
          <w:rFonts w:asciiTheme="majorBidi" w:hAnsiTheme="majorBidi" w:cstheme="majorBidi"/>
          <w:sz w:val="24"/>
          <w:szCs w:val="24"/>
          <w:lang w:val="en-GB"/>
        </w:rPr>
        <w:t xml:space="preserve"> </w:t>
      </w:r>
      <w:r w:rsidR="00A643F3" w:rsidRPr="000D3D87">
        <w:rPr>
          <w:rFonts w:asciiTheme="majorBidi" w:hAnsiTheme="majorBidi" w:cstheme="majorBidi"/>
          <w:sz w:val="24"/>
          <w:szCs w:val="24"/>
          <w:lang w:val="en-GB"/>
        </w:rPr>
        <w:t>spp.</w:t>
      </w:r>
      <w:r w:rsidRPr="000D3D87">
        <w:rPr>
          <w:rFonts w:asciiTheme="majorBidi" w:hAnsiTheme="majorBidi" w:cstheme="majorBidi"/>
          <w:sz w:val="24"/>
          <w:szCs w:val="24"/>
          <w:lang w:val="en-GB"/>
        </w:rPr>
        <w:t xml:space="preserve"> </w:t>
      </w:r>
      <w:proofErr w:type="spellStart"/>
      <w:r w:rsidRPr="000D3D87">
        <w:rPr>
          <w:rFonts w:asciiTheme="majorBidi" w:hAnsiTheme="majorBidi" w:cstheme="majorBidi"/>
          <w:sz w:val="24"/>
          <w:szCs w:val="24"/>
          <w:lang w:val="en-GB"/>
        </w:rPr>
        <w:t>mycopathogens</w:t>
      </w:r>
      <w:proofErr w:type="spellEnd"/>
      <w:r w:rsidRPr="000D3D87">
        <w:rPr>
          <w:rFonts w:asciiTheme="majorBidi" w:hAnsiTheme="majorBidi" w:cstheme="majorBidi"/>
          <w:sz w:val="24"/>
          <w:szCs w:val="24"/>
          <w:lang w:val="en-GB"/>
        </w:rPr>
        <w:t xml:space="preserve"> antagonize </w:t>
      </w:r>
      <w:r w:rsidR="00CD663F" w:rsidRPr="000D3D87">
        <w:rPr>
          <w:rFonts w:asciiTheme="majorBidi" w:hAnsiTheme="majorBidi" w:cstheme="majorBidi"/>
          <w:sz w:val="24"/>
          <w:szCs w:val="24"/>
          <w:lang w:val="en-GB"/>
        </w:rPr>
        <w:t xml:space="preserve">other fungi </w:t>
      </w:r>
      <w:r w:rsidRPr="000D3D87">
        <w:rPr>
          <w:rFonts w:asciiTheme="majorBidi" w:hAnsiTheme="majorBidi" w:cstheme="majorBidi"/>
          <w:sz w:val="24"/>
          <w:szCs w:val="24"/>
          <w:lang w:val="en-GB"/>
        </w:rPr>
        <w:t xml:space="preserve">as they weaken their cell walls by developing lytic enzymes such as </w:t>
      </w:r>
      <w:proofErr w:type="spellStart"/>
      <w:r w:rsidRPr="000D3D87">
        <w:rPr>
          <w:rFonts w:asciiTheme="majorBidi" w:hAnsiTheme="majorBidi" w:cstheme="majorBidi"/>
          <w:sz w:val="24"/>
          <w:szCs w:val="24"/>
          <w:lang w:val="en-GB"/>
        </w:rPr>
        <w:t>chitinases</w:t>
      </w:r>
      <w:proofErr w:type="spellEnd"/>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peroxidases</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and </w:t>
      </w:r>
      <w:proofErr w:type="spellStart"/>
      <w:r w:rsidRPr="000D3D87">
        <w:rPr>
          <w:rFonts w:asciiTheme="majorBidi" w:hAnsiTheme="majorBidi" w:cstheme="majorBidi"/>
          <w:sz w:val="24"/>
          <w:szCs w:val="24"/>
          <w:lang w:val="en-GB"/>
        </w:rPr>
        <w:t>glucan</w:t>
      </w:r>
      <w:proofErr w:type="spellEnd"/>
      <w:r w:rsidRPr="000D3D87">
        <w:rPr>
          <w:rFonts w:asciiTheme="majorBidi" w:hAnsiTheme="majorBidi" w:cstheme="majorBidi"/>
          <w:sz w:val="24"/>
          <w:szCs w:val="24"/>
          <w:lang w:val="en-GB"/>
        </w:rPr>
        <w:t xml:space="preserve"> 1-3 B-</w:t>
      </w:r>
      <w:proofErr w:type="spellStart"/>
      <w:r w:rsidRPr="000D3D87">
        <w:rPr>
          <w:rFonts w:asciiTheme="majorBidi" w:hAnsiTheme="majorBidi" w:cstheme="majorBidi"/>
          <w:sz w:val="24"/>
          <w:szCs w:val="24"/>
          <w:lang w:val="en-GB"/>
        </w:rPr>
        <w:t>glucosidases</w:t>
      </w:r>
      <w:proofErr w:type="spellEnd"/>
      <w:r w:rsidR="007E3524">
        <w:rPr>
          <w:rFonts w:asciiTheme="majorBidi" w:hAnsiTheme="majorBidi" w:cstheme="majorBidi"/>
          <w:sz w:val="24"/>
          <w:szCs w:val="24"/>
          <w:lang w:val="en-GB"/>
        </w:rPr>
        <w:t xml:space="preserve"> </w:t>
      </w:r>
      <w:r w:rsidR="00673427">
        <w:rPr>
          <w:rFonts w:asciiTheme="majorBidi" w:hAnsiTheme="majorBidi" w:cstheme="majorBidi"/>
          <w:sz w:val="24"/>
          <w:szCs w:val="24"/>
          <w:lang w:val="en-GB"/>
        </w:rPr>
        <w:t>(Ahmed,</w:t>
      </w:r>
      <w:r w:rsidR="007E3524">
        <w:rPr>
          <w:rFonts w:asciiTheme="majorBidi" w:hAnsiTheme="majorBidi" w:cstheme="majorBidi"/>
          <w:sz w:val="24"/>
          <w:szCs w:val="24"/>
          <w:lang w:val="en-GB"/>
        </w:rPr>
        <w:t xml:space="preserve"> </w:t>
      </w:r>
      <w:r w:rsidR="00673427">
        <w:rPr>
          <w:rFonts w:asciiTheme="majorBidi" w:hAnsiTheme="majorBidi" w:cstheme="majorBidi"/>
          <w:sz w:val="24"/>
          <w:szCs w:val="24"/>
          <w:lang w:val="en-GB"/>
        </w:rPr>
        <w:t xml:space="preserve">2013; </w:t>
      </w:r>
      <w:proofErr w:type="spellStart"/>
      <w:r w:rsidR="00673427">
        <w:rPr>
          <w:rFonts w:asciiTheme="majorBidi" w:hAnsiTheme="majorBidi" w:cstheme="majorBidi"/>
          <w:sz w:val="24"/>
          <w:szCs w:val="24"/>
          <w:lang w:val="en-GB"/>
        </w:rPr>
        <w:t>Muthu</w:t>
      </w:r>
      <w:proofErr w:type="spellEnd"/>
      <w:r w:rsidR="00673427">
        <w:rPr>
          <w:rFonts w:asciiTheme="majorBidi" w:hAnsiTheme="majorBidi" w:cstheme="majorBidi"/>
          <w:sz w:val="24"/>
          <w:szCs w:val="24"/>
          <w:lang w:val="en-GB"/>
        </w:rPr>
        <w:t xml:space="preserve"> et al.</w:t>
      </w:r>
      <w:r w:rsidR="007E3524">
        <w:rPr>
          <w:rFonts w:asciiTheme="majorBidi" w:hAnsiTheme="majorBidi" w:cstheme="majorBidi"/>
          <w:sz w:val="24"/>
          <w:szCs w:val="24"/>
          <w:lang w:val="en-GB"/>
        </w:rPr>
        <w:t xml:space="preserve">, </w:t>
      </w:r>
      <w:r w:rsidR="00673427">
        <w:rPr>
          <w:rFonts w:asciiTheme="majorBidi" w:hAnsiTheme="majorBidi" w:cstheme="majorBidi"/>
          <w:sz w:val="24"/>
          <w:szCs w:val="24"/>
          <w:lang w:val="en-GB"/>
        </w:rPr>
        <w:t>2006</w:t>
      </w:r>
      <w:r w:rsidR="006562F8">
        <w:rPr>
          <w:rFonts w:asciiTheme="majorBidi" w:hAnsiTheme="majorBidi" w:cstheme="majorBidi"/>
          <w:sz w:val="24"/>
          <w:szCs w:val="24"/>
          <w:lang w:val="en-GB"/>
        </w:rPr>
        <w:t xml:space="preserve">; </w:t>
      </w:r>
      <w:proofErr w:type="spellStart"/>
      <w:r w:rsidR="006562F8">
        <w:rPr>
          <w:rFonts w:asciiTheme="majorBidi" w:hAnsiTheme="majorBidi" w:cstheme="majorBidi"/>
          <w:sz w:val="24"/>
          <w:szCs w:val="24"/>
          <w:lang w:val="en-GB"/>
        </w:rPr>
        <w:t>Sood</w:t>
      </w:r>
      <w:proofErr w:type="spellEnd"/>
      <w:r w:rsidR="006562F8">
        <w:rPr>
          <w:rFonts w:asciiTheme="majorBidi" w:hAnsiTheme="majorBidi" w:cstheme="majorBidi"/>
          <w:sz w:val="24"/>
          <w:szCs w:val="24"/>
          <w:lang w:val="en-GB"/>
        </w:rPr>
        <w:t xml:space="preserve"> et al.,2020</w:t>
      </w:r>
      <w:r w:rsidR="00673427">
        <w:rPr>
          <w:rFonts w:asciiTheme="majorBidi" w:hAnsiTheme="majorBidi" w:cstheme="majorBidi"/>
          <w:sz w:val="24"/>
          <w:szCs w:val="24"/>
          <w:lang w:val="en-GB"/>
        </w:rPr>
        <w:t>).</w:t>
      </w:r>
      <w:r w:rsidR="00B65F6C" w:rsidRPr="000D3D87">
        <w:rPr>
          <w:rFonts w:asciiTheme="majorBidi" w:hAnsiTheme="majorBidi" w:cstheme="majorBidi"/>
          <w:sz w:val="24"/>
          <w:szCs w:val="24"/>
          <w:lang w:val="en-GB"/>
        </w:rPr>
        <w:t xml:space="preserve">The </w:t>
      </w:r>
      <w:r w:rsidRPr="000D3D87">
        <w:rPr>
          <w:rFonts w:asciiTheme="majorBidi" w:hAnsiTheme="majorBidi" w:cstheme="majorBidi"/>
          <w:sz w:val="24"/>
          <w:szCs w:val="24"/>
          <w:lang w:val="en-GB"/>
        </w:rPr>
        <w:t xml:space="preserve">ability to develop quickly gives the antagonist a significant advantage over </w:t>
      </w:r>
      <w:r w:rsidR="00AB1CE4" w:rsidRPr="000D3D87">
        <w:rPr>
          <w:rFonts w:asciiTheme="majorBidi" w:hAnsiTheme="majorBidi" w:cstheme="majorBidi"/>
          <w:sz w:val="24"/>
          <w:szCs w:val="24"/>
          <w:lang w:val="en-GB"/>
        </w:rPr>
        <w:t xml:space="preserve">other fungi </w:t>
      </w:r>
      <w:r w:rsidRPr="000D3D87">
        <w:rPr>
          <w:rFonts w:asciiTheme="majorBidi" w:hAnsiTheme="majorBidi" w:cstheme="majorBidi"/>
          <w:sz w:val="24"/>
          <w:szCs w:val="24"/>
          <w:lang w:val="en-GB"/>
        </w:rPr>
        <w:t xml:space="preserve">in </w:t>
      </w:r>
      <w:r w:rsidR="00590A95" w:rsidRPr="000D3D87">
        <w:rPr>
          <w:rFonts w:asciiTheme="majorBidi" w:hAnsiTheme="majorBidi" w:cstheme="majorBidi"/>
          <w:sz w:val="24"/>
          <w:szCs w:val="24"/>
          <w:lang w:val="en-GB"/>
        </w:rPr>
        <w:t xml:space="preserve">terms of </w:t>
      </w:r>
      <w:r w:rsidRPr="000D3D87">
        <w:rPr>
          <w:rFonts w:asciiTheme="majorBidi" w:hAnsiTheme="majorBidi" w:cstheme="majorBidi"/>
          <w:sz w:val="24"/>
          <w:szCs w:val="24"/>
          <w:lang w:val="en-GB"/>
        </w:rPr>
        <w:t>space competition</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nutrients</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and </w:t>
      </w:r>
      <w:r w:rsidR="00096C0B" w:rsidRPr="000D3D87">
        <w:rPr>
          <w:rFonts w:asciiTheme="majorBidi" w:hAnsiTheme="majorBidi" w:cstheme="majorBidi"/>
          <w:sz w:val="24"/>
          <w:szCs w:val="24"/>
          <w:lang w:val="en-GB"/>
        </w:rPr>
        <w:t>outperformance</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all of which are equally significant phenomena with shared inclusion</w:t>
      </w:r>
      <w:r w:rsidR="00673427">
        <w:rPr>
          <w:rFonts w:asciiTheme="majorBidi" w:hAnsiTheme="majorBidi" w:cstheme="majorBidi"/>
          <w:sz w:val="24"/>
          <w:szCs w:val="24"/>
          <w:lang w:val="en-GB"/>
        </w:rPr>
        <w:t>(Benitez et al.</w:t>
      </w:r>
      <w:r w:rsidR="008F55BB">
        <w:rPr>
          <w:rFonts w:asciiTheme="majorBidi" w:hAnsiTheme="majorBidi" w:cstheme="majorBidi"/>
          <w:sz w:val="24"/>
          <w:szCs w:val="24"/>
          <w:lang w:val="en-GB"/>
        </w:rPr>
        <w:t>,</w:t>
      </w:r>
      <w:r w:rsidR="00673427">
        <w:rPr>
          <w:rFonts w:asciiTheme="majorBidi" w:hAnsiTheme="majorBidi" w:cstheme="majorBidi"/>
          <w:sz w:val="24"/>
          <w:szCs w:val="24"/>
          <w:lang w:val="en-GB"/>
        </w:rPr>
        <w:t>2004).</w:t>
      </w:r>
      <w:r w:rsidRPr="000D3D87">
        <w:rPr>
          <w:rFonts w:asciiTheme="majorBidi" w:hAnsiTheme="majorBidi" w:cstheme="majorBidi"/>
          <w:sz w:val="24"/>
          <w:szCs w:val="24"/>
          <w:lang w:val="en-GB"/>
        </w:rPr>
        <w:t xml:space="preserve">Our finding of antagonism inhibiting growth </w:t>
      </w:r>
      <w:r w:rsidR="00F03880" w:rsidRPr="000D3D87">
        <w:rPr>
          <w:rFonts w:asciiTheme="majorBidi" w:hAnsiTheme="majorBidi" w:cstheme="majorBidi"/>
          <w:sz w:val="24"/>
          <w:szCs w:val="24"/>
          <w:lang w:val="en-GB"/>
        </w:rPr>
        <w:t xml:space="preserve">is </w:t>
      </w:r>
      <w:r w:rsidRPr="000D3D87">
        <w:rPr>
          <w:rFonts w:asciiTheme="majorBidi" w:hAnsiTheme="majorBidi" w:cstheme="majorBidi"/>
          <w:sz w:val="24"/>
          <w:szCs w:val="24"/>
          <w:lang w:val="en-GB"/>
        </w:rPr>
        <w:t xml:space="preserve">consistent with the findings of </w:t>
      </w:r>
      <w:proofErr w:type="spellStart"/>
      <w:r w:rsidRPr="000D3D87">
        <w:rPr>
          <w:rFonts w:asciiTheme="majorBidi" w:hAnsiTheme="majorBidi" w:cstheme="majorBidi"/>
          <w:sz w:val="24"/>
          <w:szCs w:val="24"/>
          <w:lang w:val="en-GB"/>
        </w:rPr>
        <w:t>Rudresh</w:t>
      </w:r>
      <w:proofErr w:type="spellEnd"/>
      <w:r w:rsidRPr="000D3D87">
        <w:rPr>
          <w:rFonts w:asciiTheme="majorBidi" w:hAnsiTheme="majorBidi" w:cstheme="majorBidi"/>
          <w:sz w:val="24"/>
          <w:szCs w:val="24"/>
          <w:lang w:val="en-GB"/>
        </w:rPr>
        <w:t xml:space="preserve"> et al.</w:t>
      </w:r>
      <w:r w:rsidR="00673427">
        <w:rPr>
          <w:rFonts w:asciiTheme="majorBidi" w:hAnsiTheme="majorBidi" w:cstheme="majorBidi"/>
          <w:sz w:val="24"/>
          <w:szCs w:val="24"/>
          <w:lang w:val="en-GB"/>
        </w:rPr>
        <w:t>(2005),</w:t>
      </w:r>
      <w:r w:rsidR="00395A00"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who discovered that </w:t>
      </w:r>
      <w:r w:rsidR="00B834F0" w:rsidRPr="000D3D87">
        <w:rPr>
          <w:rFonts w:asciiTheme="majorBidi" w:hAnsiTheme="majorBidi" w:cstheme="majorBidi"/>
          <w:i/>
          <w:iCs/>
          <w:sz w:val="24"/>
          <w:szCs w:val="24"/>
          <w:lang w:val="en-GB"/>
        </w:rPr>
        <w:t xml:space="preserve">T. </w:t>
      </w:r>
      <w:proofErr w:type="spellStart"/>
      <w:r w:rsidRPr="000D3D87">
        <w:rPr>
          <w:rFonts w:asciiTheme="majorBidi" w:hAnsiTheme="majorBidi" w:cstheme="majorBidi"/>
          <w:i/>
          <w:iCs/>
          <w:sz w:val="24"/>
          <w:szCs w:val="24"/>
          <w:lang w:val="en-GB"/>
        </w:rPr>
        <w:t>harzianum</w:t>
      </w:r>
      <w:proofErr w:type="spellEnd"/>
      <w:r w:rsidRPr="000D3D87">
        <w:rPr>
          <w:rFonts w:asciiTheme="majorBidi" w:hAnsiTheme="majorBidi" w:cstheme="majorBidi"/>
          <w:i/>
          <w:iCs/>
          <w:sz w:val="24"/>
          <w:szCs w:val="24"/>
          <w:lang w:val="en-GB"/>
        </w:rPr>
        <w:t xml:space="preserve"> </w:t>
      </w:r>
      <w:r w:rsidRPr="000D3D87">
        <w:rPr>
          <w:rFonts w:asciiTheme="majorBidi" w:hAnsiTheme="majorBidi" w:cstheme="majorBidi"/>
          <w:sz w:val="24"/>
          <w:szCs w:val="24"/>
          <w:lang w:val="en-GB"/>
        </w:rPr>
        <w:t>and</w:t>
      </w:r>
      <w:r w:rsidRPr="000D3D87">
        <w:rPr>
          <w:rFonts w:asciiTheme="majorBidi" w:hAnsiTheme="majorBidi" w:cstheme="majorBidi"/>
          <w:i/>
          <w:iCs/>
          <w:sz w:val="24"/>
          <w:szCs w:val="24"/>
          <w:lang w:val="en-GB"/>
        </w:rPr>
        <w:t xml:space="preserve"> </w:t>
      </w:r>
      <w:r w:rsidR="00B834F0" w:rsidRPr="000D3D87">
        <w:rPr>
          <w:rFonts w:asciiTheme="majorBidi" w:hAnsiTheme="majorBidi" w:cstheme="majorBidi"/>
          <w:i/>
          <w:iCs/>
          <w:sz w:val="24"/>
          <w:szCs w:val="24"/>
          <w:lang w:val="en-GB"/>
        </w:rPr>
        <w:t xml:space="preserve">T. </w:t>
      </w:r>
      <w:proofErr w:type="spellStart"/>
      <w:r w:rsidRPr="000D3D87">
        <w:rPr>
          <w:rFonts w:asciiTheme="majorBidi" w:hAnsiTheme="majorBidi" w:cstheme="majorBidi"/>
          <w:i/>
          <w:iCs/>
          <w:sz w:val="24"/>
          <w:szCs w:val="24"/>
          <w:lang w:val="en-GB"/>
        </w:rPr>
        <w:t>viride</w:t>
      </w:r>
      <w:proofErr w:type="spellEnd"/>
      <w:r w:rsidRPr="000D3D87">
        <w:rPr>
          <w:rFonts w:asciiTheme="majorBidi" w:hAnsiTheme="majorBidi" w:cstheme="majorBidi"/>
          <w:sz w:val="24"/>
          <w:szCs w:val="24"/>
          <w:lang w:val="en-GB"/>
        </w:rPr>
        <w:t xml:space="preserve"> inhibited the growth </w:t>
      </w:r>
      <w:r w:rsidR="00652E87" w:rsidRPr="000D3D87">
        <w:rPr>
          <w:rFonts w:asciiTheme="majorBidi" w:hAnsiTheme="majorBidi" w:cstheme="majorBidi"/>
          <w:sz w:val="24"/>
          <w:szCs w:val="24"/>
          <w:lang w:val="en-GB"/>
        </w:rPr>
        <w:t xml:space="preserve">in vitro </w:t>
      </w:r>
      <w:r w:rsidRPr="000D3D87">
        <w:rPr>
          <w:rFonts w:asciiTheme="majorBidi" w:hAnsiTheme="majorBidi" w:cstheme="majorBidi"/>
          <w:sz w:val="24"/>
          <w:szCs w:val="24"/>
          <w:lang w:val="en-GB"/>
        </w:rPr>
        <w:t>of two pathogens</w:t>
      </w:r>
      <w:r w:rsidR="009418F6" w:rsidRPr="000D3D87">
        <w:rPr>
          <w:rFonts w:asciiTheme="majorBidi" w:hAnsiTheme="majorBidi" w:cstheme="majorBidi"/>
          <w:sz w:val="24"/>
          <w:szCs w:val="24"/>
          <w:lang w:val="en-GB"/>
        </w:rPr>
        <w:t xml:space="preserve">, </w:t>
      </w:r>
      <w:r w:rsidRPr="000D3D87">
        <w:rPr>
          <w:rFonts w:asciiTheme="majorBidi" w:hAnsiTheme="majorBidi" w:cstheme="majorBidi"/>
          <w:i/>
          <w:iCs/>
          <w:sz w:val="24"/>
          <w:szCs w:val="24"/>
          <w:lang w:val="en-GB"/>
        </w:rPr>
        <w:t xml:space="preserve">R. </w:t>
      </w:r>
      <w:proofErr w:type="spellStart"/>
      <w:r w:rsidRPr="000D3D87">
        <w:rPr>
          <w:rFonts w:asciiTheme="majorBidi" w:hAnsiTheme="majorBidi" w:cstheme="majorBidi"/>
          <w:i/>
          <w:iCs/>
          <w:sz w:val="24"/>
          <w:szCs w:val="24"/>
          <w:lang w:val="en-GB"/>
        </w:rPr>
        <w:t>solani</w:t>
      </w:r>
      <w:proofErr w:type="spellEnd"/>
      <w:r w:rsidRPr="000D3D87">
        <w:rPr>
          <w:rFonts w:asciiTheme="majorBidi" w:hAnsiTheme="majorBidi" w:cstheme="majorBidi"/>
          <w:sz w:val="24"/>
          <w:szCs w:val="24"/>
          <w:lang w:val="en-GB"/>
        </w:rPr>
        <w:t xml:space="preserve"> and </w:t>
      </w:r>
      <w:r w:rsidR="00B63B3E" w:rsidRPr="000D3D87">
        <w:rPr>
          <w:rFonts w:asciiTheme="majorBidi" w:hAnsiTheme="majorBidi" w:cstheme="majorBidi"/>
          <w:i/>
          <w:iCs/>
          <w:sz w:val="24"/>
          <w:szCs w:val="24"/>
          <w:lang w:val="en-GB"/>
        </w:rPr>
        <w:t xml:space="preserve">F. </w:t>
      </w:r>
      <w:proofErr w:type="spellStart"/>
      <w:r w:rsidRPr="000D3D87">
        <w:rPr>
          <w:rFonts w:asciiTheme="majorBidi" w:hAnsiTheme="majorBidi" w:cstheme="majorBidi"/>
          <w:i/>
          <w:iCs/>
          <w:sz w:val="24"/>
          <w:szCs w:val="24"/>
          <w:lang w:val="en-GB"/>
        </w:rPr>
        <w:t>oxysporum</w:t>
      </w:r>
      <w:proofErr w:type="spellEnd"/>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by 72.1 and 77.0%</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respectively</w:t>
      </w:r>
      <w:r w:rsidR="00FD6A64" w:rsidRPr="000D3D87">
        <w:rPr>
          <w:rFonts w:asciiTheme="majorBidi" w:hAnsiTheme="majorBidi" w:cstheme="majorBidi"/>
          <w:sz w:val="24"/>
          <w:szCs w:val="24"/>
          <w:lang w:val="en-GB"/>
        </w:rPr>
        <w:t>. This</w:t>
      </w:r>
      <w:r w:rsidR="00DE6F6C" w:rsidRPr="000D3D87">
        <w:rPr>
          <w:rFonts w:asciiTheme="majorBidi" w:hAnsiTheme="majorBidi" w:cstheme="majorBidi"/>
          <w:sz w:val="24"/>
          <w:szCs w:val="24"/>
          <w:lang w:val="en-GB"/>
        </w:rPr>
        <w:t xml:space="preserve"> was achieved</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by producing antifungal metabolism and strong </w:t>
      </w:r>
      <w:proofErr w:type="spellStart"/>
      <w:r w:rsidR="00FC3575" w:rsidRPr="000D3D87">
        <w:rPr>
          <w:rFonts w:asciiTheme="majorBidi" w:hAnsiTheme="majorBidi" w:cstheme="majorBidi"/>
          <w:sz w:val="24"/>
          <w:szCs w:val="24"/>
          <w:lang w:val="en-GB"/>
        </w:rPr>
        <w:t>mycoparasitic</w:t>
      </w:r>
      <w:proofErr w:type="spellEnd"/>
      <w:r w:rsidR="00FC3575"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activity</w:t>
      </w:r>
      <w:r w:rsidR="00FC3575"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due to completely overgrowing the </w:t>
      </w:r>
      <w:r w:rsidR="004D6798" w:rsidRPr="000D3D87">
        <w:rPr>
          <w:rFonts w:asciiTheme="majorBidi" w:hAnsiTheme="majorBidi" w:cstheme="majorBidi"/>
          <w:sz w:val="24"/>
          <w:szCs w:val="24"/>
          <w:lang w:val="en-GB"/>
        </w:rPr>
        <w:t xml:space="preserve">competing </w:t>
      </w:r>
      <w:r w:rsidRPr="000D3D87">
        <w:rPr>
          <w:rFonts w:asciiTheme="majorBidi" w:hAnsiTheme="majorBidi" w:cstheme="majorBidi"/>
          <w:sz w:val="24"/>
          <w:szCs w:val="24"/>
          <w:lang w:val="en-GB"/>
        </w:rPr>
        <w:t>mycelia.</w:t>
      </w:r>
    </w:p>
    <w:p w14:paraId="59F887FE" w14:textId="77777777" w:rsidR="00911B74" w:rsidRPr="00911B74" w:rsidRDefault="00911B74" w:rsidP="00911B74">
      <w:pPr>
        <w:spacing w:line="480" w:lineRule="auto"/>
        <w:contextualSpacing/>
        <w:jc w:val="both"/>
        <w:rPr>
          <w:rFonts w:asciiTheme="majorBidi" w:hAnsiTheme="majorBidi" w:cstheme="majorBidi"/>
          <w:i/>
          <w:iCs/>
          <w:sz w:val="24"/>
          <w:szCs w:val="24"/>
        </w:rPr>
      </w:pPr>
      <w:r w:rsidRPr="00911B74">
        <w:rPr>
          <w:rFonts w:asciiTheme="majorBidi" w:hAnsiTheme="majorBidi" w:cstheme="majorBidi"/>
          <w:b/>
          <w:bCs/>
          <w:sz w:val="24"/>
          <w:szCs w:val="24"/>
        </w:rPr>
        <w:t>Effects of salinity on colony growth of</w:t>
      </w:r>
      <w:r w:rsidRPr="00911B74">
        <w:rPr>
          <w:rFonts w:asciiTheme="majorBidi" w:hAnsiTheme="majorBidi" w:cstheme="majorBidi"/>
          <w:b/>
          <w:bCs/>
          <w:i/>
          <w:iCs/>
          <w:sz w:val="24"/>
          <w:szCs w:val="24"/>
        </w:rPr>
        <w:t xml:space="preserve"> </w:t>
      </w:r>
      <w:proofErr w:type="spellStart"/>
      <w:r w:rsidRPr="00911B74">
        <w:rPr>
          <w:rFonts w:asciiTheme="majorBidi" w:hAnsiTheme="majorBidi" w:cstheme="majorBidi"/>
          <w:b/>
          <w:bCs/>
          <w:i/>
          <w:iCs/>
          <w:sz w:val="24"/>
          <w:szCs w:val="24"/>
        </w:rPr>
        <w:t>T.harzianum</w:t>
      </w:r>
      <w:proofErr w:type="spellEnd"/>
      <w:r w:rsidRPr="00911B74">
        <w:rPr>
          <w:rFonts w:asciiTheme="majorBidi" w:hAnsiTheme="majorBidi" w:cstheme="majorBidi"/>
          <w:b/>
          <w:bCs/>
          <w:i/>
          <w:iCs/>
          <w:sz w:val="24"/>
          <w:szCs w:val="24"/>
        </w:rPr>
        <w:t xml:space="preserve"> </w:t>
      </w:r>
      <w:r w:rsidRPr="00911B74">
        <w:rPr>
          <w:rFonts w:asciiTheme="majorBidi" w:hAnsiTheme="majorBidi" w:cstheme="majorBidi"/>
          <w:b/>
          <w:bCs/>
          <w:sz w:val="24"/>
          <w:szCs w:val="24"/>
        </w:rPr>
        <w:t xml:space="preserve">isolate </w:t>
      </w:r>
    </w:p>
    <w:p w14:paraId="5410E373" w14:textId="2422C136" w:rsidR="00911B74" w:rsidRPr="000D3D87" w:rsidRDefault="00911B74" w:rsidP="00911B74">
      <w:pPr>
        <w:spacing w:line="480" w:lineRule="auto"/>
        <w:contextualSpacing/>
        <w:jc w:val="both"/>
        <w:rPr>
          <w:rFonts w:asciiTheme="majorBidi" w:hAnsiTheme="majorBidi" w:cstheme="majorBidi"/>
          <w:sz w:val="24"/>
          <w:szCs w:val="24"/>
          <w:lang w:val="en-GB"/>
        </w:rPr>
      </w:pPr>
      <w:r w:rsidRPr="00911B74">
        <w:rPr>
          <w:rFonts w:asciiTheme="majorBidi" w:hAnsiTheme="majorBidi" w:cstheme="majorBidi"/>
          <w:sz w:val="24"/>
          <w:szCs w:val="24"/>
        </w:rPr>
        <w:lastRenderedPageBreak/>
        <w:t xml:space="preserve"> Soil microbial communities have an important role in food cycling, organic matter volume, and plant productivity. According to </w:t>
      </w:r>
      <w:proofErr w:type="spellStart"/>
      <w:r w:rsidRPr="00911B74">
        <w:rPr>
          <w:rFonts w:asciiTheme="majorBidi" w:hAnsiTheme="majorBidi" w:cstheme="majorBidi"/>
          <w:sz w:val="24"/>
          <w:szCs w:val="24"/>
        </w:rPr>
        <w:t>Zahran</w:t>
      </w:r>
      <w:proofErr w:type="spellEnd"/>
      <w:r w:rsidRPr="00911B74">
        <w:rPr>
          <w:rFonts w:asciiTheme="majorBidi" w:hAnsiTheme="majorBidi" w:cstheme="majorBidi"/>
          <w:sz w:val="24"/>
          <w:szCs w:val="24"/>
        </w:rPr>
        <w:t xml:space="preserve"> (1997), filamentous fungi are extremely resistant to hydric stress and the increased pressure of osmotic stress and may change their physiology and appearance as a result. </w:t>
      </w:r>
      <w:proofErr w:type="spellStart"/>
      <w:r w:rsidRPr="00911B74">
        <w:rPr>
          <w:rFonts w:asciiTheme="majorBidi" w:hAnsiTheme="majorBidi" w:cstheme="majorBidi"/>
          <w:sz w:val="24"/>
          <w:szCs w:val="24"/>
        </w:rPr>
        <w:t>Killham</w:t>
      </w:r>
      <w:proofErr w:type="spellEnd"/>
      <w:r w:rsidRPr="00911B74">
        <w:rPr>
          <w:rFonts w:asciiTheme="majorBidi" w:hAnsiTheme="majorBidi" w:cstheme="majorBidi"/>
          <w:sz w:val="24"/>
          <w:szCs w:val="24"/>
        </w:rPr>
        <w:t xml:space="preserve"> (1994) described two microorganism adaptation methods to osmotic stress. Both result in the assembling of solutes in the cell to counterbalance the increment in osmotic pressure and the selective prevention of the amalgamated solutes (Na, </w:t>
      </w:r>
      <w:proofErr w:type="spellStart"/>
      <w:r w:rsidRPr="00911B74">
        <w:rPr>
          <w:rFonts w:asciiTheme="majorBidi" w:hAnsiTheme="majorBidi" w:cstheme="majorBidi"/>
          <w:sz w:val="24"/>
          <w:szCs w:val="24"/>
        </w:rPr>
        <w:t>Cl</w:t>
      </w:r>
      <w:proofErr w:type="spellEnd"/>
      <w:r w:rsidRPr="00911B74">
        <w:rPr>
          <w:rFonts w:asciiTheme="majorBidi" w:hAnsiTheme="majorBidi" w:cstheme="majorBidi"/>
          <w:sz w:val="24"/>
          <w:szCs w:val="24"/>
          <w:vertAlign w:val="superscript"/>
        </w:rPr>
        <w:t>-</w:t>
      </w:r>
      <w:r w:rsidRPr="00911B74">
        <w:rPr>
          <w:rFonts w:asciiTheme="majorBidi" w:hAnsiTheme="majorBidi" w:cstheme="majorBidi"/>
          <w:sz w:val="24"/>
          <w:szCs w:val="24"/>
        </w:rPr>
        <w:t xml:space="preserve">), resulting in the accumulation of the ions required for metabolism. Our findings are consistent with those of Kumar et al. (2016), who examined the tolerance of 70 </w:t>
      </w:r>
      <w:proofErr w:type="spellStart"/>
      <w:r w:rsidRPr="00911B74">
        <w:rPr>
          <w:rFonts w:asciiTheme="majorBidi" w:hAnsiTheme="majorBidi" w:cstheme="majorBidi"/>
          <w:i/>
          <w:iCs/>
          <w:sz w:val="24"/>
          <w:szCs w:val="24"/>
        </w:rPr>
        <w:t>Trichoderma</w:t>
      </w:r>
      <w:proofErr w:type="spellEnd"/>
      <w:r w:rsidRPr="00911B74">
        <w:rPr>
          <w:rFonts w:asciiTheme="majorBidi" w:hAnsiTheme="majorBidi" w:cstheme="majorBidi"/>
          <w:sz w:val="24"/>
          <w:szCs w:val="24"/>
        </w:rPr>
        <w:t xml:space="preserve"> spp. isolates to various </w:t>
      </w:r>
      <w:proofErr w:type="spellStart"/>
      <w:r w:rsidRPr="00911B74">
        <w:rPr>
          <w:rFonts w:asciiTheme="majorBidi" w:hAnsiTheme="majorBidi" w:cstheme="majorBidi"/>
          <w:sz w:val="24"/>
          <w:szCs w:val="24"/>
        </w:rPr>
        <w:t>NaCl</w:t>
      </w:r>
      <w:proofErr w:type="spellEnd"/>
      <w:r w:rsidRPr="00911B74">
        <w:rPr>
          <w:rFonts w:asciiTheme="majorBidi" w:hAnsiTheme="majorBidi" w:cstheme="majorBidi"/>
          <w:sz w:val="24"/>
          <w:szCs w:val="24"/>
        </w:rPr>
        <w:t xml:space="preserve"> concentrations. The results revealed that 92.8% (65) of the isolates could withstand a </w:t>
      </w:r>
      <w:proofErr w:type="spellStart"/>
      <w:r w:rsidRPr="00911B74">
        <w:rPr>
          <w:rFonts w:asciiTheme="majorBidi" w:hAnsiTheme="majorBidi" w:cstheme="majorBidi"/>
          <w:sz w:val="24"/>
          <w:szCs w:val="24"/>
        </w:rPr>
        <w:t>NaCl</w:t>
      </w:r>
      <w:proofErr w:type="spellEnd"/>
      <w:r w:rsidRPr="00911B74">
        <w:rPr>
          <w:rFonts w:asciiTheme="majorBidi" w:hAnsiTheme="majorBidi" w:cstheme="majorBidi"/>
          <w:sz w:val="24"/>
          <w:szCs w:val="24"/>
        </w:rPr>
        <w:t xml:space="preserve"> concentration of 5%. While 45.7% (32) of the isolates were able to withstand 10% of the </w:t>
      </w:r>
      <w:proofErr w:type="spellStart"/>
      <w:r w:rsidRPr="00911B74">
        <w:rPr>
          <w:rFonts w:asciiTheme="majorBidi" w:hAnsiTheme="majorBidi" w:cstheme="majorBidi"/>
          <w:sz w:val="24"/>
          <w:szCs w:val="24"/>
        </w:rPr>
        <w:t>NaCl</w:t>
      </w:r>
      <w:proofErr w:type="spellEnd"/>
      <w:r w:rsidRPr="00911B74">
        <w:rPr>
          <w:rFonts w:asciiTheme="majorBidi" w:hAnsiTheme="majorBidi" w:cstheme="majorBidi"/>
          <w:sz w:val="24"/>
          <w:szCs w:val="24"/>
        </w:rPr>
        <w:t xml:space="preserve"> concentration when the concentration was increased further. </w:t>
      </w:r>
      <w:proofErr w:type="spellStart"/>
      <w:r w:rsidRPr="00911B74">
        <w:rPr>
          <w:rFonts w:asciiTheme="majorBidi" w:hAnsiTheme="majorBidi" w:cstheme="majorBidi"/>
          <w:sz w:val="24"/>
          <w:szCs w:val="24"/>
        </w:rPr>
        <w:t>Poosapati</w:t>
      </w:r>
      <w:proofErr w:type="spellEnd"/>
      <w:r w:rsidRPr="00911B74">
        <w:rPr>
          <w:rFonts w:asciiTheme="majorBidi" w:hAnsiTheme="majorBidi" w:cstheme="majorBidi"/>
          <w:sz w:val="24"/>
          <w:szCs w:val="24"/>
        </w:rPr>
        <w:t xml:space="preserve"> et al.</w:t>
      </w:r>
      <w:r w:rsidR="007E3524">
        <w:rPr>
          <w:rFonts w:asciiTheme="majorBidi" w:hAnsiTheme="majorBidi" w:cstheme="majorBidi"/>
          <w:sz w:val="24"/>
          <w:szCs w:val="24"/>
        </w:rPr>
        <w:t>,</w:t>
      </w:r>
      <w:r w:rsidRPr="00911B74">
        <w:rPr>
          <w:rFonts w:asciiTheme="majorBidi" w:hAnsiTheme="majorBidi" w:cstheme="majorBidi"/>
          <w:sz w:val="24"/>
          <w:szCs w:val="24"/>
        </w:rPr>
        <w:t xml:space="preserve"> (2014), found that all the tested </w:t>
      </w:r>
      <w:proofErr w:type="spellStart"/>
      <w:r w:rsidRPr="00911B74">
        <w:rPr>
          <w:rFonts w:asciiTheme="majorBidi" w:hAnsiTheme="majorBidi" w:cstheme="majorBidi"/>
          <w:i/>
          <w:iCs/>
          <w:sz w:val="24"/>
          <w:szCs w:val="24"/>
        </w:rPr>
        <w:t>Trichoderma</w:t>
      </w:r>
      <w:proofErr w:type="spellEnd"/>
      <w:r w:rsidRPr="00911B74">
        <w:rPr>
          <w:rFonts w:asciiTheme="majorBidi" w:hAnsiTheme="majorBidi" w:cstheme="majorBidi"/>
          <w:sz w:val="24"/>
          <w:szCs w:val="24"/>
        </w:rPr>
        <w:t xml:space="preserve"> isolates were significantly tolerant with the highest mean colony growth at all saline concentration rates except the 1M </w:t>
      </w:r>
      <w:proofErr w:type="spellStart"/>
      <w:r w:rsidRPr="00911B74">
        <w:rPr>
          <w:rFonts w:asciiTheme="majorBidi" w:hAnsiTheme="majorBidi" w:cstheme="majorBidi"/>
          <w:sz w:val="24"/>
          <w:szCs w:val="24"/>
        </w:rPr>
        <w:t>NaCl</w:t>
      </w:r>
      <w:proofErr w:type="spellEnd"/>
      <w:r w:rsidRPr="00911B74">
        <w:rPr>
          <w:rFonts w:asciiTheme="majorBidi" w:hAnsiTheme="majorBidi" w:cstheme="majorBidi"/>
          <w:sz w:val="24"/>
          <w:szCs w:val="24"/>
        </w:rPr>
        <w:t xml:space="preserve"> concentrate, which had a 65-70% reduction in colony growth.</w:t>
      </w:r>
    </w:p>
    <w:p w14:paraId="6EC7AEE9" w14:textId="1E955CA1" w:rsidR="00527364" w:rsidRPr="000D3D87" w:rsidRDefault="00527364" w:rsidP="00F30369">
      <w:pPr>
        <w:spacing w:line="480" w:lineRule="auto"/>
        <w:contextualSpacing/>
        <w:jc w:val="both"/>
        <w:rPr>
          <w:rFonts w:asciiTheme="majorBidi" w:hAnsiTheme="majorBidi" w:cstheme="majorBidi"/>
          <w:b/>
          <w:bCs/>
          <w:sz w:val="24"/>
          <w:szCs w:val="24"/>
          <w:lang w:val="en-GB"/>
        </w:rPr>
      </w:pPr>
      <w:r w:rsidRPr="000D3D87">
        <w:rPr>
          <w:rFonts w:asciiTheme="majorBidi" w:hAnsiTheme="majorBidi" w:cstheme="majorBidi"/>
          <w:b/>
          <w:bCs/>
          <w:sz w:val="24"/>
          <w:szCs w:val="24"/>
          <w:lang w:val="en-GB"/>
        </w:rPr>
        <w:t>C</w:t>
      </w:r>
      <w:r w:rsidR="00F30369">
        <w:rPr>
          <w:rFonts w:asciiTheme="majorBidi" w:hAnsiTheme="majorBidi" w:cstheme="majorBidi"/>
          <w:b/>
          <w:bCs/>
          <w:sz w:val="24"/>
          <w:szCs w:val="24"/>
          <w:lang w:val="en-GB"/>
        </w:rPr>
        <w:t xml:space="preserve">ONCLUSION   </w:t>
      </w:r>
      <w:r w:rsidRPr="000D3D87">
        <w:rPr>
          <w:rFonts w:asciiTheme="majorBidi" w:hAnsiTheme="majorBidi" w:cstheme="majorBidi"/>
          <w:b/>
          <w:bCs/>
          <w:sz w:val="24"/>
          <w:szCs w:val="24"/>
          <w:lang w:val="en-GB"/>
        </w:rPr>
        <w:tab/>
      </w:r>
    </w:p>
    <w:p w14:paraId="7D8E1B13" w14:textId="0C69FDCF" w:rsidR="00F8702B" w:rsidRPr="000D3D87" w:rsidRDefault="00F8702B" w:rsidP="007F1A09">
      <w:pPr>
        <w:spacing w:line="480" w:lineRule="auto"/>
        <w:contextualSpacing/>
        <w:jc w:val="both"/>
        <w:rPr>
          <w:rFonts w:asciiTheme="majorBidi" w:hAnsiTheme="majorBidi" w:cstheme="majorBidi"/>
          <w:sz w:val="24"/>
          <w:szCs w:val="24"/>
          <w:lang w:val="en-GB"/>
        </w:rPr>
      </w:pPr>
      <w:r w:rsidRPr="000D3D87">
        <w:rPr>
          <w:rFonts w:asciiTheme="majorBidi" w:hAnsiTheme="majorBidi" w:cstheme="majorBidi"/>
          <w:sz w:val="24"/>
          <w:szCs w:val="24"/>
          <w:lang w:val="en-GB"/>
        </w:rPr>
        <w:t xml:space="preserve">PCR was used in this analysis to diagnose </w:t>
      </w:r>
      <w:proofErr w:type="spellStart"/>
      <w:r w:rsidRPr="000D3D87">
        <w:rPr>
          <w:rFonts w:asciiTheme="majorBidi" w:hAnsiTheme="majorBidi" w:cstheme="majorBidi"/>
          <w:i/>
          <w:iCs/>
          <w:sz w:val="24"/>
          <w:szCs w:val="24"/>
          <w:lang w:val="en-GB"/>
        </w:rPr>
        <w:t>Fusarium</w:t>
      </w:r>
      <w:proofErr w:type="spellEnd"/>
      <w:r w:rsidRPr="000D3D87">
        <w:rPr>
          <w:rFonts w:asciiTheme="majorBidi" w:hAnsiTheme="majorBidi" w:cstheme="majorBidi"/>
          <w:sz w:val="24"/>
          <w:szCs w:val="24"/>
          <w:lang w:val="en-GB"/>
        </w:rPr>
        <w:t xml:space="preserve"> </w:t>
      </w:r>
      <w:r w:rsidR="00A643F3" w:rsidRPr="000D3D87">
        <w:rPr>
          <w:rFonts w:asciiTheme="majorBidi" w:hAnsiTheme="majorBidi" w:cstheme="majorBidi"/>
          <w:sz w:val="24"/>
          <w:szCs w:val="24"/>
          <w:lang w:val="en-GB"/>
        </w:rPr>
        <w:t>spp.</w:t>
      </w:r>
      <w:r w:rsidRPr="000D3D87">
        <w:rPr>
          <w:rFonts w:asciiTheme="majorBidi" w:hAnsiTheme="majorBidi" w:cstheme="majorBidi"/>
          <w:sz w:val="24"/>
          <w:szCs w:val="24"/>
          <w:lang w:val="en-GB"/>
        </w:rPr>
        <w:t xml:space="preserve"> isolates because of its high precision in the diagnosis of many species</w:t>
      </w:r>
      <w:r w:rsidR="00CD7B97" w:rsidRPr="000D3D87">
        <w:rPr>
          <w:rFonts w:asciiTheme="majorBidi" w:hAnsiTheme="majorBidi" w:cstheme="majorBidi"/>
          <w:sz w:val="24"/>
          <w:szCs w:val="24"/>
          <w:lang w:val="en-GB"/>
        </w:rPr>
        <w:t xml:space="preserve">, which </w:t>
      </w:r>
      <w:r w:rsidR="00C72BCE" w:rsidRPr="000D3D87">
        <w:rPr>
          <w:rFonts w:asciiTheme="majorBidi" w:hAnsiTheme="majorBidi" w:cstheme="majorBidi"/>
          <w:sz w:val="24"/>
          <w:szCs w:val="24"/>
          <w:lang w:val="en-GB"/>
        </w:rPr>
        <w:t>wa</w:t>
      </w:r>
      <w:r w:rsidRPr="000D3D87">
        <w:rPr>
          <w:rFonts w:asciiTheme="majorBidi" w:hAnsiTheme="majorBidi" w:cstheme="majorBidi"/>
          <w:sz w:val="24"/>
          <w:szCs w:val="24"/>
          <w:lang w:val="en-GB"/>
        </w:rPr>
        <w:t xml:space="preserve">s useful for detecting </w:t>
      </w:r>
      <w:r w:rsidR="0092729D" w:rsidRPr="000D3D87">
        <w:rPr>
          <w:rFonts w:asciiTheme="majorBidi" w:hAnsiTheme="majorBidi" w:cstheme="majorBidi"/>
          <w:i/>
          <w:iCs/>
          <w:sz w:val="24"/>
          <w:szCs w:val="24"/>
          <w:lang w:val="en-GB"/>
        </w:rPr>
        <w:t xml:space="preserve">F. </w:t>
      </w:r>
      <w:proofErr w:type="spellStart"/>
      <w:r w:rsidRPr="000D3D87">
        <w:rPr>
          <w:rFonts w:asciiTheme="majorBidi" w:hAnsiTheme="majorBidi" w:cstheme="majorBidi"/>
          <w:i/>
          <w:iCs/>
          <w:sz w:val="24"/>
          <w:szCs w:val="24"/>
          <w:lang w:val="en-GB"/>
        </w:rPr>
        <w:t>oxysporum</w:t>
      </w:r>
      <w:proofErr w:type="spellEnd"/>
      <w:r w:rsidRPr="000D3D87">
        <w:rPr>
          <w:rFonts w:asciiTheme="majorBidi" w:hAnsiTheme="majorBidi" w:cstheme="majorBidi"/>
          <w:sz w:val="24"/>
          <w:szCs w:val="24"/>
          <w:lang w:val="en-GB"/>
        </w:rPr>
        <w:t xml:space="preserve"> in infected date palm offshoots quickly</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sensitively</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and consistently. </w:t>
      </w:r>
      <w:r w:rsidR="007F1A09">
        <w:rPr>
          <w:rFonts w:asciiTheme="majorBidi" w:hAnsiTheme="majorBidi" w:cstheme="majorBidi"/>
          <w:sz w:val="24"/>
          <w:szCs w:val="24"/>
          <w:lang w:val="en-GB"/>
        </w:rPr>
        <w:t>T</w:t>
      </w:r>
      <w:r w:rsidRPr="000D3D87">
        <w:rPr>
          <w:rFonts w:asciiTheme="majorBidi" w:hAnsiTheme="majorBidi" w:cstheme="majorBidi"/>
          <w:sz w:val="24"/>
          <w:szCs w:val="24"/>
          <w:lang w:val="en-GB"/>
        </w:rPr>
        <w:t>he pathogenicity test of the</w:t>
      </w:r>
      <w:r w:rsidR="007F1A09">
        <w:rPr>
          <w:rFonts w:asciiTheme="majorBidi" w:hAnsiTheme="majorBidi" w:cstheme="majorBidi"/>
          <w:sz w:val="24"/>
          <w:szCs w:val="24"/>
          <w:lang w:val="en-GB"/>
        </w:rPr>
        <w:t xml:space="preserve"> fungal</w:t>
      </w:r>
      <w:r w:rsidRPr="000D3D87">
        <w:rPr>
          <w:rFonts w:asciiTheme="majorBidi" w:hAnsiTheme="majorBidi" w:cstheme="majorBidi"/>
          <w:sz w:val="24"/>
          <w:szCs w:val="24"/>
          <w:lang w:val="en-GB"/>
        </w:rPr>
        <w:t xml:space="preserve"> isolate</w:t>
      </w:r>
      <w:r w:rsidR="007F1A09">
        <w:rPr>
          <w:rFonts w:asciiTheme="majorBidi" w:hAnsiTheme="majorBidi" w:cstheme="majorBidi"/>
          <w:sz w:val="24"/>
          <w:szCs w:val="24"/>
          <w:lang w:val="en-GB"/>
        </w:rPr>
        <w:t xml:space="preserve">s </w:t>
      </w:r>
      <w:r w:rsidRPr="000D3D87">
        <w:rPr>
          <w:rFonts w:asciiTheme="majorBidi" w:hAnsiTheme="majorBidi" w:cstheme="majorBidi"/>
          <w:sz w:val="24"/>
          <w:szCs w:val="24"/>
          <w:lang w:val="en-GB"/>
        </w:rPr>
        <w:t xml:space="preserve">found that the pathogenic fungus </w:t>
      </w:r>
      <w:r w:rsidR="0092729D" w:rsidRPr="000D3D87">
        <w:rPr>
          <w:rFonts w:asciiTheme="majorBidi" w:hAnsiTheme="majorBidi" w:cstheme="majorBidi"/>
          <w:i/>
          <w:iCs/>
          <w:sz w:val="24"/>
          <w:szCs w:val="24"/>
          <w:lang w:val="en-GB"/>
        </w:rPr>
        <w:t xml:space="preserve">F. </w:t>
      </w:r>
      <w:proofErr w:type="spellStart"/>
      <w:r w:rsidRPr="000D3D87">
        <w:rPr>
          <w:rFonts w:asciiTheme="majorBidi" w:hAnsiTheme="majorBidi" w:cstheme="majorBidi"/>
          <w:i/>
          <w:iCs/>
          <w:sz w:val="24"/>
          <w:szCs w:val="24"/>
          <w:lang w:val="en-GB"/>
        </w:rPr>
        <w:t>oxysporu</w:t>
      </w:r>
      <w:r w:rsidRPr="000D3D87">
        <w:rPr>
          <w:rFonts w:asciiTheme="majorBidi" w:hAnsiTheme="majorBidi" w:cstheme="majorBidi"/>
          <w:sz w:val="24"/>
          <w:szCs w:val="24"/>
          <w:lang w:val="en-GB"/>
        </w:rPr>
        <w:t>m</w:t>
      </w:r>
      <w:proofErr w:type="spellEnd"/>
      <w:r w:rsidRPr="000D3D87">
        <w:rPr>
          <w:rFonts w:asciiTheme="majorBidi" w:hAnsiTheme="majorBidi" w:cstheme="majorBidi"/>
          <w:sz w:val="24"/>
          <w:szCs w:val="24"/>
          <w:lang w:val="en-GB"/>
        </w:rPr>
        <w:t xml:space="preserve"> </w:t>
      </w:r>
      <w:r w:rsidR="003D3DAB" w:rsidRPr="000D3D87">
        <w:rPr>
          <w:rFonts w:asciiTheme="majorBidi" w:hAnsiTheme="majorBidi" w:cstheme="majorBidi"/>
          <w:sz w:val="24"/>
          <w:szCs w:val="24"/>
          <w:lang w:val="en-GB"/>
        </w:rPr>
        <w:t xml:space="preserve">had </w:t>
      </w:r>
      <w:r w:rsidRPr="000D3D87">
        <w:rPr>
          <w:rFonts w:asciiTheme="majorBidi" w:hAnsiTheme="majorBidi" w:cstheme="majorBidi"/>
          <w:sz w:val="24"/>
          <w:szCs w:val="24"/>
          <w:lang w:val="en-GB"/>
        </w:rPr>
        <w:t xml:space="preserve">the highest disease </w:t>
      </w:r>
      <w:r w:rsidR="0049684A">
        <w:rPr>
          <w:rFonts w:asciiTheme="majorBidi" w:hAnsiTheme="majorBidi" w:cstheme="majorBidi"/>
          <w:sz w:val="24"/>
          <w:szCs w:val="24"/>
          <w:lang w:val="en-GB"/>
        </w:rPr>
        <w:t>severity(</w:t>
      </w:r>
      <w:r w:rsidRPr="000D3D87">
        <w:rPr>
          <w:rFonts w:asciiTheme="majorBidi" w:hAnsiTheme="majorBidi" w:cstheme="majorBidi"/>
          <w:sz w:val="24"/>
          <w:szCs w:val="24"/>
          <w:lang w:val="en-GB"/>
        </w:rPr>
        <w:t>DS</w:t>
      </w:r>
      <w:r w:rsidR="0049684A">
        <w:rPr>
          <w:rFonts w:asciiTheme="majorBidi" w:hAnsiTheme="majorBidi" w:cstheme="majorBidi"/>
          <w:sz w:val="24"/>
          <w:szCs w:val="24"/>
          <w:lang w:val="en-GB"/>
        </w:rPr>
        <w:t>) and disease incidence(DI)</w:t>
      </w:r>
      <w:r w:rsidR="003D3DAB" w:rsidRPr="000D3D87">
        <w:rPr>
          <w:rFonts w:asciiTheme="majorBidi" w:hAnsiTheme="majorBidi" w:cstheme="majorBidi"/>
          <w:sz w:val="24"/>
          <w:szCs w:val="24"/>
          <w:lang w:val="en-GB"/>
        </w:rPr>
        <w:t xml:space="preserve"> in cases of </w:t>
      </w:r>
      <w:r w:rsidRPr="000D3D87">
        <w:rPr>
          <w:rFonts w:asciiTheme="majorBidi" w:hAnsiTheme="majorBidi" w:cstheme="majorBidi"/>
          <w:sz w:val="24"/>
          <w:szCs w:val="24"/>
          <w:lang w:val="en-GB"/>
        </w:rPr>
        <w:t xml:space="preserve">root rot of date palm. </w:t>
      </w:r>
      <w:r w:rsidRPr="000D3D87">
        <w:rPr>
          <w:rFonts w:asciiTheme="majorBidi" w:hAnsiTheme="majorBidi" w:cstheme="majorBidi"/>
          <w:i/>
          <w:iCs/>
          <w:sz w:val="24"/>
          <w:szCs w:val="24"/>
          <w:lang w:val="en-GB"/>
        </w:rPr>
        <w:t>In vitro</w:t>
      </w:r>
      <w:r w:rsidR="009418F6" w:rsidRPr="000D3D87">
        <w:rPr>
          <w:rFonts w:asciiTheme="majorBidi" w:hAnsiTheme="majorBidi" w:cstheme="majorBidi"/>
          <w:sz w:val="24"/>
          <w:szCs w:val="24"/>
          <w:lang w:val="en-GB"/>
        </w:rPr>
        <w:t xml:space="preserve">, </w:t>
      </w:r>
      <w:r w:rsidR="00C86034" w:rsidRPr="000D3D87">
        <w:rPr>
          <w:rFonts w:asciiTheme="majorBidi" w:hAnsiTheme="majorBidi" w:cstheme="majorBidi"/>
          <w:sz w:val="24"/>
          <w:szCs w:val="24"/>
          <w:lang w:val="en-GB"/>
        </w:rPr>
        <w:t xml:space="preserve">the findings of </w:t>
      </w:r>
      <w:r w:rsidR="00EA556B" w:rsidRPr="000D3D87">
        <w:rPr>
          <w:rFonts w:asciiTheme="majorBidi" w:hAnsiTheme="majorBidi" w:cstheme="majorBidi"/>
          <w:i/>
          <w:iCs/>
          <w:sz w:val="24"/>
          <w:szCs w:val="24"/>
          <w:lang w:val="en-GB"/>
        </w:rPr>
        <w:t xml:space="preserve">T. </w:t>
      </w:r>
      <w:proofErr w:type="spellStart"/>
      <w:r w:rsidR="00C86034" w:rsidRPr="000D3D87">
        <w:rPr>
          <w:rFonts w:asciiTheme="majorBidi" w:hAnsiTheme="majorBidi" w:cstheme="majorBidi"/>
          <w:i/>
          <w:iCs/>
          <w:sz w:val="24"/>
          <w:szCs w:val="24"/>
          <w:lang w:val="en-GB"/>
        </w:rPr>
        <w:t>harzianum</w:t>
      </w:r>
      <w:proofErr w:type="spellEnd"/>
      <w:r w:rsidR="00C86034" w:rsidRPr="000D3D87">
        <w:rPr>
          <w:rFonts w:asciiTheme="majorBidi" w:hAnsiTheme="majorBidi" w:cstheme="majorBidi"/>
          <w:sz w:val="24"/>
          <w:szCs w:val="24"/>
          <w:lang w:val="en-GB"/>
        </w:rPr>
        <w:t xml:space="preserve"> antagonism show</w:t>
      </w:r>
      <w:r w:rsidR="00563A94" w:rsidRPr="000D3D87">
        <w:rPr>
          <w:rFonts w:asciiTheme="majorBidi" w:hAnsiTheme="majorBidi" w:cstheme="majorBidi"/>
          <w:sz w:val="24"/>
          <w:szCs w:val="24"/>
          <w:lang w:val="en-GB"/>
        </w:rPr>
        <w:t>ed</w:t>
      </w:r>
      <w:r w:rsidR="00C86034" w:rsidRPr="000D3D87">
        <w:rPr>
          <w:rFonts w:asciiTheme="majorBidi" w:hAnsiTheme="majorBidi" w:cstheme="majorBidi"/>
          <w:sz w:val="24"/>
          <w:szCs w:val="24"/>
          <w:lang w:val="en-GB"/>
        </w:rPr>
        <w:t xml:space="preserve"> the greatest percentage of </w:t>
      </w:r>
      <w:proofErr w:type="spellStart"/>
      <w:r w:rsidR="00C86034" w:rsidRPr="000D3D87">
        <w:rPr>
          <w:rFonts w:asciiTheme="majorBidi" w:hAnsiTheme="majorBidi" w:cstheme="majorBidi"/>
          <w:sz w:val="24"/>
          <w:szCs w:val="24"/>
          <w:lang w:val="en-GB"/>
        </w:rPr>
        <w:t>mycelial</w:t>
      </w:r>
      <w:proofErr w:type="spellEnd"/>
      <w:r w:rsidR="00C86034" w:rsidRPr="000D3D87">
        <w:rPr>
          <w:rFonts w:asciiTheme="majorBidi" w:hAnsiTheme="majorBidi" w:cstheme="majorBidi"/>
          <w:sz w:val="24"/>
          <w:szCs w:val="24"/>
          <w:lang w:val="en-GB"/>
        </w:rPr>
        <w:t xml:space="preserve"> growth suppression</w:t>
      </w:r>
      <w:r w:rsidR="00563A94" w:rsidRPr="000D3D87">
        <w:rPr>
          <w:rFonts w:asciiTheme="majorBidi" w:hAnsiTheme="majorBidi" w:cstheme="majorBidi"/>
          <w:sz w:val="24"/>
          <w:szCs w:val="24"/>
          <w:lang w:val="en-GB"/>
        </w:rPr>
        <w:t xml:space="preserve"> of </w:t>
      </w:r>
      <w:r w:rsidR="00563A94" w:rsidRPr="000D3D87">
        <w:rPr>
          <w:rFonts w:asciiTheme="majorBidi" w:hAnsiTheme="majorBidi" w:cstheme="majorBidi"/>
          <w:i/>
          <w:iCs/>
          <w:sz w:val="24"/>
          <w:szCs w:val="24"/>
          <w:lang w:val="en-GB"/>
        </w:rPr>
        <w:t xml:space="preserve">F. </w:t>
      </w:r>
      <w:proofErr w:type="spellStart"/>
      <w:r w:rsidR="00563A94" w:rsidRPr="000D3D87">
        <w:rPr>
          <w:rFonts w:asciiTheme="majorBidi" w:hAnsiTheme="majorBidi" w:cstheme="majorBidi"/>
          <w:i/>
          <w:iCs/>
          <w:sz w:val="24"/>
          <w:szCs w:val="24"/>
          <w:lang w:val="en-GB"/>
        </w:rPr>
        <w:t>oxysporum</w:t>
      </w:r>
      <w:proofErr w:type="spellEnd"/>
      <w:r w:rsidRPr="000D3D87">
        <w:rPr>
          <w:rFonts w:asciiTheme="majorBidi" w:hAnsiTheme="majorBidi" w:cstheme="majorBidi"/>
          <w:i/>
          <w:iCs/>
          <w:sz w:val="24"/>
          <w:szCs w:val="24"/>
          <w:lang w:val="en-GB"/>
        </w:rPr>
        <w:t xml:space="preserve">. </w:t>
      </w:r>
      <w:r w:rsidRPr="000D3D87">
        <w:rPr>
          <w:rFonts w:asciiTheme="majorBidi" w:hAnsiTheme="majorBidi" w:cstheme="majorBidi"/>
          <w:sz w:val="24"/>
          <w:szCs w:val="24"/>
          <w:lang w:val="en-GB"/>
        </w:rPr>
        <w:t>Nevertheless</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 xml:space="preserve">a more comprehensive study is needed to </w:t>
      </w:r>
      <w:r w:rsidR="009F2DF3" w:rsidRPr="000D3D87">
        <w:rPr>
          <w:rFonts w:asciiTheme="majorBidi" w:hAnsiTheme="majorBidi" w:cstheme="majorBidi"/>
          <w:sz w:val="24"/>
          <w:szCs w:val="24"/>
          <w:lang w:val="en-GB"/>
        </w:rPr>
        <w:t xml:space="preserve">confirm </w:t>
      </w:r>
      <w:r w:rsidRPr="000D3D87">
        <w:rPr>
          <w:rFonts w:asciiTheme="majorBidi" w:hAnsiTheme="majorBidi" w:cstheme="majorBidi"/>
          <w:sz w:val="24"/>
          <w:szCs w:val="24"/>
          <w:lang w:val="en-GB"/>
        </w:rPr>
        <w:t xml:space="preserve">the potential of these organisms for the </w:t>
      </w:r>
      <w:r w:rsidRPr="000D3D87">
        <w:rPr>
          <w:rFonts w:asciiTheme="majorBidi" w:hAnsiTheme="majorBidi" w:cstheme="majorBidi"/>
          <w:sz w:val="24"/>
          <w:szCs w:val="24"/>
          <w:lang w:val="en-GB"/>
        </w:rPr>
        <w:lastRenderedPageBreak/>
        <w:t>biological control of pathogenic fungi and regulating plant growth</w:t>
      </w:r>
      <w:r w:rsidR="009418F6" w:rsidRPr="000D3D87">
        <w:rPr>
          <w:rFonts w:asciiTheme="majorBidi" w:hAnsiTheme="majorBidi" w:cstheme="majorBidi"/>
          <w:sz w:val="24"/>
          <w:szCs w:val="24"/>
          <w:lang w:val="en-GB"/>
        </w:rPr>
        <w:t xml:space="preserve">, </w:t>
      </w:r>
      <w:r w:rsidRPr="000D3D87">
        <w:rPr>
          <w:rFonts w:asciiTheme="majorBidi" w:hAnsiTheme="majorBidi" w:cstheme="majorBidi"/>
          <w:sz w:val="24"/>
          <w:szCs w:val="24"/>
          <w:lang w:val="en-GB"/>
        </w:rPr>
        <w:t>which may be beneficial in the future as a biological agent.</w:t>
      </w:r>
    </w:p>
    <w:p w14:paraId="31A8DE49" w14:textId="687E63BF" w:rsidR="007953B3" w:rsidRPr="007953B3" w:rsidRDefault="009418F6" w:rsidP="001060D3">
      <w:pPr>
        <w:spacing w:line="480" w:lineRule="auto"/>
        <w:contextualSpacing/>
        <w:jc w:val="both"/>
        <w:rPr>
          <w:rFonts w:asciiTheme="majorBidi" w:hAnsiTheme="majorBidi" w:cstheme="majorBidi"/>
          <w:b/>
          <w:bCs/>
          <w:sz w:val="24"/>
          <w:szCs w:val="24"/>
        </w:rPr>
      </w:pPr>
      <w:r w:rsidRPr="000D3D87">
        <w:rPr>
          <w:rFonts w:asciiTheme="majorBidi" w:hAnsiTheme="majorBidi" w:cstheme="majorBidi"/>
          <w:b/>
          <w:bCs/>
          <w:sz w:val="24"/>
          <w:szCs w:val="24"/>
          <w:lang w:val="en-GB"/>
        </w:rPr>
        <w:t xml:space="preserve"> </w:t>
      </w:r>
      <w:r w:rsidR="007953B3" w:rsidRPr="007953B3">
        <w:rPr>
          <w:rFonts w:asciiTheme="majorBidi" w:hAnsiTheme="majorBidi" w:cstheme="majorBidi"/>
          <w:b/>
          <w:bCs/>
          <w:sz w:val="24"/>
          <w:szCs w:val="24"/>
        </w:rPr>
        <w:t xml:space="preserve">Funding: </w:t>
      </w:r>
      <w:r w:rsidR="007953B3" w:rsidRPr="007953B3">
        <w:rPr>
          <w:rFonts w:asciiTheme="majorBidi" w:hAnsiTheme="majorBidi" w:cstheme="majorBidi"/>
          <w:sz w:val="24"/>
          <w:szCs w:val="24"/>
        </w:rPr>
        <w:t>No funding</w:t>
      </w:r>
    </w:p>
    <w:p w14:paraId="36645589" w14:textId="2621BBFB" w:rsidR="007953B3" w:rsidRPr="007953B3" w:rsidRDefault="007953B3" w:rsidP="007953B3">
      <w:pPr>
        <w:spacing w:line="480" w:lineRule="auto"/>
        <w:contextualSpacing/>
        <w:jc w:val="both"/>
        <w:rPr>
          <w:rFonts w:asciiTheme="majorBidi" w:hAnsiTheme="majorBidi" w:cstheme="majorBidi"/>
          <w:b/>
          <w:bCs/>
          <w:sz w:val="24"/>
          <w:szCs w:val="24"/>
        </w:rPr>
      </w:pPr>
      <w:r w:rsidRPr="007953B3">
        <w:rPr>
          <w:rFonts w:asciiTheme="majorBidi" w:hAnsiTheme="majorBidi" w:cstheme="majorBidi"/>
          <w:b/>
          <w:bCs/>
          <w:sz w:val="24"/>
          <w:szCs w:val="24"/>
        </w:rPr>
        <w:t xml:space="preserve">Conflict of interest: </w:t>
      </w:r>
      <w:r w:rsidRPr="007953B3">
        <w:rPr>
          <w:rFonts w:asciiTheme="majorBidi" w:hAnsiTheme="majorBidi" w:cstheme="majorBidi"/>
          <w:sz w:val="24"/>
          <w:szCs w:val="24"/>
        </w:rPr>
        <w:t>Author</w:t>
      </w:r>
      <w:r w:rsidR="0099167E">
        <w:rPr>
          <w:rFonts w:asciiTheme="majorBidi" w:hAnsiTheme="majorBidi" w:cstheme="majorBidi"/>
          <w:sz w:val="24"/>
          <w:szCs w:val="24"/>
        </w:rPr>
        <w:t>s</w:t>
      </w:r>
      <w:r w:rsidRPr="007953B3">
        <w:rPr>
          <w:rFonts w:asciiTheme="majorBidi" w:hAnsiTheme="majorBidi" w:cstheme="majorBidi"/>
          <w:sz w:val="24"/>
          <w:szCs w:val="24"/>
        </w:rPr>
        <w:t xml:space="preserve"> declare no conflict of interest.</w:t>
      </w:r>
    </w:p>
    <w:p w14:paraId="67E61720" w14:textId="42323964" w:rsidR="00D055A2" w:rsidRDefault="007953B3" w:rsidP="007953B3">
      <w:pPr>
        <w:spacing w:line="480" w:lineRule="auto"/>
        <w:contextualSpacing/>
        <w:jc w:val="both"/>
        <w:rPr>
          <w:rFonts w:asciiTheme="majorBidi" w:hAnsiTheme="majorBidi" w:cstheme="majorBidi"/>
          <w:sz w:val="24"/>
          <w:szCs w:val="24"/>
        </w:rPr>
      </w:pPr>
      <w:r w:rsidRPr="007953B3">
        <w:rPr>
          <w:rFonts w:asciiTheme="majorBidi" w:hAnsiTheme="majorBidi" w:cstheme="majorBidi"/>
          <w:b/>
          <w:bCs/>
          <w:sz w:val="24"/>
          <w:szCs w:val="24"/>
        </w:rPr>
        <w:t xml:space="preserve">Ethical approval: </w:t>
      </w:r>
      <w:r w:rsidRPr="007953B3">
        <w:rPr>
          <w:rFonts w:asciiTheme="majorBidi" w:hAnsiTheme="majorBidi" w:cstheme="majorBidi"/>
          <w:sz w:val="24"/>
          <w:szCs w:val="24"/>
        </w:rPr>
        <w:t>This article does not contain any studies with human participants or animals performed by the author</w:t>
      </w:r>
    </w:p>
    <w:p w14:paraId="4F5FDAC0" w14:textId="77777777" w:rsidR="001060D3" w:rsidRPr="007953B3" w:rsidRDefault="001060D3" w:rsidP="007953B3">
      <w:pPr>
        <w:spacing w:line="480" w:lineRule="auto"/>
        <w:contextualSpacing/>
        <w:jc w:val="both"/>
        <w:rPr>
          <w:rFonts w:asciiTheme="majorBidi" w:hAnsiTheme="majorBidi" w:cstheme="majorBidi"/>
          <w:sz w:val="24"/>
          <w:szCs w:val="24"/>
        </w:rPr>
      </w:pPr>
    </w:p>
    <w:p w14:paraId="02ABEC03" w14:textId="04552B49" w:rsidR="001060D3" w:rsidRPr="001060D3" w:rsidRDefault="00D055A2" w:rsidP="00BB7F5C">
      <w:pPr>
        <w:spacing w:line="480" w:lineRule="auto"/>
        <w:contextualSpacing/>
        <w:jc w:val="both"/>
        <w:rPr>
          <w:rFonts w:asciiTheme="majorBidi" w:hAnsiTheme="majorBidi" w:cstheme="majorBidi"/>
          <w:sz w:val="24"/>
          <w:szCs w:val="24"/>
        </w:rPr>
      </w:pPr>
      <w:r>
        <w:rPr>
          <w:rFonts w:asciiTheme="majorBidi" w:hAnsiTheme="majorBidi" w:cstheme="majorBidi"/>
          <w:b/>
          <w:bCs/>
          <w:sz w:val="24"/>
          <w:szCs w:val="24"/>
        </w:rPr>
        <w:t xml:space="preserve"> </w:t>
      </w:r>
      <w:r w:rsidRPr="00FA0752">
        <w:rPr>
          <w:rFonts w:asciiTheme="majorBidi" w:hAnsiTheme="majorBidi" w:cstheme="majorBidi"/>
          <w:b/>
          <w:bCs/>
          <w:sz w:val="24"/>
          <w:szCs w:val="24"/>
        </w:rPr>
        <w:t>R</w:t>
      </w:r>
      <w:r w:rsidR="00BB7F5C">
        <w:rPr>
          <w:rFonts w:asciiTheme="majorBidi" w:hAnsiTheme="majorBidi" w:cstheme="majorBidi"/>
          <w:b/>
          <w:bCs/>
          <w:sz w:val="24"/>
          <w:szCs w:val="24"/>
        </w:rPr>
        <w:t xml:space="preserve">EFERENCES    </w:t>
      </w:r>
    </w:p>
    <w:p w14:paraId="1889EF28"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Abedalred</w:t>
      </w:r>
      <w:proofErr w:type="spellEnd"/>
      <w:r w:rsidRPr="001060D3">
        <w:rPr>
          <w:rFonts w:asciiTheme="majorBidi" w:hAnsiTheme="majorBidi" w:cstheme="majorBidi"/>
          <w:sz w:val="24"/>
          <w:szCs w:val="24"/>
        </w:rPr>
        <w:t xml:space="preserve">, E.M., W.M. Ismail1, R.G. </w:t>
      </w:r>
      <w:proofErr w:type="spellStart"/>
      <w:r w:rsidRPr="001060D3">
        <w:rPr>
          <w:rFonts w:asciiTheme="majorBidi" w:hAnsiTheme="majorBidi" w:cstheme="majorBidi"/>
          <w:sz w:val="24"/>
          <w:szCs w:val="24"/>
        </w:rPr>
        <w:t>Abdulmoohsin</w:t>
      </w:r>
      <w:proofErr w:type="spellEnd"/>
      <w:r w:rsidRPr="001060D3">
        <w:rPr>
          <w:rFonts w:asciiTheme="majorBidi" w:hAnsiTheme="majorBidi" w:cstheme="majorBidi"/>
          <w:sz w:val="24"/>
          <w:szCs w:val="24"/>
        </w:rPr>
        <w:t xml:space="preserve"> and M.A.J. Al-</w:t>
      </w:r>
      <w:proofErr w:type="spellStart"/>
      <w:r w:rsidRPr="001060D3">
        <w:rPr>
          <w:rFonts w:asciiTheme="majorBidi" w:hAnsiTheme="majorBidi" w:cstheme="majorBidi"/>
          <w:sz w:val="24"/>
          <w:szCs w:val="24"/>
        </w:rPr>
        <w:t>Karhi</w:t>
      </w:r>
      <w:proofErr w:type="spellEnd"/>
      <w:r w:rsidRPr="001060D3">
        <w:rPr>
          <w:rFonts w:asciiTheme="majorBidi" w:hAnsiTheme="majorBidi" w:cstheme="majorBidi"/>
          <w:sz w:val="24"/>
          <w:szCs w:val="24"/>
        </w:rPr>
        <w:t xml:space="preserve">. 2019. First molecular identification of </w:t>
      </w:r>
      <w:proofErr w:type="spellStart"/>
      <w:r w:rsidRPr="00230665">
        <w:rPr>
          <w:rFonts w:asciiTheme="majorBidi" w:hAnsiTheme="majorBidi" w:cstheme="majorBidi"/>
          <w:i/>
          <w:iCs/>
          <w:sz w:val="24"/>
          <w:szCs w:val="24"/>
        </w:rPr>
        <w:t>Fusarium</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fujikuroi</w:t>
      </w:r>
      <w:proofErr w:type="spellEnd"/>
      <w:r w:rsidRPr="001060D3">
        <w:rPr>
          <w:rFonts w:asciiTheme="majorBidi" w:hAnsiTheme="majorBidi" w:cstheme="majorBidi"/>
          <w:sz w:val="24"/>
          <w:szCs w:val="24"/>
        </w:rPr>
        <w:t xml:space="preserve"> causing pollen rot of palm trees(</w:t>
      </w:r>
      <w:r w:rsidRPr="00230665">
        <w:rPr>
          <w:rFonts w:asciiTheme="majorBidi" w:hAnsiTheme="majorBidi" w:cstheme="majorBidi"/>
          <w:i/>
          <w:iCs/>
          <w:sz w:val="24"/>
          <w:szCs w:val="24"/>
        </w:rPr>
        <w:t>Phoenix</w:t>
      </w:r>
      <w:r w:rsidRPr="001060D3">
        <w:rPr>
          <w:rFonts w:asciiTheme="majorBidi" w:hAnsiTheme="majorBidi" w:cstheme="majorBidi"/>
          <w:sz w:val="24"/>
          <w:szCs w:val="24"/>
        </w:rPr>
        <w:t xml:space="preserve"> </w:t>
      </w:r>
      <w:proofErr w:type="spellStart"/>
      <w:r w:rsidRPr="00230665">
        <w:rPr>
          <w:rFonts w:asciiTheme="majorBidi" w:hAnsiTheme="majorBidi" w:cstheme="majorBidi"/>
          <w:i/>
          <w:iCs/>
          <w:sz w:val="24"/>
          <w:szCs w:val="24"/>
        </w:rPr>
        <w:t>dactylifera</w:t>
      </w:r>
      <w:proofErr w:type="spellEnd"/>
      <w:r w:rsidRPr="001060D3">
        <w:rPr>
          <w:rFonts w:asciiTheme="majorBidi" w:hAnsiTheme="majorBidi" w:cstheme="majorBidi"/>
          <w:sz w:val="24"/>
          <w:szCs w:val="24"/>
        </w:rPr>
        <w:t xml:space="preserve"> L.) in Iraq and evaluation efficacy of some nanoparticles against it. International Conference on Agricultural Sciences IOP Conf. Series: Earth and Environmental Science 388.  doi:10.1088/1755-1315/388/1/012007. </w:t>
      </w:r>
    </w:p>
    <w:p w14:paraId="7EA8909F"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Ahmed, M.F.A. 2018. Management of date palm root rot diseases by using some biological control agents under organic farming system. Novel Research in Microbiology Journal, 2(2): 37-˗ 47.</w:t>
      </w:r>
    </w:p>
    <w:p w14:paraId="23C1125C"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Ahmed, M.F.A. 2013) Studies on non-chemical methods to control some soil borne fungal diseases of bean plants </w:t>
      </w:r>
      <w:proofErr w:type="spellStart"/>
      <w:r w:rsidRPr="00230665">
        <w:rPr>
          <w:rFonts w:asciiTheme="majorBidi" w:hAnsiTheme="majorBidi" w:cstheme="majorBidi"/>
          <w:i/>
          <w:iCs/>
          <w:sz w:val="24"/>
          <w:szCs w:val="24"/>
        </w:rPr>
        <w:t>Phaseolus</w:t>
      </w:r>
      <w:proofErr w:type="spellEnd"/>
      <w:r w:rsidRPr="00230665">
        <w:rPr>
          <w:rFonts w:asciiTheme="majorBidi" w:hAnsiTheme="majorBidi" w:cstheme="majorBidi"/>
          <w:i/>
          <w:iCs/>
          <w:sz w:val="24"/>
          <w:szCs w:val="24"/>
        </w:rPr>
        <w:t xml:space="preserve"> vulgaris</w:t>
      </w:r>
      <w:r w:rsidRPr="001060D3">
        <w:rPr>
          <w:rFonts w:asciiTheme="majorBidi" w:hAnsiTheme="majorBidi" w:cstheme="majorBidi"/>
          <w:sz w:val="24"/>
          <w:szCs w:val="24"/>
        </w:rPr>
        <w:t xml:space="preserve"> L. Ph.D. Thesis. Faculty of Agriculture, Cairo University.137pp. </w:t>
      </w:r>
    </w:p>
    <w:p w14:paraId="40EA0ACB"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Alwahshi</w:t>
      </w:r>
      <w:proofErr w:type="spellEnd"/>
      <w:r w:rsidRPr="001060D3">
        <w:rPr>
          <w:rFonts w:asciiTheme="majorBidi" w:hAnsiTheme="majorBidi" w:cstheme="majorBidi"/>
          <w:sz w:val="24"/>
          <w:szCs w:val="24"/>
        </w:rPr>
        <w:t xml:space="preserve">. K.J., E.I. </w:t>
      </w:r>
      <w:proofErr w:type="spellStart"/>
      <w:r w:rsidRPr="001060D3">
        <w:rPr>
          <w:rFonts w:asciiTheme="majorBidi" w:hAnsiTheme="majorBidi" w:cstheme="majorBidi"/>
          <w:sz w:val="24"/>
          <w:szCs w:val="24"/>
        </w:rPr>
        <w:t>Saeed</w:t>
      </w:r>
      <w:proofErr w:type="spellEnd"/>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A.Sham</w:t>
      </w:r>
      <w:proofErr w:type="spellEnd"/>
      <w:r w:rsidRPr="001060D3">
        <w:rPr>
          <w:rFonts w:asciiTheme="majorBidi" w:hAnsiTheme="majorBidi" w:cstheme="majorBidi"/>
          <w:sz w:val="24"/>
          <w:szCs w:val="24"/>
        </w:rPr>
        <w:t xml:space="preserve">, A.A. </w:t>
      </w:r>
      <w:proofErr w:type="spellStart"/>
      <w:r w:rsidRPr="001060D3">
        <w:rPr>
          <w:rFonts w:asciiTheme="majorBidi" w:hAnsiTheme="majorBidi" w:cstheme="majorBidi"/>
          <w:sz w:val="24"/>
          <w:szCs w:val="24"/>
        </w:rPr>
        <w:t>lblooshi</w:t>
      </w:r>
      <w:proofErr w:type="spellEnd"/>
      <w:r w:rsidRPr="001060D3">
        <w:rPr>
          <w:rFonts w:asciiTheme="majorBidi" w:hAnsiTheme="majorBidi" w:cstheme="majorBidi"/>
          <w:sz w:val="24"/>
          <w:szCs w:val="24"/>
        </w:rPr>
        <w:t xml:space="preserve">, M.M. </w:t>
      </w:r>
      <w:proofErr w:type="spellStart"/>
      <w:r w:rsidRPr="001060D3">
        <w:rPr>
          <w:rFonts w:asciiTheme="majorBidi" w:hAnsiTheme="majorBidi" w:cstheme="majorBidi"/>
          <w:sz w:val="24"/>
          <w:szCs w:val="24"/>
        </w:rPr>
        <w:t>Alblooshi</w:t>
      </w:r>
      <w:proofErr w:type="spellEnd"/>
      <w:r w:rsidRPr="001060D3">
        <w:rPr>
          <w:rFonts w:asciiTheme="majorBidi" w:hAnsiTheme="majorBidi" w:cstheme="majorBidi"/>
          <w:sz w:val="24"/>
          <w:szCs w:val="24"/>
        </w:rPr>
        <w:t>, K.A. El-</w:t>
      </w:r>
      <w:proofErr w:type="spellStart"/>
      <w:r w:rsidRPr="001060D3">
        <w:rPr>
          <w:rFonts w:asciiTheme="majorBidi" w:hAnsiTheme="majorBidi" w:cstheme="majorBidi"/>
          <w:sz w:val="24"/>
          <w:szCs w:val="24"/>
        </w:rPr>
        <w:t>Tarabily</w:t>
      </w:r>
      <w:proofErr w:type="spellEnd"/>
      <w:r w:rsidRPr="001060D3">
        <w:rPr>
          <w:rFonts w:asciiTheme="majorBidi" w:hAnsiTheme="majorBidi" w:cstheme="majorBidi"/>
          <w:sz w:val="24"/>
          <w:szCs w:val="24"/>
        </w:rPr>
        <w:t xml:space="preserve">  and S.F. </w:t>
      </w:r>
      <w:proofErr w:type="spellStart"/>
      <w:r w:rsidRPr="001060D3">
        <w:rPr>
          <w:rFonts w:asciiTheme="majorBidi" w:hAnsiTheme="majorBidi" w:cstheme="majorBidi"/>
          <w:sz w:val="24"/>
          <w:szCs w:val="24"/>
        </w:rPr>
        <w:t>AbuQamar</w:t>
      </w:r>
      <w:proofErr w:type="spellEnd"/>
      <w:r w:rsidRPr="001060D3">
        <w:rPr>
          <w:rFonts w:asciiTheme="majorBidi" w:hAnsiTheme="majorBidi" w:cstheme="majorBidi"/>
          <w:sz w:val="24"/>
          <w:szCs w:val="24"/>
        </w:rPr>
        <w:t>. 2019.Molecular identification and disease management of date palm</w:t>
      </w:r>
    </w:p>
    <w:p w14:paraId="6DACF080"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sudden decline syndrome in the United Arab Emirates. International Journal of Molecular Sciences, 20: 923. https:// doi.org/10.3390/ijms20040923</w:t>
      </w:r>
    </w:p>
    <w:p w14:paraId="1E9347C7"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lastRenderedPageBreak/>
        <w:t xml:space="preserve">Arafat, K.H., A.M. </w:t>
      </w:r>
      <w:proofErr w:type="spellStart"/>
      <w:r w:rsidRPr="001060D3">
        <w:rPr>
          <w:rFonts w:asciiTheme="majorBidi" w:hAnsiTheme="majorBidi" w:cstheme="majorBidi"/>
          <w:sz w:val="24"/>
          <w:szCs w:val="24"/>
        </w:rPr>
        <w:t>Mohamad</w:t>
      </w:r>
      <w:proofErr w:type="spellEnd"/>
      <w:r w:rsidRPr="001060D3">
        <w:rPr>
          <w:rFonts w:asciiTheme="majorBidi" w:hAnsiTheme="majorBidi" w:cstheme="majorBidi"/>
          <w:sz w:val="24"/>
          <w:szCs w:val="24"/>
        </w:rPr>
        <w:t xml:space="preserve">  and S. </w:t>
      </w:r>
      <w:proofErr w:type="spellStart"/>
      <w:r w:rsidRPr="001060D3">
        <w:rPr>
          <w:rFonts w:asciiTheme="majorBidi" w:hAnsiTheme="majorBidi" w:cstheme="majorBidi"/>
          <w:sz w:val="24"/>
          <w:szCs w:val="24"/>
        </w:rPr>
        <w:t>Elsharabasy</w:t>
      </w:r>
      <w:proofErr w:type="spellEnd"/>
      <w:r w:rsidRPr="001060D3">
        <w:rPr>
          <w:rFonts w:asciiTheme="majorBidi" w:hAnsiTheme="majorBidi" w:cstheme="majorBidi"/>
          <w:sz w:val="24"/>
          <w:szCs w:val="24"/>
        </w:rPr>
        <w:t>. 2012. Biological control of date palm root-rots diseases using Egyptian isolates of Streptomyces. Research Journal of Agriculture and Biological Sciences, 8(2):224–230.</w:t>
      </w:r>
    </w:p>
    <w:p w14:paraId="133558B7"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Baraka, M.A., F.M. </w:t>
      </w:r>
      <w:proofErr w:type="spellStart"/>
      <w:r w:rsidRPr="001060D3">
        <w:rPr>
          <w:rFonts w:asciiTheme="majorBidi" w:hAnsiTheme="majorBidi" w:cstheme="majorBidi"/>
          <w:sz w:val="24"/>
          <w:szCs w:val="24"/>
        </w:rPr>
        <w:t>Radwan</w:t>
      </w:r>
      <w:proofErr w:type="spellEnd"/>
      <w:r w:rsidRPr="001060D3">
        <w:rPr>
          <w:rFonts w:asciiTheme="majorBidi" w:hAnsiTheme="majorBidi" w:cstheme="majorBidi"/>
          <w:sz w:val="24"/>
          <w:szCs w:val="24"/>
        </w:rPr>
        <w:t xml:space="preserve">  and K.H. Arafat.  2011. Survey and identification of major fungi    causing root rot on date palm and their relative importance in Egypt. Journal of                 Biological and Environmental 6(2): 319-˗337.  www.acepsag.org.</w:t>
      </w:r>
    </w:p>
    <w:p w14:paraId="00991989"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Benitez, T., A.M. Rincon, M.C. Limon and A.C. Codon. 2004. </w:t>
      </w:r>
      <w:proofErr w:type="spellStart"/>
      <w:r w:rsidRPr="001060D3">
        <w:rPr>
          <w:rFonts w:asciiTheme="majorBidi" w:hAnsiTheme="majorBidi" w:cstheme="majorBidi"/>
          <w:sz w:val="24"/>
          <w:szCs w:val="24"/>
        </w:rPr>
        <w:t>Biocontrol</w:t>
      </w:r>
      <w:proofErr w:type="spellEnd"/>
      <w:r w:rsidRPr="001060D3">
        <w:rPr>
          <w:rFonts w:asciiTheme="majorBidi" w:hAnsiTheme="majorBidi" w:cstheme="majorBidi"/>
          <w:sz w:val="24"/>
          <w:szCs w:val="24"/>
        </w:rPr>
        <w:t xml:space="preserve"> mechanisms of </w:t>
      </w:r>
      <w:proofErr w:type="spellStart"/>
      <w:r w:rsidRPr="001060D3">
        <w:rPr>
          <w:rFonts w:asciiTheme="majorBidi" w:hAnsiTheme="majorBidi" w:cstheme="majorBidi"/>
          <w:sz w:val="24"/>
          <w:szCs w:val="24"/>
        </w:rPr>
        <w:t>Trichoderma</w:t>
      </w:r>
      <w:proofErr w:type="spellEnd"/>
      <w:r w:rsidRPr="001060D3">
        <w:rPr>
          <w:rFonts w:asciiTheme="majorBidi" w:hAnsiTheme="majorBidi" w:cstheme="majorBidi"/>
          <w:sz w:val="24"/>
          <w:szCs w:val="24"/>
        </w:rPr>
        <w:t xml:space="preserve"> strains. International of Microbiology. 7: 249-˗260.  </w:t>
      </w:r>
    </w:p>
    <w:p w14:paraId="0C7540F7"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Booth,  C.  1985.  The genus </w:t>
      </w:r>
      <w:proofErr w:type="spellStart"/>
      <w:r w:rsidRPr="001060D3">
        <w:rPr>
          <w:rFonts w:asciiTheme="majorBidi" w:hAnsiTheme="majorBidi" w:cstheme="majorBidi"/>
          <w:sz w:val="24"/>
          <w:szCs w:val="24"/>
        </w:rPr>
        <w:t>Fusarium</w:t>
      </w:r>
      <w:proofErr w:type="spellEnd"/>
      <w:r w:rsidRPr="001060D3">
        <w:rPr>
          <w:rFonts w:asciiTheme="majorBidi" w:hAnsiTheme="majorBidi" w:cstheme="majorBidi"/>
          <w:sz w:val="24"/>
          <w:szCs w:val="24"/>
        </w:rPr>
        <w:t xml:space="preserve">. Common Wealth Mycological Institute, pp. 237. </w:t>
      </w:r>
    </w:p>
    <w:p w14:paraId="0949ECF2"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Chandel</w:t>
      </w:r>
      <w:proofErr w:type="spellEnd"/>
      <w:r w:rsidRPr="001060D3">
        <w:rPr>
          <w:rFonts w:asciiTheme="majorBidi" w:hAnsiTheme="majorBidi" w:cstheme="majorBidi"/>
          <w:sz w:val="24"/>
          <w:szCs w:val="24"/>
        </w:rPr>
        <w:t xml:space="preserve">, S. and R. </w:t>
      </w:r>
      <w:proofErr w:type="spellStart"/>
      <w:r w:rsidRPr="001060D3">
        <w:rPr>
          <w:rFonts w:asciiTheme="majorBidi" w:hAnsiTheme="majorBidi" w:cstheme="majorBidi"/>
          <w:sz w:val="24"/>
          <w:szCs w:val="24"/>
        </w:rPr>
        <w:t>Deepika</w:t>
      </w:r>
      <w:proofErr w:type="spellEnd"/>
      <w:r w:rsidRPr="001060D3">
        <w:rPr>
          <w:rFonts w:asciiTheme="majorBidi" w:hAnsiTheme="majorBidi" w:cstheme="majorBidi"/>
          <w:sz w:val="24"/>
          <w:szCs w:val="24"/>
        </w:rPr>
        <w:t xml:space="preserve">. 2010. Recent advances in management and control of </w:t>
      </w:r>
      <w:proofErr w:type="spellStart"/>
      <w:r w:rsidRPr="001060D3">
        <w:rPr>
          <w:rFonts w:asciiTheme="majorBidi" w:hAnsiTheme="majorBidi" w:cstheme="majorBidi"/>
          <w:sz w:val="24"/>
          <w:szCs w:val="24"/>
        </w:rPr>
        <w:t>Fusarium</w:t>
      </w:r>
      <w:proofErr w:type="spellEnd"/>
      <w:r w:rsidRPr="001060D3">
        <w:rPr>
          <w:rFonts w:asciiTheme="majorBidi" w:hAnsiTheme="majorBidi" w:cstheme="majorBidi"/>
          <w:sz w:val="24"/>
          <w:szCs w:val="24"/>
        </w:rPr>
        <w:t xml:space="preserve"> yellows in Gladiolus species. Journal of Fruit Ornamental Plant Research. 18: 361–380. </w:t>
      </w:r>
    </w:p>
    <w:p w14:paraId="7413BB24"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Coleman,  J.J. 2016.The </w:t>
      </w:r>
      <w:proofErr w:type="spellStart"/>
      <w:r w:rsidRPr="00230665">
        <w:rPr>
          <w:rFonts w:asciiTheme="majorBidi" w:hAnsiTheme="majorBidi" w:cstheme="majorBidi"/>
          <w:i/>
          <w:iCs/>
          <w:sz w:val="24"/>
          <w:szCs w:val="24"/>
        </w:rPr>
        <w:t>Fusarium</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solani</w:t>
      </w:r>
      <w:proofErr w:type="spellEnd"/>
      <w:r w:rsidRPr="001060D3">
        <w:rPr>
          <w:rFonts w:asciiTheme="majorBidi" w:hAnsiTheme="majorBidi" w:cstheme="majorBidi"/>
          <w:sz w:val="24"/>
          <w:szCs w:val="24"/>
        </w:rPr>
        <w:t xml:space="preserve"> species complex: ubiquitous pathogens of agricultural importance. Mol. Plant Pathology. 17:146–158. </w:t>
      </w:r>
      <w:proofErr w:type="spellStart"/>
      <w:r w:rsidRPr="001060D3">
        <w:rPr>
          <w:rFonts w:asciiTheme="majorBidi" w:hAnsiTheme="majorBidi" w:cstheme="majorBidi"/>
          <w:sz w:val="24"/>
          <w:szCs w:val="24"/>
        </w:rPr>
        <w:t>doi</w:t>
      </w:r>
      <w:proofErr w:type="spellEnd"/>
      <w:r w:rsidRPr="001060D3">
        <w:rPr>
          <w:rFonts w:asciiTheme="majorBidi" w:hAnsiTheme="majorBidi" w:cstheme="majorBidi"/>
          <w:sz w:val="24"/>
          <w:szCs w:val="24"/>
        </w:rPr>
        <w:t>: 10.1111/mpp.12289.</w:t>
      </w:r>
    </w:p>
    <w:p w14:paraId="33FF579E" w14:textId="7D6C3AEB"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Dean,  R.,  J.A.L. Van </w:t>
      </w:r>
      <w:proofErr w:type="spellStart"/>
      <w:r w:rsidRPr="001060D3">
        <w:rPr>
          <w:rFonts w:asciiTheme="majorBidi" w:hAnsiTheme="majorBidi" w:cstheme="majorBidi"/>
          <w:sz w:val="24"/>
          <w:szCs w:val="24"/>
        </w:rPr>
        <w:t>Kan</w:t>
      </w:r>
      <w:proofErr w:type="spellEnd"/>
      <w:r w:rsidRPr="001060D3">
        <w:rPr>
          <w:rFonts w:asciiTheme="majorBidi" w:hAnsiTheme="majorBidi" w:cstheme="majorBidi"/>
          <w:sz w:val="24"/>
          <w:szCs w:val="24"/>
        </w:rPr>
        <w:t>,  Z.A. Pretorius,  K.E. Hammond-</w:t>
      </w:r>
      <w:proofErr w:type="spellStart"/>
      <w:r w:rsidRPr="001060D3">
        <w:rPr>
          <w:rFonts w:asciiTheme="majorBidi" w:hAnsiTheme="majorBidi" w:cstheme="majorBidi"/>
          <w:sz w:val="24"/>
          <w:szCs w:val="24"/>
        </w:rPr>
        <w:t>Kosack</w:t>
      </w:r>
      <w:proofErr w:type="spellEnd"/>
      <w:r w:rsidRPr="001060D3">
        <w:rPr>
          <w:rFonts w:asciiTheme="majorBidi" w:hAnsiTheme="majorBidi" w:cstheme="majorBidi"/>
          <w:sz w:val="24"/>
          <w:szCs w:val="24"/>
        </w:rPr>
        <w:t xml:space="preserve">, A. Di </w:t>
      </w:r>
      <w:proofErr w:type="spellStart"/>
      <w:r w:rsidRPr="001060D3">
        <w:rPr>
          <w:rFonts w:asciiTheme="majorBidi" w:hAnsiTheme="majorBidi" w:cstheme="majorBidi"/>
          <w:sz w:val="24"/>
          <w:szCs w:val="24"/>
        </w:rPr>
        <w:t>Pietro</w:t>
      </w:r>
      <w:proofErr w:type="spellEnd"/>
      <w:r w:rsidRPr="001060D3">
        <w:rPr>
          <w:rFonts w:asciiTheme="majorBidi" w:hAnsiTheme="majorBidi" w:cstheme="majorBidi"/>
          <w:sz w:val="24"/>
          <w:szCs w:val="24"/>
        </w:rPr>
        <w:t xml:space="preserve">,  P.D. </w:t>
      </w:r>
      <w:proofErr w:type="spellStart"/>
      <w:r w:rsidRPr="001060D3">
        <w:rPr>
          <w:rFonts w:asciiTheme="majorBidi" w:hAnsiTheme="majorBidi" w:cstheme="majorBidi"/>
          <w:sz w:val="24"/>
          <w:szCs w:val="24"/>
        </w:rPr>
        <w:t>Spanu</w:t>
      </w:r>
      <w:proofErr w:type="spellEnd"/>
      <w:r w:rsidRPr="001060D3">
        <w:rPr>
          <w:rFonts w:asciiTheme="majorBidi" w:hAnsiTheme="majorBidi" w:cstheme="majorBidi"/>
          <w:sz w:val="24"/>
          <w:szCs w:val="24"/>
        </w:rPr>
        <w:t xml:space="preserve">              et al.</w:t>
      </w:r>
      <w:r w:rsidR="00230665">
        <w:rPr>
          <w:rFonts w:asciiTheme="majorBidi" w:hAnsiTheme="majorBidi" w:cstheme="majorBidi"/>
          <w:sz w:val="24"/>
          <w:szCs w:val="24"/>
        </w:rPr>
        <w:t xml:space="preserve"> 2012.</w:t>
      </w:r>
      <w:r w:rsidRPr="001060D3">
        <w:rPr>
          <w:rFonts w:asciiTheme="majorBidi" w:hAnsiTheme="majorBidi" w:cstheme="majorBidi"/>
          <w:sz w:val="24"/>
          <w:szCs w:val="24"/>
        </w:rPr>
        <w:t>The Top 10 fungal  pathogens in molecular plant pathology. Molecular of Plant Pathology.  13: 414–430.</w:t>
      </w:r>
    </w:p>
    <w:p w14:paraId="65D10A1C" w14:textId="6942C288"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Djerbi</w:t>
      </w:r>
      <w:proofErr w:type="spellEnd"/>
      <w:r w:rsidRPr="001060D3">
        <w:rPr>
          <w:rFonts w:asciiTheme="majorBidi" w:hAnsiTheme="majorBidi" w:cstheme="majorBidi"/>
          <w:sz w:val="24"/>
          <w:szCs w:val="24"/>
        </w:rPr>
        <w:t>, M.  1983. Diseases of the Date Palm (</w:t>
      </w:r>
      <w:r w:rsidRPr="00230665">
        <w:rPr>
          <w:rFonts w:asciiTheme="majorBidi" w:hAnsiTheme="majorBidi" w:cstheme="majorBidi"/>
          <w:i/>
          <w:iCs/>
          <w:sz w:val="24"/>
          <w:szCs w:val="24"/>
        </w:rPr>
        <w:t xml:space="preserve">Phoenix </w:t>
      </w:r>
      <w:proofErr w:type="spellStart"/>
      <w:r w:rsidRPr="00230665">
        <w:rPr>
          <w:rFonts w:asciiTheme="majorBidi" w:hAnsiTheme="majorBidi" w:cstheme="majorBidi"/>
          <w:i/>
          <w:iCs/>
          <w:sz w:val="24"/>
          <w:szCs w:val="24"/>
        </w:rPr>
        <w:t>dactylifera</w:t>
      </w:r>
      <w:proofErr w:type="spellEnd"/>
      <w:r w:rsidR="00230665">
        <w:rPr>
          <w:rFonts w:asciiTheme="majorBidi" w:hAnsiTheme="majorBidi" w:cstheme="majorBidi"/>
          <w:sz w:val="24"/>
          <w:szCs w:val="24"/>
        </w:rPr>
        <w:t xml:space="preserve"> L.</w:t>
      </w:r>
      <w:r w:rsidRPr="001060D3">
        <w:rPr>
          <w:rFonts w:asciiTheme="majorBidi" w:hAnsiTheme="majorBidi" w:cstheme="majorBidi"/>
          <w:sz w:val="24"/>
          <w:szCs w:val="24"/>
        </w:rPr>
        <w:t xml:space="preserve">). Near East and North                    Africa, FAO Regional Project for Palm and Dates Research Centre. p. 106. </w:t>
      </w:r>
    </w:p>
    <w:p w14:paraId="1F7DB97A"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Dix, N.J. and J. Webster. 1995. Fungal Ecology. 1st ed. London: Chapman and Hall.  </w:t>
      </w:r>
    </w:p>
    <w:p w14:paraId="354146FA"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EL-</w:t>
      </w:r>
      <w:proofErr w:type="spellStart"/>
      <w:r w:rsidRPr="001060D3">
        <w:rPr>
          <w:rFonts w:asciiTheme="majorBidi" w:hAnsiTheme="majorBidi" w:cstheme="majorBidi"/>
          <w:sz w:val="24"/>
          <w:szCs w:val="24"/>
        </w:rPr>
        <w:t>Morsi</w:t>
      </w:r>
      <w:proofErr w:type="spellEnd"/>
      <w:r w:rsidRPr="001060D3">
        <w:rPr>
          <w:rFonts w:asciiTheme="majorBidi" w:hAnsiTheme="majorBidi" w:cstheme="majorBidi"/>
          <w:sz w:val="24"/>
          <w:szCs w:val="24"/>
        </w:rPr>
        <w:t>, M.E.A., M.F. Abdel-</w:t>
      </w:r>
      <w:proofErr w:type="spellStart"/>
      <w:r w:rsidRPr="001060D3">
        <w:rPr>
          <w:rFonts w:asciiTheme="majorBidi" w:hAnsiTheme="majorBidi" w:cstheme="majorBidi"/>
          <w:sz w:val="24"/>
          <w:szCs w:val="24"/>
        </w:rPr>
        <w:t>Monaim</w:t>
      </w:r>
      <w:proofErr w:type="spellEnd"/>
      <w:r w:rsidRPr="001060D3">
        <w:rPr>
          <w:rFonts w:asciiTheme="majorBidi" w:hAnsiTheme="majorBidi" w:cstheme="majorBidi"/>
          <w:sz w:val="24"/>
          <w:szCs w:val="24"/>
        </w:rPr>
        <w:t xml:space="preserve">  and E.F.S. Ahmad.  2015. Management of root rot and wilt diseases of date palm offshoots using certain biological control agents and its effect on growth parameters in the New Valley Governorate, Egypt. Journal of Phytopathology and Pest Management. 2(1): 1-˗11.    </w:t>
      </w:r>
    </w:p>
    <w:p w14:paraId="244CAD81" w14:textId="296B7C61"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lastRenderedPageBreak/>
        <w:t>Garrett, S.D.1956. Biology of root-infecting fungi. Cambridge Univ.  Press, New</w:t>
      </w:r>
      <w:r w:rsidR="00230665">
        <w:rPr>
          <w:rFonts w:asciiTheme="majorBidi" w:hAnsiTheme="majorBidi" w:cstheme="majorBidi"/>
          <w:sz w:val="24"/>
          <w:szCs w:val="24"/>
        </w:rPr>
        <w:t xml:space="preserve"> </w:t>
      </w:r>
      <w:r w:rsidRPr="001060D3">
        <w:rPr>
          <w:rFonts w:asciiTheme="majorBidi" w:hAnsiTheme="majorBidi" w:cstheme="majorBidi"/>
          <w:sz w:val="24"/>
          <w:szCs w:val="24"/>
        </w:rPr>
        <w:t>York, p 293.</w:t>
      </w:r>
    </w:p>
    <w:p w14:paraId="2CA8E8AF"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Harman, G.E. 2000. Myths and dogmas of Bio control: Changes in the perceptions derived from research on </w:t>
      </w:r>
      <w:proofErr w:type="spellStart"/>
      <w:r w:rsidRPr="00230665">
        <w:rPr>
          <w:rFonts w:asciiTheme="majorBidi" w:hAnsiTheme="majorBidi" w:cstheme="majorBidi"/>
          <w:i/>
          <w:iCs/>
          <w:sz w:val="24"/>
          <w:szCs w:val="24"/>
        </w:rPr>
        <w:t>Trichoderma</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harzianum</w:t>
      </w:r>
      <w:proofErr w:type="spellEnd"/>
      <w:r w:rsidRPr="001060D3">
        <w:rPr>
          <w:rFonts w:asciiTheme="majorBidi" w:hAnsiTheme="majorBidi" w:cstheme="majorBidi"/>
          <w:sz w:val="24"/>
          <w:szCs w:val="24"/>
        </w:rPr>
        <w:t xml:space="preserve"> T-22. Plant Diseases. 84:377-393</w:t>
      </w:r>
    </w:p>
    <w:p w14:paraId="66F34B9A"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Ikrama</w:t>
      </w:r>
      <w:proofErr w:type="spellEnd"/>
      <w:r w:rsidRPr="001060D3">
        <w:rPr>
          <w:rFonts w:asciiTheme="majorBidi" w:hAnsiTheme="majorBidi" w:cstheme="majorBidi"/>
          <w:sz w:val="24"/>
          <w:szCs w:val="24"/>
        </w:rPr>
        <w:t xml:space="preserve">, M., N. Alia, G. </w:t>
      </w:r>
      <w:proofErr w:type="spellStart"/>
      <w:r w:rsidRPr="001060D3">
        <w:rPr>
          <w:rFonts w:asciiTheme="majorBidi" w:hAnsiTheme="majorBidi" w:cstheme="majorBidi"/>
          <w:sz w:val="24"/>
          <w:szCs w:val="24"/>
        </w:rPr>
        <w:t>Janb</w:t>
      </w:r>
      <w:proofErr w:type="spellEnd"/>
      <w:r w:rsidRPr="001060D3">
        <w:rPr>
          <w:rFonts w:asciiTheme="majorBidi" w:hAnsiTheme="majorBidi" w:cstheme="majorBidi"/>
          <w:sz w:val="24"/>
          <w:szCs w:val="24"/>
        </w:rPr>
        <w:t xml:space="preserve">, A. </w:t>
      </w:r>
      <w:proofErr w:type="spellStart"/>
      <w:r w:rsidRPr="001060D3">
        <w:rPr>
          <w:rFonts w:asciiTheme="majorBidi" w:hAnsiTheme="majorBidi" w:cstheme="majorBidi"/>
          <w:sz w:val="24"/>
          <w:szCs w:val="24"/>
        </w:rPr>
        <w:t>Iqbal</w:t>
      </w:r>
      <w:proofErr w:type="spellEnd"/>
      <w:r w:rsidRPr="001060D3">
        <w:rPr>
          <w:rFonts w:asciiTheme="majorBidi" w:hAnsiTheme="majorBidi" w:cstheme="majorBidi"/>
          <w:sz w:val="24"/>
          <w:szCs w:val="24"/>
        </w:rPr>
        <w:t xml:space="preserve">, M. </w:t>
      </w:r>
      <w:proofErr w:type="spellStart"/>
      <w:r w:rsidRPr="001060D3">
        <w:rPr>
          <w:rFonts w:asciiTheme="majorBidi" w:hAnsiTheme="majorBidi" w:cstheme="majorBidi"/>
          <w:sz w:val="24"/>
          <w:szCs w:val="24"/>
        </w:rPr>
        <w:t>Hamayunb</w:t>
      </w:r>
      <w:proofErr w:type="spellEnd"/>
      <w:r w:rsidRPr="001060D3">
        <w:rPr>
          <w:rFonts w:asciiTheme="majorBidi" w:hAnsiTheme="majorBidi" w:cstheme="majorBidi"/>
          <w:sz w:val="24"/>
          <w:szCs w:val="24"/>
        </w:rPr>
        <w:t xml:space="preserve">, F. </w:t>
      </w:r>
      <w:proofErr w:type="spellStart"/>
      <w:r w:rsidRPr="001060D3">
        <w:rPr>
          <w:rFonts w:asciiTheme="majorBidi" w:hAnsiTheme="majorBidi" w:cstheme="majorBidi"/>
          <w:sz w:val="24"/>
          <w:szCs w:val="24"/>
        </w:rPr>
        <w:t>Gul</w:t>
      </w:r>
      <w:proofErr w:type="spellEnd"/>
      <w:r w:rsidRPr="001060D3">
        <w:rPr>
          <w:rFonts w:asciiTheme="majorBidi" w:hAnsiTheme="majorBidi" w:cstheme="majorBidi"/>
          <w:sz w:val="24"/>
          <w:szCs w:val="24"/>
        </w:rPr>
        <w:t xml:space="preserve">, A. </w:t>
      </w:r>
      <w:proofErr w:type="spellStart"/>
      <w:r w:rsidRPr="001060D3">
        <w:rPr>
          <w:rFonts w:asciiTheme="majorBidi" w:hAnsiTheme="majorBidi" w:cstheme="majorBidi"/>
          <w:sz w:val="24"/>
          <w:szCs w:val="24"/>
        </w:rPr>
        <w:t>Hussainb</w:t>
      </w:r>
      <w:proofErr w:type="spellEnd"/>
      <w:r w:rsidRPr="001060D3">
        <w:rPr>
          <w:rFonts w:asciiTheme="majorBidi" w:hAnsiTheme="majorBidi" w:cstheme="majorBidi"/>
          <w:sz w:val="24"/>
          <w:szCs w:val="24"/>
        </w:rPr>
        <w:t xml:space="preserve"> and J. </w:t>
      </w:r>
      <w:proofErr w:type="spellStart"/>
      <w:r w:rsidRPr="001060D3">
        <w:rPr>
          <w:rFonts w:asciiTheme="majorBidi" w:hAnsiTheme="majorBidi" w:cstheme="majorBidi"/>
          <w:sz w:val="24"/>
          <w:szCs w:val="24"/>
        </w:rPr>
        <w:t>Leed</w:t>
      </w:r>
      <w:proofErr w:type="spellEnd"/>
      <w:r w:rsidRPr="001060D3">
        <w:rPr>
          <w:rFonts w:asciiTheme="majorBidi" w:hAnsiTheme="majorBidi" w:cstheme="majorBidi"/>
          <w:sz w:val="24"/>
          <w:szCs w:val="24"/>
        </w:rPr>
        <w:t xml:space="preserve">. 2019. </w:t>
      </w:r>
      <w:proofErr w:type="spellStart"/>
      <w:r w:rsidRPr="00230665">
        <w:rPr>
          <w:rFonts w:asciiTheme="majorBidi" w:hAnsiTheme="majorBidi" w:cstheme="majorBidi"/>
          <w:i/>
          <w:iCs/>
          <w:sz w:val="24"/>
          <w:szCs w:val="24"/>
        </w:rPr>
        <w:t>Trichoderma</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reesei</w:t>
      </w:r>
      <w:proofErr w:type="spellEnd"/>
      <w:r w:rsidRPr="001060D3">
        <w:rPr>
          <w:rFonts w:asciiTheme="majorBidi" w:hAnsiTheme="majorBidi" w:cstheme="majorBidi"/>
          <w:sz w:val="24"/>
          <w:szCs w:val="24"/>
        </w:rPr>
        <w:t xml:space="preserve"> improved the nutrition status of wheat crop under salt stress. Journal of plant interaction.  14(1):590-˗ 602.   doi.org/10.1080/17429145.2019.1684582</w:t>
      </w:r>
    </w:p>
    <w:p w14:paraId="1EA83E78"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Ilgen</w:t>
      </w:r>
      <w:proofErr w:type="spellEnd"/>
      <w:r w:rsidRPr="001060D3">
        <w:rPr>
          <w:rFonts w:asciiTheme="majorBidi" w:hAnsiTheme="majorBidi" w:cstheme="majorBidi"/>
          <w:sz w:val="24"/>
          <w:szCs w:val="24"/>
        </w:rPr>
        <w:t xml:space="preserve">,  P., F. Maier and W. </w:t>
      </w:r>
      <w:proofErr w:type="spellStart"/>
      <w:r w:rsidRPr="001060D3">
        <w:rPr>
          <w:rFonts w:asciiTheme="majorBidi" w:hAnsiTheme="majorBidi" w:cstheme="majorBidi"/>
          <w:sz w:val="24"/>
          <w:szCs w:val="24"/>
        </w:rPr>
        <w:t>Schäfer</w:t>
      </w:r>
      <w:proofErr w:type="spellEnd"/>
      <w:r w:rsidRPr="001060D3">
        <w:rPr>
          <w:rFonts w:asciiTheme="majorBidi" w:hAnsiTheme="majorBidi" w:cstheme="majorBidi"/>
          <w:sz w:val="24"/>
          <w:szCs w:val="24"/>
        </w:rPr>
        <w:t xml:space="preserve">. 2008. </w:t>
      </w:r>
      <w:proofErr w:type="spellStart"/>
      <w:r w:rsidRPr="001060D3">
        <w:rPr>
          <w:rFonts w:asciiTheme="majorBidi" w:hAnsiTheme="majorBidi" w:cstheme="majorBidi"/>
          <w:sz w:val="24"/>
          <w:szCs w:val="24"/>
        </w:rPr>
        <w:t>Trichothecenes</w:t>
      </w:r>
      <w:proofErr w:type="spellEnd"/>
      <w:r w:rsidRPr="001060D3">
        <w:rPr>
          <w:rFonts w:asciiTheme="majorBidi" w:hAnsiTheme="majorBidi" w:cstheme="majorBidi"/>
          <w:sz w:val="24"/>
          <w:szCs w:val="24"/>
        </w:rPr>
        <w:t xml:space="preserve"> and lipases are host-induced and secreted virulence factors of </w:t>
      </w:r>
      <w:proofErr w:type="spellStart"/>
      <w:r w:rsidRPr="00230665">
        <w:rPr>
          <w:rFonts w:asciiTheme="majorBidi" w:hAnsiTheme="majorBidi" w:cstheme="majorBidi"/>
          <w:i/>
          <w:iCs/>
          <w:sz w:val="24"/>
          <w:szCs w:val="24"/>
        </w:rPr>
        <w:t>Fusarium</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graminearum</w:t>
      </w:r>
      <w:proofErr w:type="spellEnd"/>
      <w:r w:rsidRPr="001060D3">
        <w:rPr>
          <w:rFonts w:asciiTheme="majorBidi" w:hAnsiTheme="majorBidi" w:cstheme="majorBidi"/>
          <w:sz w:val="24"/>
          <w:szCs w:val="24"/>
        </w:rPr>
        <w:t xml:space="preserve">. Cereal Research Communications. 36:421-˗428.  </w:t>
      </w:r>
    </w:p>
    <w:p w14:paraId="37714E2C"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Killham</w:t>
      </w:r>
      <w:proofErr w:type="spellEnd"/>
      <w:r w:rsidRPr="001060D3">
        <w:rPr>
          <w:rFonts w:asciiTheme="majorBidi" w:hAnsiTheme="majorBidi" w:cstheme="majorBidi"/>
          <w:sz w:val="24"/>
          <w:szCs w:val="24"/>
        </w:rPr>
        <w:t xml:space="preserve">,  K. 1994. Soil Ecology (1), Cambridge University Press, ISBN: 0 521 43521 8, United Kingdom.       </w:t>
      </w:r>
    </w:p>
    <w:p w14:paraId="10D0B9E4"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Kumar K., K. </w:t>
      </w:r>
      <w:proofErr w:type="spellStart"/>
      <w:r w:rsidRPr="001060D3">
        <w:rPr>
          <w:rFonts w:asciiTheme="majorBidi" w:hAnsiTheme="majorBidi" w:cstheme="majorBidi"/>
          <w:sz w:val="24"/>
          <w:szCs w:val="24"/>
        </w:rPr>
        <w:t>Manigundan</w:t>
      </w:r>
      <w:proofErr w:type="spellEnd"/>
      <w:r w:rsidRPr="001060D3">
        <w:rPr>
          <w:rFonts w:asciiTheme="majorBidi" w:hAnsiTheme="majorBidi" w:cstheme="majorBidi"/>
          <w:sz w:val="24"/>
          <w:szCs w:val="24"/>
        </w:rPr>
        <w:t xml:space="preserve"> and N. </w:t>
      </w:r>
      <w:proofErr w:type="spellStart"/>
      <w:r w:rsidRPr="001060D3">
        <w:rPr>
          <w:rFonts w:asciiTheme="majorBidi" w:hAnsiTheme="majorBidi" w:cstheme="majorBidi"/>
          <w:sz w:val="24"/>
          <w:szCs w:val="24"/>
        </w:rPr>
        <w:t>Amaresan</w:t>
      </w:r>
      <w:proofErr w:type="spellEnd"/>
      <w:r w:rsidRPr="001060D3">
        <w:rPr>
          <w:rFonts w:asciiTheme="majorBidi" w:hAnsiTheme="majorBidi" w:cstheme="majorBidi"/>
          <w:sz w:val="24"/>
          <w:szCs w:val="24"/>
        </w:rPr>
        <w:t xml:space="preserve">. 2016. Influence of salt tolerant </w:t>
      </w:r>
      <w:proofErr w:type="spellStart"/>
      <w:r w:rsidRPr="001060D3">
        <w:rPr>
          <w:rFonts w:asciiTheme="majorBidi" w:hAnsiTheme="majorBidi" w:cstheme="majorBidi"/>
          <w:sz w:val="24"/>
          <w:szCs w:val="24"/>
        </w:rPr>
        <w:t>Trichoderma</w:t>
      </w:r>
      <w:proofErr w:type="spellEnd"/>
      <w:r w:rsidRPr="001060D3">
        <w:rPr>
          <w:rFonts w:asciiTheme="majorBidi" w:hAnsiTheme="majorBidi" w:cstheme="majorBidi"/>
          <w:sz w:val="24"/>
          <w:szCs w:val="24"/>
        </w:rPr>
        <w:t xml:space="preserve"> spp. on growth of maize (</w:t>
      </w:r>
      <w:proofErr w:type="spellStart"/>
      <w:r w:rsidRPr="00230665">
        <w:rPr>
          <w:rFonts w:asciiTheme="majorBidi" w:hAnsiTheme="majorBidi" w:cstheme="majorBidi"/>
          <w:i/>
          <w:iCs/>
          <w:sz w:val="24"/>
          <w:szCs w:val="24"/>
        </w:rPr>
        <w:t>Zea</w:t>
      </w:r>
      <w:proofErr w:type="spellEnd"/>
      <w:r w:rsidRPr="00230665">
        <w:rPr>
          <w:rFonts w:asciiTheme="majorBidi" w:hAnsiTheme="majorBidi" w:cstheme="majorBidi"/>
          <w:i/>
          <w:iCs/>
          <w:sz w:val="24"/>
          <w:szCs w:val="24"/>
        </w:rPr>
        <w:t xml:space="preserve"> mays</w:t>
      </w:r>
      <w:r w:rsidRPr="001060D3">
        <w:rPr>
          <w:rFonts w:asciiTheme="majorBidi" w:hAnsiTheme="majorBidi" w:cstheme="majorBidi"/>
          <w:sz w:val="24"/>
          <w:szCs w:val="24"/>
        </w:rPr>
        <w:t>) under different salinity conditions. Journal of basic microbiology. 56:1-˗10.</w:t>
      </w:r>
    </w:p>
    <w:p w14:paraId="32781361"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Kumar, S. 2013. </w:t>
      </w:r>
      <w:proofErr w:type="spellStart"/>
      <w:r w:rsidRPr="001060D3">
        <w:rPr>
          <w:rFonts w:asciiTheme="majorBidi" w:hAnsiTheme="majorBidi" w:cstheme="majorBidi"/>
          <w:sz w:val="24"/>
          <w:szCs w:val="24"/>
        </w:rPr>
        <w:t>Trichoderma</w:t>
      </w:r>
      <w:proofErr w:type="spellEnd"/>
      <w:r w:rsidRPr="001060D3">
        <w:rPr>
          <w:rFonts w:asciiTheme="majorBidi" w:hAnsiTheme="majorBidi" w:cstheme="majorBidi"/>
          <w:sz w:val="24"/>
          <w:szCs w:val="24"/>
        </w:rPr>
        <w:t>: a biological control weapon for managing plant diseases and promoting sustainability. International Journal of Agricultural Sciences and Veterinary Medicine. 1 (3):106–121.</w:t>
      </w:r>
    </w:p>
    <w:p w14:paraId="438C48E1"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Liu, L., J.W. </w:t>
      </w:r>
      <w:proofErr w:type="spellStart"/>
      <w:r w:rsidRPr="001060D3">
        <w:rPr>
          <w:rFonts w:asciiTheme="majorBidi" w:hAnsiTheme="majorBidi" w:cstheme="majorBidi"/>
          <w:sz w:val="24"/>
          <w:szCs w:val="24"/>
        </w:rPr>
        <w:t>Kloepper</w:t>
      </w:r>
      <w:proofErr w:type="spellEnd"/>
      <w:r w:rsidRPr="001060D3">
        <w:rPr>
          <w:rFonts w:asciiTheme="majorBidi" w:hAnsiTheme="majorBidi" w:cstheme="majorBidi"/>
          <w:sz w:val="24"/>
          <w:szCs w:val="24"/>
        </w:rPr>
        <w:t xml:space="preserve"> and S. </w:t>
      </w:r>
      <w:proofErr w:type="spellStart"/>
      <w:r w:rsidRPr="001060D3">
        <w:rPr>
          <w:rFonts w:asciiTheme="majorBidi" w:hAnsiTheme="majorBidi" w:cstheme="majorBidi"/>
          <w:sz w:val="24"/>
          <w:szCs w:val="24"/>
        </w:rPr>
        <w:t>Tuzun</w:t>
      </w:r>
      <w:proofErr w:type="spellEnd"/>
      <w:r w:rsidRPr="001060D3">
        <w:rPr>
          <w:rFonts w:asciiTheme="majorBidi" w:hAnsiTheme="majorBidi" w:cstheme="majorBidi"/>
          <w:sz w:val="24"/>
          <w:szCs w:val="24"/>
        </w:rPr>
        <w:t xml:space="preserve">. 1995. Introduction of systemic resistance in cucumber against </w:t>
      </w:r>
      <w:proofErr w:type="spellStart"/>
      <w:r w:rsidRPr="001060D3">
        <w:rPr>
          <w:rFonts w:asciiTheme="majorBidi" w:hAnsiTheme="majorBidi" w:cstheme="majorBidi"/>
          <w:sz w:val="24"/>
          <w:szCs w:val="24"/>
        </w:rPr>
        <w:t>Fusarium</w:t>
      </w:r>
      <w:proofErr w:type="spellEnd"/>
      <w:r w:rsidRPr="001060D3">
        <w:rPr>
          <w:rFonts w:asciiTheme="majorBidi" w:hAnsiTheme="majorBidi" w:cstheme="majorBidi"/>
          <w:sz w:val="24"/>
          <w:szCs w:val="24"/>
        </w:rPr>
        <w:t xml:space="preserve"> wilt by plant growth-promoting </w:t>
      </w:r>
      <w:proofErr w:type="spellStart"/>
      <w:r w:rsidRPr="001060D3">
        <w:rPr>
          <w:rFonts w:asciiTheme="majorBidi" w:hAnsiTheme="majorBidi" w:cstheme="majorBidi"/>
          <w:sz w:val="24"/>
          <w:szCs w:val="24"/>
        </w:rPr>
        <w:t>rhizobacteria</w:t>
      </w:r>
      <w:proofErr w:type="spellEnd"/>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Phytopath</w:t>
      </w:r>
      <w:proofErr w:type="spellEnd"/>
      <w:r w:rsidRPr="001060D3">
        <w:rPr>
          <w:rFonts w:asciiTheme="majorBidi" w:hAnsiTheme="majorBidi" w:cstheme="majorBidi"/>
          <w:sz w:val="24"/>
          <w:szCs w:val="24"/>
        </w:rPr>
        <w:t xml:space="preserve">. 85: 695–698. </w:t>
      </w:r>
    </w:p>
    <w:p w14:paraId="77D4B501"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Maloy</w:t>
      </w:r>
      <w:proofErr w:type="spellEnd"/>
      <w:r w:rsidRPr="001060D3">
        <w:rPr>
          <w:rFonts w:asciiTheme="majorBidi" w:hAnsiTheme="majorBidi" w:cstheme="majorBidi"/>
          <w:sz w:val="24"/>
          <w:szCs w:val="24"/>
        </w:rPr>
        <w:t>, O.C. 1993. Plant Disease Control: Principles and Practice. New York: John Wiley Sons Inc.; p. 346</w:t>
      </w:r>
    </w:p>
    <w:p w14:paraId="3630DC54"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lastRenderedPageBreak/>
        <w:t>Maitlo</w:t>
      </w:r>
      <w:proofErr w:type="spellEnd"/>
      <w:r w:rsidRPr="001060D3">
        <w:rPr>
          <w:rFonts w:asciiTheme="majorBidi" w:hAnsiTheme="majorBidi" w:cstheme="majorBidi"/>
          <w:sz w:val="24"/>
          <w:szCs w:val="24"/>
        </w:rPr>
        <w:t xml:space="preserve">, W.A., G.S. </w:t>
      </w:r>
      <w:proofErr w:type="spellStart"/>
      <w:r w:rsidRPr="001060D3">
        <w:rPr>
          <w:rFonts w:asciiTheme="majorBidi" w:hAnsiTheme="majorBidi" w:cstheme="majorBidi"/>
          <w:sz w:val="24"/>
          <w:szCs w:val="24"/>
        </w:rPr>
        <w:t>Markhand</w:t>
      </w:r>
      <w:proofErr w:type="spellEnd"/>
      <w:r w:rsidRPr="001060D3">
        <w:rPr>
          <w:rFonts w:asciiTheme="majorBidi" w:hAnsiTheme="majorBidi" w:cstheme="majorBidi"/>
          <w:sz w:val="24"/>
          <w:szCs w:val="24"/>
        </w:rPr>
        <w:t xml:space="preserve">, A. </w:t>
      </w:r>
      <w:proofErr w:type="spellStart"/>
      <w:r w:rsidRPr="001060D3">
        <w:rPr>
          <w:rFonts w:asciiTheme="majorBidi" w:hAnsiTheme="majorBidi" w:cstheme="majorBidi"/>
          <w:sz w:val="24"/>
          <w:szCs w:val="24"/>
        </w:rPr>
        <w:t>Abul-Soad</w:t>
      </w:r>
      <w:proofErr w:type="spellEnd"/>
      <w:r w:rsidRPr="001060D3">
        <w:rPr>
          <w:rFonts w:asciiTheme="majorBidi" w:hAnsiTheme="majorBidi" w:cstheme="majorBidi"/>
          <w:sz w:val="24"/>
          <w:szCs w:val="24"/>
        </w:rPr>
        <w:t xml:space="preserve">, A.M. </w:t>
      </w:r>
      <w:proofErr w:type="spellStart"/>
      <w:r w:rsidRPr="001060D3">
        <w:rPr>
          <w:rFonts w:asciiTheme="majorBidi" w:hAnsiTheme="majorBidi" w:cstheme="majorBidi"/>
          <w:sz w:val="24"/>
          <w:szCs w:val="24"/>
        </w:rPr>
        <w:t>Lodhi</w:t>
      </w:r>
      <w:proofErr w:type="spellEnd"/>
      <w:r w:rsidRPr="001060D3">
        <w:rPr>
          <w:rFonts w:asciiTheme="majorBidi" w:hAnsiTheme="majorBidi" w:cstheme="majorBidi"/>
          <w:sz w:val="24"/>
          <w:szCs w:val="24"/>
        </w:rPr>
        <w:t xml:space="preserve"> and M.A. </w:t>
      </w:r>
      <w:proofErr w:type="spellStart"/>
      <w:r w:rsidRPr="001060D3">
        <w:rPr>
          <w:rFonts w:asciiTheme="majorBidi" w:hAnsiTheme="majorBidi" w:cstheme="majorBidi"/>
          <w:sz w:val="24"/>
          <w:szCs w:val="24"/>
        </w:rPr>
        <w:t>Jatoi</w:t>
      </w:r>
      <w:proofErr w:type="spellEnd"/>
      <w:r w:rsidRPr="001060D3">
        <w:rPr>
          <w:rFonts w:asciiTheme="majorBidi" w:hAnsiTheme="majorBidi" w:cstheme="majorBidi"/>
          <w:sz w:val="24"/>
          <w:szCs w:val="24"/>
        </w:rPr>
        <w:t>. 2013.Chemical control of sudden decline disease of date palm (</w:t>
      </w:r>
      <w:r w:rsidRPr="00230665">
        <w:rPr>
          <w:rFonts w:asciiTheme="majorBidi" w:hAnsiTheme="majorBidi" w:cstheme="majorBidi"/>
          <w:i/>
          <w:iCs/>
          <w:sz w:val="24"/>
          <w:szCs w:val="24"/>
        </w:rPr>
        <w:t xml:space="preserve">Phoenix </w:t>
      </w:r>
      <w:proofErr w:type="spellStart"/>
      <w:r w:rsidRPr="00230665">
        <w:rPr>
          <w:rFonts w:asciiTheme="majorBidi" w:hAnsiTheme="majorBidi" w:cstheme="majorBidi"/>
          <w:i/>
          <w:iCs/>
          <w:sz w:val="24"/>
          <w:szCs w:val="24"/>
        </w:rPr>
        <w:t>dactylifera</w:t>
      </w:r>
      <w:proofErr w:type="spellEnd"/>
      <w:r w:rsidRPr="001060D3">
        <w:rPr>
          <w:rFonts w:asciiTheme="majorBidi" w:hAnsiTheme="majorBidi" w:cstheme="majorBidi"/>
          <w:sz w:val="24"/>
          <w:szCs w:val="24"/>
        </w:rPr>
        <w:t xml:space="preserve"> L.) in Sindh, Pakistan. Pakistan Journal of Botany, 45:7–11.</w:t>
      </w:r>
    </w:p>
    <w:p w14:paraId="0B814AD3" w14:textId="798CE9F2"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Mausam</w:t>
      </w:r>
      <w:proofErr w:type="spellEnd"/>
      <w:r w:rsidRPr="001060D3">
        <w:rPr>
          <w:rFonts w:asciiTheme="majorBidi" w:hAnsiTheme="majorBidi" w:cstheme="majorBidi"/>
          <w:sz w:val="24"/>
          <w:szCs w:val="24"/>
        </w:rPr>
        <w:t xml:space="preserve">, V., S. </w:t>
      </w:r>
      <w:proofErr w:type="spellStart"/>
      <w:r w:rsidRPr="001060D3">
        <w:rPr>
          <w:rFonts w:asciiTheme="majorBidi" w:hAnsiTheme="majorBidi" w:cstheme="majorBidi"/>
          <w:sz w:val="24"/>
          <w:szCs w:val="24"/>
        </w:rPr>
        <w:t>Brar</w:t>
      </w:r>
      <w:proofErr w:type="spellEnd"/>
      <w:r w:rsidRPr="001060D3">
        <w:rPr>
          <w:rFonts w:asciiTheme="majorBidi" w:hAnsiTheme="majorBidi" w:cstheme="majorBidi"/>
          <w:sz w:val="24"/>
          <w:szCs w:val="24"/>
        </w:rPr>
        <w:t xml:space="preserve">, R. </w:t>
      </w:r>
      <w:proofErr w:type="spellStart"/>
      <w:r w:rsidRPr="001060D3">
        <w:rPr>
          <w:rFonts w:asciiTheme="majorBidi" w:hAnsiTheme="majorBidi" w:cstheme="majorBidi"/>
          <w:sz w:val="24"/>
          <w:szCs w:val="24"/>
        </w:rPr>
        <w:t>Tyagi</w:t>
      </w:r>
      <w:proofErr w:type="spellEnd"/>
      <w:r w:rsidRPr="001060D3">
        <w:rPr>
          <w:rFonts w:asciiTheme="majorBidi" w:hAnsiTheme="majorBidi" w:cstheme="majorBidi"/>
          <w:sz w:val="24"/>
          <w:szCs w:val="24"/>
        </w:rPr>
        <w:t xml:space="preserve">, R. </w:t>
      </w:r>
      <w:proofErr w:type="spellStart"/>
      <w:r w:rsidRPr="001060D3">
        <w:rPr>
          <w:rFonts w:asciiTheme="majorBidi" w:hAnsiTheme="majorBidi" w:cstheme="majorBidi"/>
          <w:sz w:val="24"/>
          <w:szCs w:val="24"/>
        </w:rPr>
        <w:t>Surampalli</w:t>
      </w:r>
      <w:proofErr w:type="spellEnd"/>
      <w:r w:rsidRPr="001060D3">
        <w:rPr>
          <w:rFonts w:asciiTheme="majorBidi" w:hAnsiTheme="majorBidi" w:cstheme="majorBidi"/>
          <w:sz w:val="24"/>
          <w:szCs w:val="24"/>
        </w:rPr>
        <w:t xml:space="preserve"> and J.</w:t>
      </w:r>
      <w:r w:rsidR="00230665">
        <w:rPr>
          <w:rFonts w:asciiTheme="majorBidi" w:hAnsiTheme="majorBidi" w:cstheme="majorBidi"/>
          <w:sz w:val="24"/>
          <w:szCs w:val="24"/>
        </w:rPr>
        <w:t xml:space="preserve"> </w:t>
      </w:r>
      <w:r w:rsidRPr="001060D3">
        <w:rPr>
          <w:rFonts w:asciiTheme="majorBidi" w:hAnsiTheme="majorBidi" w:cstheme="majorBidi"/>
          <w:sz w:val="24"/>
          <w:szCs w:val="24"/>
        </w:rPr>
        <w:t xml:space="preserve">Valero. 2007. Antagonistic fungi, </w:t>
      </w:r>
      <w:proofErr w:type="spellStart"/>
      <w:r w:rsidRPr="00230665">
        <w:rPr>
          <w:rFonts w:asciiTheme="majorBidi" w:hAnsiTheme="majorBidi" w:cstheme="majorBidi"/>
          <w:i/>
          <w:iCs/>
          <w:sz w:val="24"/>
          <w:szCs w:val="24"/>
        </w:rPr>
        <w:t>Trichoderma</w:t>
      </w:r>
      <w:proofErr w:type="spellEnd"/>
      <w:r w:rsidRPr="001060D3">
        <w:rPr>
          <w:rFonts w:asciiTheme="majorBidi" w:hAnsiTheme="majorBidi" w:cstheme="majorBidi"/>
          <w:sz w:val="24"/>
          <w:szCs w:val="24"/>
        </w:rPr>
        <w:t xml:space="preserve"> spp.: Panoply of biological control. Biochemical Engineering Journal. 37(1):1-˗20.</w:t>
      </w:r>
    </w:p>
    <w:p w14:paraId="7A203EFD"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Medeiros, D.,  G. </w:t>
      </w:r>
      <w:proofErr w:type="spellStart"/>
      <w:r w:rsidRPr="001060D3">
        <w:rPr>
          <w:rFonts w:asciiTheme="majorBidi" w:hAnsiTheme="majorBidi" w:cstheme="majorBidi"/>
          <w:sz w:val="24"/>
          <w:szCs w:val="24"/>
        </w:rPr>
        <w:t>Marcelino</w:t>
      </w:r>
      <w:proofErr w:type="spellEnd"/>
      <w:r w:rsidRPr="001060D3">
        <w:rPr>
          <w:rFonts w:asciiTheme="majorBidi" w:hAnsiTheme="majorBidi" w:cstheme="majorBidi"/>
          <w:sz w:val="24"/>
          <w:szCs w:val="24"/>
        </w:rPr>
        <w:t xml:space="preserve">,  D. Albuquerque, A. </w:t>
      </w:r>
      <w:proofErr w:type="spellStart"/>
      <w:r w:rsidRPr="001060D3">
        <w:rPr>
          <w:rFonts w:asciiTheme="majorBidi" w:hAnsiTheme="majorBidi" w:cstheme="majorBidi"/>
          <w:sz w:val="24"/>
          <w:szCs w:val="24"/>
        </w:rPr>
        <w:t>Viana</w:t>
      </w:r>
      <w:proofErr w:type="spellEnd"/>
      <w:r w:rsidRPr="001060D3">
        <w:rPr>
          <w:rFonts w:asciiTheme="majorBidi" w:hAnsiTheme="majorBidi" w:cstheme="majorBidi"/>
          <w:sz w:val="24"/>
          <w:szCs w:val="24"/>
        </w:rPr>
        <w:t xml:space="preserve">  and K. Silva. 2012.  </w:t>
      </w:r>
      <w:proofErr w:type="spellStart"/>
      <w:r w:rsidRPr="001060D3">
        <w:rPr>
          <w:rFonts w:asciiTheme="majorBidi" w:hAnsiTheme="majorBidi" w:cstheme="majorBidi"/>
          <w:sz w:val="24"/>
          <w:szCs w:val="24"/>
        </w:rPr>
        <w:t>Ethanolic</w:t>
      </w:r>
      <w:proofErr w:type="spellEnd"/>
      <w:r w:rsidRPr="001060D3">
        <w:rPr>
          <w:rFonts w:asciiTheme="majorBidi" w:hAnsiTheme="majorBidi" w:cstheme="majorBidi"/>
          <w:sz w:val="24"/>
          <w:szCs w:val="24"/>
        </w:rPr>
        <w:t xml:space="preserve"> extract of </w:t>
      </w:r>
      <w:proofErr w:type="spellStart"/>
      <w:r w:rsidRPr="00230665">
        <w:rPr>
          <w:rFonts w:asciiTheme="majorBidi" w:hAnsiTheme="majorBidi" w:cstheme="majorBidi"/>
          <w:i/>
          <w:iCs/>
          <w:sz w:val="24"/>
          <w:szCs w:val="24"/>
        </w:rPr>
        <w:t>Senna</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alata</w:t>
      </w:r>
      <w:proofErr w:type="spellEnd"/>
      <w:r w:rsidRPr="001060D3">
        <w:rPr>
          <w:rFonts w:asciiTheme="majorBidi" w:hAnsiTheme="majorBidi" w:cstheme="majorBidi"/>
          <w:sz w:val="24"/>
          <w:szCs w:val="24"/>
        </w:rPr>
        <w:t xml:space="preserve"> in control of </w:t>
      </w:r>
      <w:proofErr w:type="spellStart"/>
      <w:r w:rsidRPr="00230665">
        <w:rPr>
          <w:rFonts w:asciiTheme="majorBidi" w:hAnsiTheme="majorBidi" w:cstheme="majorBidi"/>
          <w:i/>
          <w:iCs/>
          <w:sz w:val="24"/>
          <w:szCs w:val="24"/>
        </w:rPr>
        <w:t>Fusarium</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oxysporum</w:t>
      </w:r>
      <w:proofErr w:type="spellEnd"/>
      <w:r w:rsidRPr="001060D3">
        <w:rPr>
          <w:rFonts w:asciiTheme="majorBidi" w:hAnsiTheme="majorBidi" w:cstheme="majorBidi"/>
          <w:sz w:val="24"/>
          <w:szCs w:val="24"/>
        </w:rPr>
        <w:t xml:space="preserve"> responsible for </w:t>
      </w:r>
      <w:proofErr w:type="spellStart"/>
      <w:r w:rsidRPr="001060D3">
        <w:rPr>
          <w:rFonts w:asciiTheme="majorBidi" w:hAnsiTheme="majorBidi" w:cstheme="majorBidi"/>
          <w:sz w:val="24"/>
          <w:szCs w:val="24"/>
        </w:rPr>
        <w:t>fusarium</w:t>
      </w:r>
      <w:proofErr w:type="spellEnd"/>
      <w:r w:rsidRPr="001060D3">
        <w:rPr>
          <w:rFonts w:asciiTheme="majorBidi" w:hAnsiTheme="majorBidi" w:cstheme="majorBidi"/>
          <w:sz w:val="24"/>
          <w:szCs w:val="24"/>
        </w:rPr>
        <w:t xml:space="preserve"> wilt in melon  R. Bras. Eng. </w:t>
      </w:r>
      <w:proofErr w:type="spellStart"/>
      <w:r w:rsidRPr="001060D3">
        <w:rPr>
          <w:rFonts w:asciiTheme="majorBidi" w:hAnsiTheme="majorBidi" w:cstheme="majorBidi"/>
          <w:sz w:val="24"/>
          <w:szCs w:val="24"/>
        </w:rPr>
        <w:t>Agríc</w:t>
      </w:r>
      <w:proofErr w:type="spellEnd"/>
      <w:r w:rsidRPr="001060D3">
        <w:rPr>
          <w:rFonts w:asciiTheme="majorBidi" w:hAnsiTheme="majorBidi" w:cstheme="majorBidi"/>
          <w:sz w:val="24"/>
          <w:szCs w:val="24"/>
        </w:rPr>
        <w:t xml:space="preserve">. Ambiental,16(11): 1166-1170. </w:t>
      </w:r>
    </w:p>
    <w:p w14:paraId="421D74E8"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Muthu</w:t>
      </w:r>
      <w:proofErr w:type="spellEnd"/>
      <w:r w:rsidRPr="001060D3">
        <w:rPr>
          <w:rFonts w:asciiTheme="majorBidi" w:hAnsiTheme="majorBidi" w:cstheme="majorBidi"/>
          <w:sz w:val="24"/>
          <w:szCs w:val="24"/>
        </w:rPr>
        <w:t xml:space="preserve">, C., M. </w:t>
      </w:r>
      <w:proofErr w:type="spellStart"/>
      <w:r w:rsidRPr="001060D3">
        <w:rPr>
          <w:rFonts w:asciiTheme="majorBidi" w:hAnsiTheme="majorBidi" w:cstheme="majorBidi"/>
          <w:sz w:val="24"/>
          <w:szCs w:val="24"/>
        </w:rPr>
        <w:t>Ayyanar</w:t>
      </w:r>
      <w:proofErr w:type="spellEnd"/>
      <w:r w:rsidRPr="001060D3">
        <w:rPr>
          <w:rFonts w:asciiTheme="majorBidi" w:hAnsiTheme="majorBidi" w:cstheme="majorBidi"/>
          <w:sz w:val="24"/>
          <w:szCs w:val="24"/>
        </w:rPr>
        <w:t xml:space="preserve">, N. Raja and S. </w:t>
      </w:r>
      <w:proofErr w:type="spellStart"/>
      <w:r w:rsidRPr="001060D3">
        <w:rPr>
          <w:rFonts w:asciiTheme="majorBidi" w:hAnsiTheme="majorBidi" w:cstheme="majorBidi"/>
          <w:sz w:val="24"/>
          <w:szCs w:val="24"/>
        </w:rPr>
        <w:t>Ignacimuthu</w:t>
      </w:r>
      <w:proofErr w:type="spellEnd"/>
      <w:r w:rsidRPr="001060D3">
        <w:rPr>
          <w:rFonts w:asciiTheme="majorBidi" w:hAnsiTheme="majorBidi" w:cstheme="majorBidi"/>
          <w:sz w:val="24"/>
          <w:szCs w:val="24"/>
        </w:rPr>
        <w:t xml:space="preserve">. 2006. Medicinal plants used by traditional healers in </w:t>
      </w:r>
      <w:proofErr w:type="spellStart"/>
      <w:r w:rsidRPr="001060D3">
        <w:rPr>
          <w:rFonts w:asciiTheme="majorBidi" w:hAnsiTheme="majorBidi" w:cstheme="majorBidi"/>
          <w:sz w:val="24"/>
          <w:szCs w:val="24"/>
        </w:rPr>
        <w:t>Kanchipuram</w:t>
      </w:r>
      <w:proofErr w:type="spellEnd"/>
      <w:r w:rsidRPr="001060D3">
        <w:rPr>
          <w:rFonts w:asciiTheme="majorBidi" w:hAnsiTheme="majorBidi" w:cstheme="majorBidi"/>
          <w:sz w:val="24"/>
          <w:szCs w:val="24"/>
        </w:rPr>
        <w:t xml:space="preserve"> district of Tamil Nadu, India. Journal of </w:t>
      </w:r>
      <w:proofErr w:type="spellStart"/>
      <w:r w:rsidRPr="001060D3">
        <w:rPr>
          <w:rFonts w:asciiTheme="majorBidi" w:hAnsiTheme="majorBidi" w:cstheme="majorBidi"/>
          <w:sz w:val="24"/>
          <w:szCs w:val="24"/>
        </w:rPr>
        <w:t>Ethnobiology</w:t>
      </w:r>
      <w:proofErr w:type="spellEnd"/>
      <w:r w:rsidRPr="001060D3">
        <w:rPr>
          <w:rFonts w:asciiTheme="majorBidi" w:hAnsiTheme="majorBidi" w:cstheme="majorBidi"/>
          <w:sz w:val="24"/>
          <w:szCs w:val="24"/>
        </w:rPr>
        <w:t xml:space="preserve"> and </w:t>
      </w:r>
      <w:proofErr w:type="spellStart"/>
      <w:r w:rsidRPr="001060D3">
        <w:rPr>
          <w:rFonts w:asciiTheme="majorBidi" w:hAnsiTheme="majorBidi" w:cstheme="majorBidi"/>
          <w:sz w:val="24"/>
          <w:szCs w:val="24"/>
        </w:rPr>
        <w:t>Ethnomedicine</w:t>
      </w:r>
      <w:proofErr w:type="spellEnd"/>
      <w:r w:rsidRPr="001060D3">
        <w:rPr>
          <w:rFonts w:asciiTheme="majorBidi" w:hAnsiTheme="majorBidi" w:cstheme="majorBidi"/>
          <w:sz w:val="24"/>
          <w:szCs w:val="24"/>
        </w:rPr>
        <w:t xml:space="preserve">. 2:43.  </w:t>
      </w:r>
    </w:p>
    <w:p w14:paraId="7F1AD200"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Naher</w:t>
      </w:r>
      <w:proofErr w:type="spellEnd"/>
      <w:r w:rsidRPr="001060D3">
        <w:rPr>
          <w:rFonts w:asciiTheme="majorBidi" w:hAnsiTheme="majorBidi" w:cstheme="majorBidi"/>
          <w:sz w:val="24"/>
          <w:szCs w:val="24"/>
        </w:rPr>
        <w:t xml:space="preserve"> L, </w:t>
      </w:r>
      <w:proofErr w:type="spellStart"/>
      <w:r w:rsidRPr="001060D3">
        <w:rPr>
          <w:rFonts w:asciiTheme="majorBidi" w:hAnsiTheme="majorBidi" w:cstheme="majorBidi"/>
          <w:sz w:val="24"/>
          <w:szCs w:val="24"/>
        </w:rPr>
        <w:t>U.Yusuf</w:t>
      </w:r>
      <w:proofErr w:type="spellEnd"/>
      <w:r w:rsidRPr="001060D3">
        <w:rPr>
          <w:rFonts w:asciiTheme="majorBidi" w:hAnsiTheme="majorBidi" w:cstheme="majorBidi"/>
          <w:sz w:val="24"/>
          <w:szCs w:val="24"/>
        </w:rPr>
        <w:t xml:space="preserve">, A. Ismail and K. </w:t>
      </w:r>
      <w:proofErr w:type="spellStart"/>
      <w:r w:rsidRPr="001060D3">
        <w:rPr>
          <w:rFonts w:asciiTheme="majorBidi" w:hAnsiTheme="majorBidi" w:cstheme="majorBidi"/>
          <w:sz w:val="24"/>
          <w:szCs w:val="24"/>
        </w:rPr>
        <w:t>Hossain</w:t>
      </w:r>
      <w:proofErr w:type="spellEnd"/>
      <w:r w:rsidRPr="001060D3">
        <w:rPr>
          <w:rFonts w:asciiTheme="majorBidi" w:hAnsiTheme="majorBidi" w:cstheme="majorBidi"/>
          <w:sz w:val="24"/>
          <w:szCs w:val="24"/>
        </w:rPr>
        <w:t xml:space="preserve">. 2014. </w:t>
      </w:r>
      <w:proofErr w:type="spellStart"/>
      <w:r w:rsidRPr="00230665">
        <w:rPr>
          <w:rFonts w:asciiTheme="majorBidi" w:hAnsiTheme="majorBidi" w:cstheme="majorBidi"/>
          <w:i/>
          <w:iCs/>
          <w:sz w:val="24"/>
          <w:szCs w:val="24"/>
        </w:rPr>
        <w:t>Trichoderma</w:t>
      </w:r>
      <w:proofErr w:type="spellEnd"/>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spp</w:t>
      </w:r>
      <w:proofErr w:type="spellEnd"/>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Abiocontrol</w:t>
      </w:r>
      <w:proofErr w:type="spellEnd"/>
      <w:r w:rsidRPr="001060D3">
        <w:rPr>
          <w:rFonts w:asciiTheme="majorBidi" w:hAnsiTheme="majorBidi" w:cstheme="majorBidi"/>
          <w:sz w:val="24"/>
          <w:szCs w:val="24"/>
        </w:rPr>
        <w:t xml:space="preserve"> agent for sustainable management of plant diseases. Pakistan Journal of Botany 46(4):1489-˗1493.</w:t>
      </w:r>
    </w:p>
    <w:p w14:paraId="42F75584"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O’Donnell, K., H.C. </w:t>
      </w:r>
      <w:proofErr w:type="spellStart"/>
      <w:r w:rsidRPr="001060D3">
        <w:rPr>
          <w:rFonts w:asciiTheme="majorBidi" w:hAnsiTheme="majorBidi" w:cstheme="majorBidi"/>
          <w:sz w:val="24"/>
          <w:szCs w:val="24"/>
        </w:rPr>
        <w:t>Kistler</w:t>
      </w:r>
      <w:proofErr w:type="spellEnd"/>
      <w:r w:rsidRPr="001060D3">
        <w:rPr>
          <w:rFonts w:asciiTheme="majorBidi" w:hAnsiTheme="majorBidi" w:cstheme="majorBidi"/>
          <w:sz w:val="24"/>
          <w:szCs w:val="24"/>
        </w:rPr>
        <w:t xml:space="preserve">, B.K. </w:t>
      </w:r>
      <w:proofErr w:type="spellStart"/>
      <w:r w:rsidRPr="001060D3">
        <w:rPr>
          <w:rFonts w:asciiTheme="majorBidi" w:hAnsiTheme="majorBidi" w:cstheme="majorBidi"/>
          <w:sz w:val="24"/>
          <w:szCs w:val="24"/>
        </w:rPr>
        <w:t>Tacke</w:t>
      </w:r>
      <w:proofErr w:type="spellEnd"/>
      <w:r w:rsidRPr="001060D3">
        <w:rPr>
          <w:rFonts w:asciiTheme="majorBidi" w:hAnsiTheme="majorBidi" w:cstheme="majorBidi"/>
          <w:sz w:val="24"/>
          <w:szCs w:val="24"/>
        </w:rPr>
        <w:t xml:space="preserve"> and H.H. Casper. 2000. Gene genealogies reveal global </w:t>
      </w:r>
      <w:proofErr w:type="spellStart"/>
      <w:r w:rsidRPr="001060D3">
        <w:rPr>
          <w:rFonts w:asciiTheme="majorBidi" w:hAnsiTheme="majorBidi" w:cstheme="majorBidi"/>
          <w:sz w:val="24"/>
          <w:szCs w:val="24"/>
        </w:rPr>
        <w:t>phylogeographic</w:t>
      </w:r>
      <w:proofErr w:type="spellEnd"/>
      <w:r w:rsidRPr="001060D3">
        <w:rPr>
          <w:rFonts w:asciiTheme="majorBidi" w:hAnsiTheme="majorBidi" w:cstheme="majorBidi"/>
          <w:sz w:val="24"/>
          <w:szCs w:val="24"/>
        </w:rPr>
        <w:t xml:space="preserve"> structure and reproductive isolation among lineages of </w:t>
      </w:r>
      <w:proofErr w:type="spellStart"/>
      <w:r w:rsidRPr="00230665">
        <w:rPr>
          <w:rFonts w:asciiTheme="majorBidi" w:hAnsiTheme="majorBidi" w:cstheme="majorBidi"/>
          <w:i/>
          <w:iCs/>
          <w:sz w:val="24"/>
          <w:szCs w:val="24"/>
        </w:rPr>
        <w:t>Fusarium</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graminearum</w:t>
      </w:r>
      <w:proofErr w:type="spellEnd"/>
      <w:r w:rsidRPr="001060D3">
        <w:rPr>
          <w:rFonts w:asciiTheme="majorBidi" w:hAnsiTheme="majorBidi" w:cstheme="majorBidi"/>
          <w:sz w:val="24"/>
          <w:szCs w:val="24"/>
        </w:rPr>
        <w:t xml:space="preserve">, the fungus causing wheat scab. </w:t>
      </w:r>
      <w:proofErr w:type="spellStart"/>
      <w:r w:rsidRPr="001060D3">
        <w:rPr>
          <w:rFonts w:asciiTheme="majorBidi" w:hAnsiTheme="majorBidi" w:cstheme="majorBidi"/>
          <w:sz w:val="24"/>
          <w:szCs w:val="24"/>
        </w:rPr>
        <w:t>Proc</w:t>
      </w:r>
      <w:proofErr w:type="spellEnd"/>
      <w:r w:rsidRPr="001060D3">
        <w:rPr>
          <w:rFonts w:asciiTheme="majorBidi" w:hAnsiTheme="majorBidi" w:cstheme="majorBidi"/>
          <w:sz w:val="24"/>
          <w:szCs w:val="24"/>
        </w:rPr>
        <w:t xml:space="preserve"> Nat </w:t>
      </w:r>
      <w:proofErr w:type="spellStart"/>
      <w:r w:rsidRPr="001060D3">
        <w:rPr>
          <w:rFonts w:asciiTheme="majorBidi" w:hAnsiTheme="majorBidi" w:cstheme="majorBidi"/>
          <w:sz w:val="24"/>
          <w:szCs w:val="24"/>
        </w:rPr>
        <w:t>Acad</w:t>
      </w:r>
      <w:proofErr w:type="spellEnd"/>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Sci</w:t>
      </w:r>
      <w:proofErr w:type="spellEnd"/>
      <w:r w:rsidRPr="001060D3">
        <w:rPr>
          <w:rFonts w:asciiTheme="majorBidi" w:hAnsiTheme="majorBidi" w:cstheme="majorBidi"/>
          <w:sz w:val="24"/>
          <w:szCs w:val="24"/>
        </w:rPr>
        <w:t xml:space="preserve"> USA 95:7905–7910.</w:t>
      </w:r>
    </w:p>
    <w:p w14:paraId="25988B09"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Pal, K.K. and B.M. Gardener. 2006. Biological Control of Plant Pathogens. The Plant Health Instructor. </w:t>
      </w:r>
    </w:p>
    <w:p w14:paraId="681AA931" w14:textId="28ED85BC"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Poosapati</w:t>
      </w:r>
      <w:proofErr w:type="spellEnd"/>
      <w:r w:rsidRPr="001060D3">
        <w:rPr>
          <w:rFonts w:asciiTheme="majorBidi" w:hAnsiTheme="majorBidi" w:cstheme="majorBidi"/>
          <w:sz w:val="24"/>
          <w:szCs w:val="24"/>
        </w:rPr>
        <w:t xml:space="preserve">, S., P.D. </w:t>
      </w:r>
      <w:proofErr w:type="spellStart"/>
      <w:r w:rsidRPr="001060D3">
        <w:rPr>
          <w:rFonts w:asciiTheme="majorBidi" w:hAnsiTheme="majorBidi" w:cstheme="majorBidi"/>
          <w:sz w:val="24"/>
          <w:szCs w:val="24"/>
        </w:rPr>
        <w:t>Ravulapalli</w:t>
      </w:r>
      <w:proofErr w:type="spellEnd"/>
      <w:r w:rsidRPr="001060D3">
        <w:rPr>
          <w:rFonts w:asciiTheme="majorBidi" w:hAnsiTheme="majorBidi" w:cstheme="majorBidi"/>
          <w:sz w:val="24"/>
          <w:szCs w:val="24"/>
        </w:rPr>
        <w:t xml:space="preserve">, N. </w:t>
      </w:r>
      <w:proofErr w:type="spellStart"/>
      <w:r w:rsidRPr="001060D3">
        <w:rPr>
          <w:rFonts w:asciiTheme="majorBidi" w:hAnsiTheme="majorBidi" w:cstheme="majorBidi"/>
          <w:sz w:val="24"/>
          <w:szCs w:val="24"/>
        </w:rPr>
        <w:t>Tippirishetty</w:t>
      </w:r>
      <w:proofErr w:type="spellEnd"/>
      <w:r w:rsidRPr="001060D3">
        <w:rPr>
          <w:rFonts w:asciiTheme="majorBidi" w:hAnsiTheme="majorBidi" w:cstheme="majorBidi"/>
          <w:sz w:val="24"/>
          <w:szCs w:val="24"/>
        </w:rPr>
        <w:t xml:space="preserve">, D.K. </w:t>
      </w:r>
      <w:proofErr w:type="spellStart"/>
      <w:r w:rsidRPr="001060D3">
        <w:rPr>
          <w:rFonts w:asciiTheme="majorBidi" w:hAnsiTheme="majorBidi" w:cstheme="majorBidi"/>
          <w:sz w:val="24"/>
          <w:szCs w:val="24"/>
        </w:rPr>
        <w:t>Vishwanathaswamy</w:t>
      </w:r>
      <w:proofErr w:type="spellEnd"/>
      <w:r w:rsidRPr="001060D3">
        <w:rPr>
          <w:rFonts w:asciiTheme="majorBidi" w:hAnsiTheme="majorBidi" w:cstheme="majorBidi"/>
          <w:sz w:val="24"/>
          <w:szCs w:val="24"/>
        </w:rPr>
        <w:t xml:space="preserve">  and S. </w:t>
      </w:r>
      <w:proofErr w:type="spellStart"/>
      <w:r w:rsidRPr="001060D3">
        <w:rPr>
          <w:rFonts w:asciiTheme="majorBidi" w:hAnsiTheme="majorBidi" w:cstheme="majorBidi"/>
          <w:sz w:val="24"/>
          <w:szCs w:val="24"/>
        </w:rPr>
        <w:t>Chunduri</w:t>
      </w:r>
      <w:proofErr w:type="spellEnd"/>
      <w:r w:rsidRPr="001060D3">
        <w:rPr>
          <w:rFonts w:asciiTheme="majorBidi" w:hAnsiTheme="majorBidi" w:cstheme="majorBidi"/>
          <w:sz w:val="24"/>
          <w:szCs w:val="24"/>
        </w:rPr>
        <w:t>.   2014.</w:t>
      </w:r>
      <w:r w:rsidR="00230665">
        <w:rPr>
          <w:rFonts w:asciiTheme="majorBidi" w:hAnsiTheme="majorBidi" w:cstheme="majorBidi"/>
          <w:sz w:val="24"/>
          <w:szCs w:val="24"/>
        </w:rPr>
        <w:t xml:space="preserve"> </w:t>
      </w:r>
      <w:r w:rsidRPr="001060D3">
        <w:rPr>
          <w:rFonts w:asciiTheme="majorBidi" w:hAnsiTheme="majorBidi" w:cstheme="majorBidi"/>
          <w:sz w:val="24"/>
          <w:szCs w:val="24"/>
        </w:rPr>
        <w:t xml:space="preserve">Selection of high temperature and salinity tolerant </w:t>
      </w:r>
      <w:proofErr w:type="spellStart"/>
      <w:r w:rsidRPr="001060D3">
        <w:rPr>
          <w:rFonts w:asciiTheme="majorBidi" w:hAnsiTheme="majorBidi" w:cstheme="majorBidi"/>
          <w:sz w:val="24"/>
          <w:szCs w:val="24"/>
        </w:rPr>
        <w:t>Trichoderma</w:t>
      </w:r>
      <w:proofErr w:type="spellEnd"/>
      <w:r w:rsidRPr="001060D3">
        <w:rPr>
          <w:rFonts w:asciiTheme="majorBidi" w:hAnsiTheme="majorBidi" w:cstheme="majorBidi"/>
          <w:sz w:val="24"/>
          <w:szCs w:val="24"/>
        </w:rPr>
        <w:t xml:space="preserve"> isolates with antagonistic activity against </w:t>
      </w:r>
      <w:proofErr w:type="spellStart"/>
      <w:r w:rsidRPr="00230665">
        <w:rPr>
          <w:rFonts w:asciiTheme="majorBidi" w:hAnsiTheme="majorBidi" w:cstheme="majorBidi"/>
          <w:i/>
          <w:iCs/>
          <w:sz w:val="24"/>
          <w:szCs w:val="24"/>
        </w:rPr>
        <w:t>Sclerotium</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rolfsii</w:t>
      </w:r>
      <w:proofErr w:type="spellEnd"/>
      <w:r w:rsidRPr="001060D3">
        <w:rPr>
          <w:rFonts w:asciiTheme="majorBidi" w:hAnsiTheme="majorBidi" w:cstheme="majorBidi"/>
          <w:sz w:val="24"/>
          <w:szCs w:val="24"/>
        </w:rPr>
        <w:t>. Springer Plus. 3: 641.</w:t>
      </w:r>
    </w:p>
    <w:p w14:paraId="61D99D3B"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lastRenderedPageBreak/>
        <w:t>Puyam</w:t>
      </w:r>
      <w:proofErr w:type="spellEnd"/>
      <w:r w:rsidRPr="001060D3">
        <w:rPr>
          <w:rFonts w:asciiTheme="majorBidi" w:hAnsiTheme="majorBidi" w:cstheme="majorBidi"/>
          <w:sz w:val="24"/>
          <w:szCs w:val="24"/>
        </w:rPr>
        <w:t xml:space="preserve">, A. 2016. Advent of </w:t>
      </w:r>
      <w:proofErr w:type="spellStart"/>
      <w:r w:rsidRPr="001060D3">
        <w:rPr>
          <w:rFonts w:asciiTheme="majorBidi" w:hAnsiTheme="majorBidi" w:cstheme="majorBidi"/>
          <w:sz w:val="24"/>
          <w:szCs w:val="24"/>
        </w:rPr>
        <w:t>Trichoderma</w:t>
      </w:r>
      <w:proofErr w:type="spellEnd"/>
      <w:r w:rsidRPr="001060D3">
        <w:rPr>
          <w:rFonts w:asciiTheme="majorBidi" w:hAnsiTheme="majorBidi" w:cstheme="majorBidi"/>
          <w:sz w:val="24"/>
          <w:szCs w:val="24"/>
        </w:rPr>
        <w:t xml:space="preserve"> as a bio-control agent. A Review Journal of Applied and Natural Science.8(2):1100-1109</w:t>
      </w:r>
    </w:p>
    <w:p w14:paraId="7471D7DE"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Rana</w:t>
      </w:r>
      <w:proofErr w:type="spellEnd"/>
      <w:r w:rsidRPr="001060D3">
        <w:rPr>
          <w:rFonts w:asciiTheme="majorBidi" w:hAnsiTheme="majorBidi" w:cstheme="majorBidi"/>
          <w:sz w:val="24"/>
          <w:szCs w:val="24"/>
        </w:rPr>
        <w:t xml:space="preserve">, A., M. </w:t>
      </w:r>
      <w:proofErr w:type="spellStart"/>
      <w:r w:rsidRPr="001060D3">
        <w:rPr>
          <w:rFonts w:asciiTheme="majorBidi" w:hAnsiTheme="majorBidi" w:cstheme="majorBidi"/>
          <w:sz w:val="24"/>
          <w:szCs w:val="24"/>
        </w:rPr>
        <w:t>Sahgal</w:t>
      </w:r>
      <w:proofErr w:type="spellEnd"/>
      <w:r w:rsidRPr="001060D3">
        <w:rPr>
          <w:rFonts w:asciiTheme="majorBidi" w:hAnsiTheme="majorBidi" w:cstheme="majorBidi"/>
          <w:sz w:val="24"/>
          <w:szCs w:val="24"/>
        </w:rPr>
        <w:t xml:space="preserve"> and B.N. </w:t>
      </w:r>
      <w:proofErr w:type="spellStart"/>
      <w:r w:rsidRPr="001060D3">
        <w:rPr>
          <w:rFonts w:asciiTheme="majorBidi" w:hAnsiTheme="majorBidi" w:cstheme="majorBidi"/>
          <w:sz w:val="24"/>
          <w:szCs w:val="24"/>
        </w:rPr>
        <w:t>Johri</w:t>
      </w:r>
      <w:proofErr w:type="spellEnd"/>
      <w:r w:rsidRPr="001060D3">
        <w:rPr>
          <w:rFonts w:asciiTheme="majorBidi" w:hAnsiTheme="majorBidi" w:cstheme="majorBidi"/>
          <w:sz w:val="24"/>
          <w:szCs w:val="24"/>
        </w:rPr>
        <w:t xml:space="preserve">. 2017. </w:t>
      </w:r>
      <w:proofErr w:type="spellStart"/>
      <w:r w:rsidRPr="00230665">
        <w:rPr>
          <w:rFonts w:asciiTheme="majorBidi" w:hAnsiTheme="majorBidi" w:cstheme="majorBidi"/>
          <w:i/>
          <w:iCs/>
          <w:sz w:val="24"/>
          <w:szCs w:val="24"/>
        </w:rPr>
        <w:t>Fusarium</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oxysporum</w:t>
      </w:r>
      <w:proofErr w:type="spellEnd"/>
      <w:r w:rsidRPr="001060D3">
        <w:rPr>
          <w:rFonts w:asciiTheme="majorBidi" w:hAnsiTheme="majorBidi" w:cstheme="majorBidi"/>
          <w:sz w:val="24"/>
          <w:szCs w:val="24"/>
        </w:rPr>
        <w:t>: Genomics, Diversity and Plant–Host Interaction. Developments in Fungal Biology and Applied Mycology. p:159–199 https://doi.org/10.1007/978-981-10-4768-8_10</w:t>
      </w:r>
    </w:p>
    <w:p w14:paraId="4E734E04"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Rudresh</w:t>
      </w:r>
      <w:proofErr w:type="spellEnd"/>
      <w:r w:rsidRPr="001060D3">
        <w:rPr>
          <w:rFonts w:asciiTheme="majorBidi" w:hAnsiTheme="majorBidi" w:cstheme="majorBidi"/>
          <w:sz w:val="24"/>
          <w:szCs w:val="24"/>
        </w:rPr>
        <w:t xml:space="preserve">, D.L., M.K. </w:t>
      </w:r>
      <w:proofErr w:type="spellStart"/>
      <w:r w:rsidRPr="001060D3">
        <w:rPr>
          <w:rFonts w:asciiTheme="majorBidi" w:hAnsiTheme="majorBidi" w:cstheme="majorBidi"/>
          <w:sz w:val="24"/>
          <w:szCs w:val="24"/>
        </w:rPr>
        <w:t>Shivaprakash</w:t>
      </w:r>
      <w:proofErr w:type="spellEnd"/>
      <w:r w:rsidRPr="001060D3">
        <w:rPr>
          <w:rFonts w:asciiTheme="majorBidi" w:hAnsiTheme="majorBidi" w:cstheme="majorBidi"/>
          <w:sz w:val="24"/>
          <w:szCs w:val="24"/>
        </w:rPr>
        <w:t xml:space="preserve">, and R.D. Prasad. 2005. Effect of combined application of Rhizobium, phosphate solubilizing bacterium and </w:t>
      </w:r>
      <w:proofErr w:type="spellStart"/>
      <w:r w:rsidRPr="00230665">
        <w:rPr>
          <w:rFonts w:asciiTheme="majorBidi" w:hAnsiTheme="majorBidi" w:cstheme="majorBidi"/>
          <w:i/>
          <w:iCs/>
          <w:sz w:val="24"/>
          <w:szCs w:val="24"/>
        </w:rPr>
        <w:t>Trichoderma</w:t>
      </w:r>
      <w:proofErr w:type="spellEnd"/>
      <w:r w:rsidRPr="001060D3">
        <w:rPr>
          <w:rFonts w:asciiTheme="majorBidi" w:hAnsiTheme="majorBidi" w:cstheme="majorBidi"/>
          <w:sz w:val="24"/>
          <w:szCs w:val="24"/>
        </w:rPr>
        <w:t xml:space="preserve"> spp. on growth, nutrient uptake and yield of chickpea (</w:t>
      </w:r>
      <w:proofErr w:type="spellStart"/>
      <w:r w:rsidRPr="00230665">
        <w:rPr>
          <w:rFonts w:asciiTheme="majorBidi" w:hAnsiTheme="majorBidi" w:cstheme="majorBidi"/>
          <w:i/>
          <w:iCs/>
          <w:sz w:val="24"/>
          <w:szCs w:val="24"/>
        </w:rPr>
        <w:t>Cicer</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arietinum</w:t>
      </w:r>
      <w:proofErr w:type="spellEnd"/>
      <w:r w:rsidRPr="001060D3">
        <w:rPr>
          <w:rFonts w:asciiTheme="majorBidi" w:hAnsiTheme="majorBidi" w:cstheme="majorBidi"/>
          <w:sz w:val="24"/>
          <w:szCs w:val="24"/>
        </w:rPr>
        <w:t xml:space="preserve"> L.). Applied Soil Ecology. 28:139-˗146.</w:t>
      </w:r>
    </w:p>
    <w:p w14:paraId="3884DEB9"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Singh, V., C. </w:t>
      </w:r>
      <w:proofErr w:type="spellStart"/>
      <w:r w:rsidRPr="001060D3">
        <w:rPr>
          <w:rFonts w:asciiTheme="majorBidi" w:hAnsiTheme="majorBidi" w:cstheme="majorBidi"/>
          <w:sz w:val="24"/>
          <w:szCs w:val="24"/>
        </w:rPr>
        <w:t>Keswani</w:t>
      </w:r>
      <w:proofErr w:type="spellEnd"/>
      <w:r w:rsidRPr="001060D3">
        <w:rPr>
          <w:rFonts w:asciiTheme="majorBidi" w:hAnsiTheme="majorBidi" w:cstheme="majorBidi"/>
          <w:sz w:val="24"/>
          <w:szCs w:val="24"/>
        </w:rPr>
        <w:t xml:space="preserve">, S. Ray, R.S. </w:t>
      </w:r>
      <w:proofErr w:type="spellStart"/>
      <w:r w:rsidRPr="001060D3">
        <w:rPr>
          <w:rFonts w:asciiTheme="majorBidi" w:hAnsiTheme="majorBidi" w:cstheme="majorBidi"/>
          <w:sz w:val="24"/>
          <w:szCs w:val="24"/>
        </w:rPr>
        <w:t>Upadhyay</w:t>
      </w:r>
      <w:proofErr w:type="spellEnd"/>
      <w:r w:rsidRPr="001060D3">
        <w:rPr>
          <w:rFonts w:asciiTheme="majorBidi" w:hAnsiTheme="majorBidi" w:cstheme="majorBidi"/>
          <w:sz w:val="24"/>
          <w:szCs w:val="24"/>
        </w:rPr>
        <w:t xml:space="preserve">,  D.P. Singh, R. </w:t>
      </w:r>
      <w:proofErr w:type="spellStart"/>
      <w:r w:rsidRPr="001060D3">
        <w:rPr>
          <w:rFonts w:asciiTheme="majorBidi" w:hAnsiTheme="majorBidi" w:cstheme="majorBidi"/>
          <w:sz w:val="24"/>
          <w:szCs w:val="24"/>
        </w:rPr>
        <w:t>Prabha</w:t>
      </w:r>
      <w:proofErr w:type="spellEnd"/>
      <w:r w:rsidRPr="001060D3">
        <w:rPr>
          <w:rFonts w:asciiTheme="majorBidi" w:hAnsiTheme="majorBidi" w:cstheme="majorBidi"/>
          <w:sz w:val="24"/>
          <w:szCs w:val="24"/>
        </w:rPr>
        <w:t xml:space="preserve">, B.K. </w:t>
      </w:r>
      <w:proofErr w:type="spellStart"/>
      <w:r w:rsidRPr="001060D3">
        <w:rPr>
          <w:rFonts w:asciiTheme="majorBidi" w:hAnsiTheme="majorBidi" w:cstheme="majorBidi"/>
          <w:sz w:val="24"/>
          <w:szCs w:val="24"/>
        </w:rPr>
        <w:t>Sarma</w:t>
      </w:r>
      <w:proofErr w:type="spellEnd"/>
      <w:r w:rsidRPr="001060D3">
        <w:rPr>
          <w:rFonts w:asciiTheme="majorBidi" w:hAnsiTheme="majorBidi" w:cstheme="majorBidi"/>
          <w:sz w:val="24"/>
          <w:szCs w:val="24"/>
        </w:rPr>
        <w:t xml:space="preserve"> and H.B. Singh. 2019. Isolation and screening of high salinity tolerant </w:t>
      </w:r>
      <w:proofErr w:type="spellStart"/>
      <w:r w:rsidRPr="00230665">
        <w:rPr>
          <w:rFonts w:asciiTheme="majorBidi" w:hAnsiTheme="majorBidi" w:cstheme="majorBidi"/>
          <w:i/>
          <w:iCs/>
          <w:sz w:val="24"/>
          <w:szCs w:val="24"/>
        </w:rPr>
        <w:t>Trichoderma</w:t>
      </w:r>
      <w:proofErr w:type="spellEnd"/>
      <w:r w:rsidRPr="001060D3">
        <w:rPr>
          <w:rFonts w:asciiTheme="majorBidi" w:hAnsiTheme="majorBidi" w:cstheme="majorBidi"/>
          <w:sz w:val="24"/>
          <w:szCs w:val="24"/>
        </w:rPr>
        <w:t xml:space="preserve"> spp. with plant growth property and antagonistic activity against various </w:t>
      </w:r>
      <w:proofErr w:type="spellStart"/>
      <w:r w:rsidRPr="001060D3">
        <w:rPr>
          <w:rFonts w:asciiTheme="majorBidi" w:hAnsiTheme="majorBidi" w:cstheme="majorBidi"/>
          <w:sz w:val="24"/>
          <w:szCs w:val="24"/>
        </w:rPr>
        <w:t>soilborne</w:t>
      </w:r>
      <w:proofErr w:type="spellEnd"/>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phytopathogens</w:t>
      </w:r>
      <w:proofErr w:type="spellEnd"/>
      <w:r w:rsidRPr="001060D3">
        <w:rPr>
          <w:rFonts w:asciiTheme="majorBidi" w:hAnsiTheme="majorBidi" w:cstheme="majorBidi"/>
          <w:sz w:val="24"/>
          <w:szCs w:val="24"/>
        </w:rPr>
        <w:t>. Arch. Phytopathology and  Plant Protection. 52:667–680</w:t>
      </w:r>
    </w:p>
    <w:p w14:paraId="5C612EEE"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Sneh</w:t>
      </w:r>
      <w:proofErr w:type="spellEnd"/>
      <w:r w:rsidRPr="001060D3">
        <w:rPr>
          <w:rFonts w:asciiTheme="majorBidi" w:hAnsiTheme="majorBidi" w:cstheme="majorBidi"/>
          <w:sz w:val="24"/>
          <w:szCs w:val="24"/>
        </w:rPr>
        <w:t xml:space="preserve">, B., L. </w:t>
      </w:r>
      <w:proofErr w:type="spellStart"/>
      <w:r w:rsidRPr="001060D3">
        <w:rPr>
          <w:rFonts w:asciiTheme="majorBidi" w:hAnsiTheme="majorBidi" w:cstheme="majorBidi"/>
          <w:sz w:val="24"/>
          <w:szCs w:val="24"/>
        </w:rPr>
        <w:t>Burpee</w:t>
      </w:r>
      <w:proofErr w:type="spellEnd"/>
      <w:r w:rsidRPr="001060D3">
        <w:rPr>
          <w:rFonts w:asciiTheme="majorBidi" w:hAnsiTheme="majorBidi" w:cstheme="majorBidi"/>
          <w:sz w:val="24"/>
          <w:szCs w:val="24"/>
        </w:rPr>
        <w:t xml:space="preserve"> and  A. </w:t>
      </w:r>
      <w:proofErr w:type="spellStart"/>
      <w:r w:rsidRPr="001060D3">
        <w:rPr>
          <w:rFonts w:asciiTheme="majorBidi" w:hAnsiTheme="majorBidi" w:cstheme="majorBidi"/>
          <w:sz w:val="24"/>
          <w:szCs w:val="24"/>
        </w:rPr>
        <w:t>Ogoshi</w:t>
      </w:r>
      <w:proofErr w:type="spellEnd"/>
      <w:r w:rsidRPr="001060D3">
        <w:rPr>
          <w:rFonts w:asciiTheme="majorBidi" w:hAnsiTheme="majorBidi" w:cstheme="majorBidi"/>
          <w:sz w:val="24"/>
          <w:szCs w:val="24"/>
        </w:rPr>
        <w:t xml:space="preserve">. 1991. Identification of </w:t>
      </w:r>
      <w:proofErr w:type="spellStart"/>
      <w:r w:rsidRPr="00230665">
        <w:rPr>
          <w:rFonts w:asciiTheme="majorBidi" w:hAnsiTheme="majorBidi" w:cstheme="majorBidi"/>
          <w:i/>
          <w:iCs/>
          <w:sz w:val="24"/>
          <w:szCs w:val="24"/>
        </w:rPr>
        <w:t>Rhizoctonia</w:t>
      </w:r>
      <w:proofErr w:type="spellEnd"/>
      <w:r w:rsidRPr="001060D3">
        <w:rPr>
          <w:rFonts w:asciiTheme="majorBidi" w:hAnsiTheme="majorBidi" w:cstheme="majorBidi"/>
          <w:sz w:val="24"/>
          <w:szCs w:val="24"/>
        </w:rPr>
        <w:t xml:space="preserve"> species. APS Press, St. Paul, MN, USA, 133 pp. </w:t>
      </w:r>
    </w:p>
    <w:p w14:paraId="1752447E"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Sood</w:t>
      </w:r>
      <w:proofErr w:type="spellEnd"/>
      <w:r w:rsidRPr="001060D3">
        <w:rPr>
          <w:rFonts w:asciiTheme="majorBidi" w:hAnsiTheme="majorBidi" w:cstheme="majorBidi"/>
          <w:sz w:val="24"/>
          <w:szCs w:val="24"/>
        </w:rPr>
        <w:t xml:space="preserve">, M.  D. </w:t>
      </w:r>
      <w:proofErr w:type="spellStart"/>
      <w:r w:rsidRPr="001060D3">
        <w:rPr>
          <w:rFonts w:asciiTheme="majorBidi" w:hAnsiTheme="majorBidi" w:cstheme="majorBidi"/>
          <w:sz w:val="24"/>
          <w:szCs w:val="24"/>
        </w:rPr>
        <w:t>Kapoor</w:t>
      </w:r>
      <w:proofErr w:type="spellEnd"/>
      <w:r w:rsidRPr="001060D3">
        <w:rPr>
          <w:rFonts w:asciiTheme="majorBidi" w:hAnsiTheme="majorBidi" w:cstheme="majorBidi"/>
          <w:sz w:val="24"/>
          <w:szCs w:val="24"/>
        </w:rPr>
        <w:t xml:space="preserve">, V.  Kumar, M.S. </w:t>
      </w:r>
      <w:proofErr w:type="spellStart"/>
      <w:r w:rsidRPr="001060D3">
        <w:rPr>
          <w:rFonts w:asciiTheme="majorBidi" w:hAnsiTheme="majorBidi" w:cstheme="majorBidi"/>
          <w:sz w:val="24"/>
          <w:szCs w:val="24"/>
        </w:rPr>
        <w:t>Sheteiwy</w:t>
      </w:r>
      <w:proofErr w:type="spellEnd"/>
      <w:r w:rsidRPr="001060D3">
        <w:rPr>
          <w:rFonts w:asciiTheme="majorBidi" w:hAnsiTheme="majorBidi" w:cstheme="majorBidi"/>
          <w:sz w:val="24"/>
          <w:szCs w:val="24"/>
        </w:rPr>
        <w:t xml:space="preserve">, M. </w:t>
      </w:r>
      <w:proofErr w:type="spellStart"/>
      <w:r w:rsidRPr="001060D3">
        <w:rPr>
          <w:rFonts w:asciiTheme="majorBidi" w:hAnsiTheme="majorBidi" w:cstheme="majorBidi"/>
          <w:sz w:val="24"/>
          <w:szCs w:val="24"/>
        </w:rPr>
        <w:t>Ramakrishnan</w:t>
      </w:r>
      <w:proofErr w:type="spellEnd"/>
      <w:r w:rsidRPr="001060D3">
        <w:rPr>
          <w:rFonts w:asciiTheme="majorBidi" w:hAnsiTheme="majorBidi" w:cstheme="majorBidi"/>
          <w:sz w:val="24"/>
          <w:szCs w:val="24"/>
        </w:rPr>
        <w:t xml:space="preserve">, M. </w:t>
      </w:r>
      <w:proofErr w:type="spellStart"/>
      <w:r w:rsidRPr="001060D3">
        <w:rPr>
          <w:rFonts w:asciiTheme="majorBidi" w:hAnsiTheme="majorBidi" w:cstheme="majorBidi"/>
          <w:sz w:val="24"/>
          <w:szCs w:val="24"/>
        </w:rPr>
        <w:t>Landi</w:t>
      </w:r>
      <w:proofErr w:type="spellEnd"/>
      <w:r w:rsidRPr="001060D3">
        <w:rPr>
          <w:rFonts w:asciiTheme="majorBidi" w:hAnsiTheme="majorBidi" w:cstheme="majorBidi"/>
          <w:sz w:val="24"/>
          <w:szCs w:val="24"/>
        </w:rPr>
        <w:t xml:space="preserve">, F. </w:t>
      </w:r>
      <w:proofErr w:type="spellStart"/>
      <w:r w:rsidRPr="001060D3">
        <w:rPr>
          <w:rFonts w:asciiTheme="majorBidi" w:hAnsiTheme="majorBidi" w:cstheme="majorBidi"/>
          <w:sz w:val="24"/>
          <w:szCs w:val="24"/>
        </w:rPr>
        <w:t>Araniti</w:t>
      </w:r>
      <w:proofErr w:type="spellEnd"/>
      <w:r w:rsidRPr="001060D3">
        <w:rPr>
          <w:rFonts w:asciiTheme="majorBidi" w:hAnsiTheme="majorBidi" w:cstheme="majorBidi"/>
          <w:sz w:val="24"/>
          <w:szCs w:val="24"/>
        </w:rPr>
        <w:t xml:space="preserve">  and A. Sharma. 2020. </w:t>
      </w:r>
      <w:proofErr w:type="spellStart"/>
      <w:r w:rsidRPr="001060D3">
        <w:rPr>
          <w:rFonts w:asciiTheme="majorBidi" w:hAnsiTheme="majorBidi" w:cstheme="majorBidi"/>
          <w:sz w:val="24"/>
          <w:szCs w:val="24"/>
        </w:rPr>
        <w:t>Trichoderma</w:t>
      </w:r>
      <w:proofErr w:type="spellEnd"/>
      <w:r w:rsidRPr="001060D3">
        <w:rPr>
          <w:rFonts w:asciiTheme="majorBidi" w:hAnsiTheme="majorBidi" w:cstheme="majorBidi"/>
          <w:sz w:val="24"/>
          <w:szCs w:val="24"/>
        </w:rPr>
        <w:t>: The “</w:t>
      </w:r>
      <w:proofErr w:type="spellStart"/>
      <w:r w:rsidRPr="001060D3">
        <w:rPr>
          <w:rFonts w:asciiTheme="majorBidi" w:hAnsiTheme="majorBidi" w:cstheme="majorBidi"/>
          <w:sz w:val="24"/>
          <w:szCs w:val="24"/>
        </w:rPr>
        <w:t>secrets”of</w:t>
      </w:r>
      <w:proofErr w:type="spellEnd"/>
      <w:r w:rsidRPr="001060D3">
        <w:rPr>
          <w:rFonts w:asciiTheme="majorBidi" w:hAnsiTheme="majorBidi" w:cstheme="majorBidi"/>
          <w:sz w:val="24"/>
          <w:szCs w:val="24"/>
        </w:rPr>
        <w:t xml:space="preserve"> a multitalented </w:t>
      </w:r>
      <w:proofErr w:type="spellStart"/>
      <w:r w:rsidRPr="001060D3">
        <w:rPr>
          <w:rFonts w:asciiTheme="majorBidi" w:hAnsiTheme="majorBidi" w:cstheme="majorBidi"/>
          <w:sz w:val="24"/>
          <w:szCs w:val="24"/>
        </w:rPr>
        <w:t>biocontrol</w:t>
      </w:r>
      <w:proofErr w:type="spellEnd"/>
      <w:r w:rsidRPr="001060D3">
        <w:rPr>
          <w:rFonts w:asciiTheme="majorBidi" w:hAnsiTheme="majorBidi" w:cstheme="majorBidi"/>
          <w:sz w:val="24"/>
          <w:szCs w:val="24"/>
        </w:rPr>
        <w:t xml:space="preserve"> agent. Plants   9:762.   </w:t>
      </w:r>
    </w:p>
    <w:p w14:paraId="4A1A5C0E"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Stanis</w:t>
      </w:r>
      <w:proofErr w:type="spellEnd"/>
      <w:r w:rsidRPr="001060D3">
        <w:rPr>
          <w:rFonts w:asciiTheme="majorBidi" w:hAnsiTheme="majorBidi" w:cstheme="majorBidi"/>
          <w:sz w:val="24"/>
          <w:szCs w:val="24"/>
        </w:rPr>
        <w:t xml:space="preserve">, C.S.,  B.K. Song,  T.H. Chua, Y.L.  Lau and J. </w:t>
      </w:r>
      <w:proofErr w:type="spellStart"/>
      <w:r w:rsidRPr="001060D3">
        <w:rPr>
          <w:rFonts w:asciiTheme="majorBidi" w:hAnsiTheme="majorBidi" w:cstheme="majorBidi"/>
          <w:sz w:val="24"/>
          <w:szCs w:val="24"/>
        </w:rPr>
        <w:t>Jelip</w:t>
      </w:r>
      <w:proofErr w:type="spellEnd"/>
      <w:r w:rsidRPr="001060D3">
        <w:rPr>
          <w:rFonts w:asciiTheme="majorBidi" w:hAnsiTheme="majorBidi" w:cstheme="majorBidi"/>
          <w:sz w:val="24"/>
          <w:szCs w:val="24"/>
        </w:rPr>
        <w:t xml:space="preserve">. 2016. Evaluation of new multiplex PCR primers for the identification of Plasmodium species found in Sabah. Turkish Journal of Medical Sciences. 46: 207-˗218. </w:t>
      </w:r>
    </w:p>
    <w:p w14:paraId="704A6D75"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 Tamura, K., G. </w:t>
      </w:r>
      <w:proofErr w:type="spellStart"/>
      <w:r w:rsidRPr="001060D3">
        <w:rPr>
          <w:rFonts w:asciiTheme="majorBidi" w:hAnsiTheme="majorBidi" w:cstheme="majorBidi"/>
          <w:sz w:val="24"/>
          <w:szCs w:val="24"/>
        </w:rPr>
        <w:t>Stecher</w:t>
      </w:r>
      <w:proofErr w:type="spellEnd"/>
      <w:r w:rsidRPr="001060D3">
        <w:rPr>
          <w:rFonts w:asciiTheme="majorBidi" w:hAnsiTheme="majorBidi" w:cstheme="majorBidi"/>
          <w:sz w:val="24"/>
          <w:szCs w:val="24"/>
        </w:rPr>
        <w:t xml:space="preserve">, D. Peterson, A. </w:t>
      </w:r>
      <w:proofErr w:type="spellStart"/>
      <w:r w:rsidRPr="001060D3">
        <w:rPr>
          <w:rFonts w:asciiTheme="majorBidi" w:hAnsiTheme="majorBidi" w:cstheme="majorBidi"/>
          <w:sz w:val="24"/>
          <w:szCs w:val="24"/>
        </w:rPr>
        <w:t>Filipski</w:t>
      </w:r>
      <w:proofErr w:type="spellEnd"/>
      <w:r w:rsidRPr="001060D3">
        <w:rPr>
          <w:rFonts w:asciiTheme="majorBidi" w:hAnsiTheme="majorBidi" w:cstheme="majorBidi"/>
          <w:sz w:val="24"/>
          <w:szCs w:val="24"/>
        </w:rPr>
        <w:t xml:space="preserve"> and S. Kumar. 2013. MEGA6:Molecular evolutionary genetics analysis version 6. Molecular Biology and Evolution. 30(12):2725-˗2729. DOI: 10.1093/</w:t>
      </w:r>
      <w:proofErr w:type="spellStart"/>
      <w:r w:rsidRPr="001060D3">
        <w:rPr>
          <w:rFonts w:asciiTheme="majorBidi" w:hAnsiTheme="majorBidi" w:cstheme="majorBidi"/>
          <w:sz w:val="24"/>
          <w:szCs w:val="24"/>
        </w:rPr>
        <w:t>molbev</w:t>
      </w:r>
      <w:proofErr w:type="spellEnd"/>
      <w:r w:rsidRPr="001060D3">
        <w:rPr>
          <w:rFonts w:asciiTheme="majorBidi" w:hAnsiTheme="majorBidi" w:cstheme="majorBidi"/>
          <w:sz w:val="24"/>
          <w:szCs w:val="24"/>
        </w:rPr>
        <w:t xml:space="preserve">/mst197. </w:t>
      </w:r>
    </w:p>
    <w:p w14:paraId="725622AD"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lastRenderedPageBreak/>
        <w:t xml:space="preserve"> White, T.J., T. </w:t>
      </w:r>
      <w:proofErr w:type="spellStart"/>
      <w:r w:rsidRPr="001060D3">
        <w:rPr>
          <w:rFonts w:asciiTheme="majorBidi" w:hAnsiTheme="majorBidi" w:cstheme="majorBidi"/>
          <w:sz w:val="24"/>
          <w:szCs w:val="24"/>
        </w:rPr>
        <w:t>Bruns</w:t>
      </w:r>
      <w:proofErr w:type="spellEnd"/>
      <w:r w:rsidRPr="001060D3">
        <w:rPr>
          <w:rFonts w:asciiTheme="majorBidi" w:hAnsiTheme="majorBidi" w:cstheme="majorBidi"/>
          <w:sz w:val="24"/>
          <w:szCs w:val="24"/>
        </w:rPr>
        <w:t xml:space="preserve">, S.  Lee and J.W. Taylor. 1990. Amplification and direct sequencing of                       fungal  ribosomal RNA genes for </w:t>
      </w:r>
      <w:proofErr w:type="spellStart"/>
      <w:r w:rsidRPr="001060D3">
        <w:rPr>
          <w:rFonts w:asciiTheme="majorBidi" w:hAnsiTheme="majorBidi" w:cstheme="majorBidi"/>
          <w:sz w:val="24"/>
          <w:szCs w:val="24"/>
        </w:rPr>
        <w:t>phylogenetics</w:t>
      </w:r>
      <w:proofErr w:type="spellEnd"/>
      <w:r w:rsidRPr="001060D3">
        <w:rPr>
          <w:rFonts w:asciiTheme="majorBidi" w:hAnsiTheme="majorBidi" w:cstheme="majorBidi"/>
          <w:sz w:val="24"/>
          <w:szCs w:val="24"/>
        </w:rPr>
        <w:t xml:space="preserve">, p.315-˗ 322. In M. A. Innis, D. H.                         </w:t>
      </w:r>
      <w:proofErr w:type="spellStart"/>
      <w:r w:rsidRPr="001060D3">
        <w:rPr>
          <w:rFonts w:asciiTheme="majorBidi" w:hAnsiTheme="majorBidi" w:cstheme="majorBidi"/>
          <w:sz w:val="24"/>
          <w:szCs w:val="24"/>
        </w:rPr>
        <w:t>Gelfand</w:t>
      </w:r>
      <w:proofErr w:type="spellEnd"/>
      <w:r w:rsidRPr="001060D3">
        <w:rPr>
          <w:rFonts w:asciiTheme="majorBidi" w:hAnsiTheme="majorBidi" w:cstheme="majorBidi"/>
          <w:sz w:val="24"/>
          <w:szCs w:val="24"/>
        </w:rPr>
        <w:t xml:space="preserve">, J. J. </w:t>
      </w:r>
      <w:proofErr w:type="spellStart"/>
      <w:r w:rsidRPr="001060D3">
        <w:rPr>
          <w:rFonts w:asciiTheme="majorBidi" w:hAnsiTheme="majorBidi" w:cstheme="majorBidi"/>
          <w:sz w:val="24"/>
          <w:szCs w:val="24"/>
        </w:rPr>
        <w:t>Sninsky</w:t>
      </w:r>
      <w:proofErr w:type="spellEnd"/>
      <w:r w:rsidRPr="001060D3">
        <w:rPr>
          <w:rFonts w:asciiTheme="majorBidi" w:hAnsiTheme="majorBidi" w:cstheme="majorBidi"/>
          <w:sz w:val="24"/>
          <w:szCs w:val="24"/>
        </w:rPr>
        <w:t xml:space="preserve">, and T. J. White (ed.), PCR protocols: a guide to methods and                    applications. Academic Press, </w:t>
      </w:r>
      <w:proofErr w:type="spellStart"/>
      <w:r w:rsidRPr="001060D3">
        <w:rPr>
          <w:rFonts w:asciiTheme="majorBidi" w:hAnsiTheme="majorBidi" w:cstheme="majorBidi"/>
          <w:sz w:val="24"/>
          <w:szCs w:val="24"/>
        </w:rPr>
        <w:t>Inc</w:t>
      </w:r>
      <w:proofErr w:type="spellEnd"/>
      <w:r w:rsidRPr="001060D3">
        <w:rPr>
          <w:rFonts w:asciiTheme="majorBidi" w:hAnsiTheme="majorBidi" w:cstheme="majorBidi"/>
          <w:sz w:val="24"/>
          <w:szCs w:val="24"/>
        </w:rPr>
        <w:t xml:space="preserve">; New York, N.Y. </w:t>
      </w:r>
    </w:p>
    <w:p w14:paraId="6D7D4CBE"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Xue</w:t>
      </w:r>
      <w:proofErr w:type="spellEnd"/>
      <w:r w:rsidRPr="001060D3">
        <w:rPr>
          <w:rFonts w:asciiTheme="majorBidi" w:hAnsiTheme="majorBidi" w:cstheme="majorBidi"/>
          <w:sz w:val="24"/>
          <w:szCs w:val="24"/>
        </w:rPr>
        <w:t xml:space="preserve"> Jing, W., J. Yong Sheng,  L. Wei, T. </w:t>
      </w:r>
      <w:proofErr w:type="spellStart"/>
      <w:r w:rsidRPr="001060D3">
        <w:rPr>
          <w:rFonts w:asciiTheme="majorBidi" w:hAnsiTheme="majorBidi" w:cstheme="majorBidi"/>
          <w:sz w:val="24"/>
          <w:szCs w:val="24"/>
        </w:rPr>
        <w:t>BaoSheng</w:t>
      </w:r>
      <w:proofErr w:type="spellEnd"/>
      <w:r w:rsidRPr="001060D3">
        <w:rPr>
          <w:rFonts w:asciiTheme="majorBidi" w:hAnsiTheme="majorBidi" w:cstheme="majorBidi"/>
          <w:sz w:val="24"/>
          <w:szCs w:val="24"/>
        </w:rPr>
        <w:t xml:space="preserve"> and W. You </w:t>
      </w:r>
      <w:proofErr w:type="spellStart"/>
      <w:r w:rsidRPr="001060D3">
        <w:rPr>
          <w:rFonts w:asciiTheme="majorBidi" w:hAnsiTheme="majorBidi" w:cstheme="majorBidi"/>
          <w:sz w:val="24"/>
          <w:szCs w:val="24"/>
        </w:rPr>
        <w:t>Nian</w:t>
      </w:r>
      <w:proofErr w:type="spellEnd"/>
      <w:r w:rsidRPr="001060D3">
        <w:rPr>
          <w:rFonts w:asciiTheme="majorBidi" w:hAnsiTheme="majorBidi" w:cstheme="majorBidi"/>
          <w:sz w:val="24"/>
          <w:szCs w:val="24"/>
        </w:rPr>
        <w:t>. 2011. Identification and inhibitory effects of antagonistic bacteria against strawberry root rot (</w:t>
      </w:r>
      <w:proofErr w:type="spellStart"/>
      <w:r w:rsidRPr="00230665">
        <w:rPr>
          <w:rFonts w:asciiTheme="majorBidi" w:hAnsiTheme="majorBidi" w:cstheme="majorBidi"/>
          <w:i/>
          <w:iCs/>
          <w:sz w:val="24"/>
          <w:szCs w:val="24"/>
        </w:rPr>
        <w:t>Fusarium</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oxysporum</w:t>
      </w:r>
      <w:proofErr w:type="spellEnd"/>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Acta</w:t>
      </w:r>
      <w:proofErr w:type="spellEnd"/>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Horticulturae</w:t>
      </w:r>
      <w:proofErr w:type="spellEnd"/>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Sinica</w:t>
      </w:r>
      <w:proofErr w:type="spellEnd"/>
      <w:r w:rsidRPr="001060D3">
        <w:rPr>
          <w:rFonts w:asciiTheme="majorBidi" w:hAnsiTheme="majorBidi" w:cstheme="majorBidi"/>
          <w:sz w:val="24"/>
          <w:szCs w:val="24"/>
        </w:rPr>
        <w:t xml:space="preserve">. 38:1657-˗1666. </w:t>
      </w:r>
    </w:p>
    <w:p w14:paraId="7AF605A3"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Yedidia</w:t>
      </w:r>
      <w:proofErr w:type="spellEnd"/>
      <w:r w:rsidRPr="001060D3">
        <w:rPr>
          <w:rFonts w:asciiTheme="majorBidi" w:hAnsiTheme="majorBidi" w:cstheme="majorBidi"/>
          <w:sz w:val="24"/>
          <w:szCs w:val="24"/>
        </w:rPr>
        <w:t xml:space="preserve">, I., M. </w:t>
      </w:r>
      <w:proofErr w:type="spellStart"/>
      <w:r w:rsidRPr="001060D3">
        <w:rPr>
          <w:rFonts w:asciiTheme="majorBidi" w:hAnsiTheme="majorBidi" w:cstheme="majorBidi"/>
          <w:sz w:val="24"/>
          <w:szCs w:val="24"/>
        </w:rPr>
        <w:t>Shoresh</w:t>
      </w:r>
      <w:proofErr w:type="spellEnd"/>
      <w:r w:rsidRPr="001060D3">
        <w:rPr>
          <w:rFonts w:asciiTheme="majorBidi" w:hAnsiTheme="majorBidi" w:cstheme="majorBidi"/>
          <w:sz w:val="24"/>
          <w:szCs w:val="24"/>
        </w:rPr>
        <w:t xml:space="preserve">, Z. </w:t>
      </w:r>
      <w:proofErr w:type="spellStart"/>
      <w:r w:rsidRPr="001060D3">
        <w:rPr>
          <w:rFonts w:asciiTheme="majorBidi" w:hAnsiTheme="majorBidi" w:cstheme="majorBidi"/>
          <w:sz w:val="24"/>
          <w:szCs w:val="24"/>
        </w:rPr>
        <w:t>Kerem</w:t>
      </w:r>
      <w:proofErr w:type="spellEnd"/>
      <w:r w:rsidRPr="001060D3">
        <w:rPr>
          <w:rFonts w:asciiTheme="majorBidi" w:hAnsiTheme="majorBidi" w:cstheme="majorBidi"/>
          <w:sz w:val="24"/>
          <w:szCs w:val="24"/>
        </w:rPr>
        <w:t xml:space="preserve">, N. </w:t>
      </w:r>
      <w:proofErr w:type="spellStart"/>
      <w:r w:rsidRPr="001060D3">
        <w:rPr>
          <w:rFonts w:asciiTheme="majorBidi" w:hAnsiTheme="majorBidi" w:cstheme="majorBidi"/>
          <w:sz w:val="24"/>
          <w:szCs w:val="24"/>
        </w:rPr>
        <w:t>Benhamou</w:t>
      </w:r>
      <w:proofErr w:type="spellEnd"/>
      <w:r w:rsidRPr="001060D3">
        <w:rPr>
          <w:rFonts w:asciiTheme="majorBidi" w:hAnsiTheme="majorBidi" w:cstheme="majorBidi"/>
          <w:sz w:val="24"/>
          <w:szCs w:val="24"/>
        </w:rPr>
        <w:t xml:space="preserve">, Y. </w:t>
      </w:r>
      <w:proofErr w:type="spellStart"/>
      <w:r w:rsidRPr="001060D3">
        <w:rPr>
          <w:rFonts w:asciiTheme="majorBidi" w:hAnsiTheme="majorBidi" w:cstheme="majorBidi"/>
          <w:sz w:val="24"/>
          <w:szCs w:val="24"/>
        </w:rPr>
        <w:t>Kapulnik</w:t>
      </w:r>
      <w:proofErr w:type="spellEnd"/>
      <w:r w:rsidRPr="001060D3">
        <w:rPr>
          <w:rFonts w:asciiTheme="majorBidi" w:hAnsiTheme="majorBidi" w:cstheme="majorBidi"/>
          <w:sz w:val="24"/>
          <w:szCs w:val="24"/>
        </w:rPr>
        <w:t xml:space="preserve"> and I. Chet. 2003. Concomitant induction of systemic resistance to </w:t>
      </w:r>
      <w:r w:rsidRPr="00230665">
        <w:rPr>
          <w:rFonts w:asciiTheme="majorBidi" w:hAnsiTheme="majorBidi" w:cstheme="majorBidi"/>
          <w:i/>
          <w:iCs/>
          <w:sz w:val="24"/>
          <w:szCs w:val="24"/>
        </w:rPr>
        <w:t xml:space="preserve">Pseudomonas </w:t>
      </w:r>
      <w:proofErr w:type="spellStart"/>
      <w:r w:rsidRPr="00230665">
        <w:rPr>
          <w:rFonts w:asciiTheme="majorBidi" w:hAnsiTheme="majorBidi" w:cstheme="majorBidi"/>
          <w:i/>
          <w:iCs/>
          <w:sz w:val="24"/>
          <w:szCs w:val="24"/>
        </w:rPr>
        <w:t>syringae</w:t>
      </w:r>
      <w:proofErr w:type="spellEnd"/>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pv</w:t>
      </w:r>
      <w:proofErr w:type="spellEnd"/>
      <w:r w:rsidRPr="001060D3">
        <w:rPr>
          <w:rFonts w:asciiTheme="majorBidi" w:hAnsiTheme="majorBidi" w:cstheme="majorBidi"/>
          <w:sz w:val="24"/>
          <w:szCs w:val="24"/>
        </w:rPr>
        <w:t xml:space="preserve">. </w:t>
      </w:r>
      <w:proofErr w:type="spellStart"/>
      <w:r w:rsidRPr="00230665">
        <w:rPr>
          <w:rFonts w:asciiTheme="majorBidi" w:hAnsiTheme="majorBidi" w:cstheme="majorBidi"/>
          <w:i/>
          <w:iCs/>
          <w:sz w:val="24"/>
          <w:szCs w:val="24"/>
        </w:rPr>
        <w:t>Lachrymans</w:t>
      </w:r>
      <w:proofErr w:type="spellEnd"/>
      <w:r w:rsidRPr="001060D3">
        <w:rPr>
          <w:rFonts w:asciiTheme="majorBidi" w:hAnsiTheme="majorBidi" w:cstheme="majorBidi"/>
          <w:sz w:val="24"/>
          <w:szCs w:val="24"/>
        </w:rPr>
        <w:t xml:space="preserve"> in cucumber by </w:t>
      </w:r>
      <w:proofErr w:type="spellStart"/>
      <w:r w:rsidRPr="00230665">
        <w:rPr>
          <w:rFonts w:asciiTheme="majorBidi" w:hAnsiTheme="majorBidi" w:cstheme="majorBidi"/>
          <w:i/>
          <w:iCs/>
          <w:sz w:val="24"/>
          <w:szCs w:val="24"/>
        </w:rPr>
        <w:t>Trichoderma</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sperellum</w:t>
      </w:r>
      <w:proofErr w:type="spellEnd"/>
      <w:r w:rsidRPr="001060D3">
        <w:rPr>
          <w:rFonts w:asciiTheme="majorBidi" w:hAnsiTheme="majorBidi" w:cstheme="majorBidi"/>
          <w:sz w:val="24"/>
          <w:szCs w:val="24"/>
        </w:rPr>
        <w:t xml:space="preserve">(T203) and accumulation of </w:t>
      </w:r>
      <w:proofErr w:type="spellStart"/>
      <w:r w:rsidRPr="001060D3">
        <w:rPr>
          <w:rFonts w:asciiTheme="majorBidi" w:hAnsiTheme="majorBidi" w:cstheme="majorBidi"/>
          <w:sz w:val="24"/>
          <w:szCs w:val="24"/>
        </w:rPr>
        <w:t>phytoalexins</w:t>
      </w:r>
      <w:proofErr w:type="spellEnd"/>
      <w:r w:rsidRPr="001060D3">
        <w:rPr>
          <w:rFonts w:asciiTheme="majorBidi" w:hAnsiTheme="majorBidi" w:cstheme="majorBidi"/>
          <w:sz w:val="24"/>
          <w:szCs w:val="24"/>
        </w:rPr>
        <w:t xml:space="preserve">. </w:t>
      </w:r>
      <w:proofErr w:type="spellStart"/>
      <w:r w:rsidRPr="001060D3">
        <w:rPr>
          <w:rFonts w:asciiTheme="majorBidi" w:hAnsiTheme="majorBidi" w:cstheme="majorBidi"/>
          <w:sz w:val="24"/>
          <w:szCs w:val="24"/>
        </w:rPr>
        <w:t>Appliedand</w:t>
      </w:r>
      <w:proofErr w:type="spellEnd"/>
      <w:r w:rsidRPr="001060D3">
        <w:rPr>
          <w:rFonts w:asciiTheme="majorBidi" w:hAnsiTheme="majorBidi" w:cstheme="majorBidi"/>
          <w:sz w:val="24"/>
          <w:szCs w:val="24"/>
        </w:rPr>
        <w:t xml:space="preserve"> Environmental Microbiology.69:7343-7353</w:t>
      </w:r>
    </w:p>
    <w:p w14:paraId="4B433EB7"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proofErr w:type="spellStart"/>
      <w:r w:rsidRPr="001060D3">
        <w:rPr>
          <w:rFonts w:asciiTheme="majorBidi" w:hAnsiTheme="majorBidi" w:cstheme="majorBidi"/>
          <w:sz w:val="24"/>
          <w:szCs w:val="24"/>
        </w:rPr>
        <w:t>Zahran</w:t>
      </w:r>
      <w:proofErr w:type="spellEnd"/>
      <w:r w:rsidRPr="001060D3">
        <w:rPr>
          <w:rFonts w:asciiTheme="majorBidi" w:hAnsiTheme="majorBidi" w:cstheme="majorBidi"/>
          <w:sz w:val="24"/>
          <w:szCs w:val="24"/>
        </w:rPr>
        <w:t>, Z . 1997. Diversity, adaptation and activity of the bacterial flora in saline environments. Biology and Fertility of Soils.  25( 3): 211– 223</w:t>
      </w:r>
    </w:p>
    <w:p w14:paraId="6DC9E019" w14:textId="77777777" w:rsidR="001060D3" w:rsidRPr="001060D3"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Zhang, F., Y. Wang, C. Liu, F. Chen, H. </w:t>
      </w:r>
      <w:proofErr w:type="spellStart"/>
      <w:r w:rsidRPr="001060D3">
        <w:rPr>
          <w:rFonts w:asciiTheme="majorBidi" w:hAnsiTheme="majorBidi" w:cstheme="majorBidi"/>
          <w:sz w:val="24"/>
          <w:szCs w:val="24"/>
        </w:rPr>
        <w:t>Ge</w:t>
      </w:r>
      <w:proofErr w:type="spellEnd"/>
      <w:r w:rsidRPr="001060D3">
        <w:rPr>
          <w:rFonts w:asciiTheme="majorBidi" w:hAnsiTheme="majorBidi" w:cstheme="majorBidi"/>
          <w:sz w:val="24"/>
          <w:szCs w:val="24"/>
        </w:rPr>
        <w:t xml:space="preserve">, F. </w:t>
      </w:r>
      <w:proofErr w:type="spellStart"/>
      <w:r w:rsidRPr="001060D3">
        <w:rPr>
          <w:rFonts w:asciiTheme="majorBidi" w:hAnsiTheme="majorBidi" w:cstheme="majorBidi"/>
          <w:sz w:val="24"/>
          <w:szCs w:val="24"/>
        </w:rPr>
        <w:t>Tian</w:t>
      </w:r>
      <w:proofErr w:type="spellEnd"/>
      <w:r w:rsidRPr="001060D3">
        <w:rPr>
          <w:rFonts w:asciiTheme="majorBidi" w:hAnsiTheme="majorBidi" w:cstheme="majorBidi"/>
          <w:sz w:val="24"/>
          <w:szCs w:val="24"/>
        </w:rPr>
        <w:t xml:space="preserve">, T. Yang, T  and et al. 2019. </w:t>
      </w:r>
      <w:proofErr w:type="spellStart"/>
      <w:r w:rsidRPr="00230665">
        <w:rPr>
          <w:rFonts w:asciiTheme="majorBidi" w:hAnsiTheme="majorBidi" w:cstheme="majorBidi"/>
          <w:i/>
          <w:iCs/>
          <w:sz w:val="24"/>
          <w:szCs w:val="24"/>
        </w:rPr>
        <w:t>Trichoderma</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harzianum</w:t>
      </w:r>
      <w:proofErr w:type="spellEnd"/>
      <w:r w:rsidRPr="001060D3">
        <w:rPr>
          <w:rFonts w:asciiTheme="majorBidi" w:hAnsiTheme="majorBidi" w:cstheme="majorBidi"/>
          <w:sz w:val="24"/>
          <w:szCs w:val="24"/>
        </w:rPr>
        <w:t xml:space="preserve"> mitigates salt stress in cucumber via multiple responses. Ecotoxicology Environmental Safety.  170: 436–445.</w:t>
      </w:r>
    </w:p>
    <w:p w14:paraId="7F8777D0" w14:textId="74A71551" w:rsidR="00041788" w:rsidRDefault="001060D3" w:rsidP="001060D3">
      <w:pPr>
        <w:spacing w:line="480" w:lineRule="auto"/>
        <w:ind w:left="720" w:hanging="720"/>
        <w:contextualSpacing/>
        <w:jc w:val="both"/>
        <w:rPr>
          <w:rFonts w:asciiTheme="majorBidi" w:hAnsiTheme="majorBidi" w:cstheme="majorBidi"/>
          <w:sz w:val="24"/>
          <w:szCs w:val="24"/>
        </w:rPr>
      </w:pPr>
      <w:r w:rsidRPr="001060D3">
        <w:rPr>
          <w:rFonts w:asciiTheme="majorBidi" w:hAnsiTheme="majorBidi" w:cstheme="majorBidi"/>
          <w:sz w:val="24"/>
          <w:szCs w:val="24"/>
        </w:rPr>
        <w:t xml:space="preserve">Zhang, S., X. Zhao, Y. Wang, J. Li, X. Chen,  A. Wang and J. Li. 2012. Molecular detection of </w:t>
      </w:r>
      <w:proofErr w:type="spellStart"/>
      <w:r w:rsidRPr="00230665">
        <w:rPr>
          <w:rFonts w:asciiTheme="majorBidi" w:hAnsiTheme="majorBidi" w:cstheme="majorBidi"/>
          <w:i/>
          <w:iCs/>
          <w:sz w:val="24"/>
          <w:szCs w:val="24"/>
        </w:rPr>
        <w:t>Fusarium</w:t>
      </w:r>
      <w:proofErr w:type="spellEnd"/>
      <w:r w:rsidRPr="00230665">
        <w:rPr>
          <w:rFonts w:asciiTheme="majorBidi" w:hAnsiTheme="majorBidi" w:cstheme="majorBidi"/>
          <w:i/>
          <w:iCs/>
          <w:sz w:val="24"/>
          <w:szCs w:val="24"/>
        </w:rPr>
        <w:t xml:space="preserve"> </w:t>
      </w:r>
      <w:proofErr w:type="spellStart"/>
      <w:r w:rsidRPr="00230665">
        <w:rPr>
          <w:rFonts w:asciiTheme="majorBidi" w:hAnsiTheme="majorBidi" w:cstheme="majorBidi"/>
          <w:i/>
          <w:iCs/>
          <w:sz w:val="24"/>
          <w:szCs w:val="24"/>
        </w:rPr>
        <w:t>oxysporum</w:t>
      </w:r>
      <w:proofErr w:type="spellEnd"/>
      <w:r w:rsidRPr="001060D3">
        <w:rPr>
          <w:rFonts w:asciiTheme="majorBidi" w:hAnsiTheme="majorBidi" w:cstheme="majorBidi"/>
          <w:sz w:val="24"/>
          <w:szCs w:val="24"/>
        </w:rPr>
        <w:t xml:space="preserve"> in the infected cucumber plants and soil. Pakistan Journal of Botany 44(4):1445-˗1451.</w:t>
      </w:r>
    </w:p>
    <w:p w14:paraId="6F38E44B" w14:textId="77777777" w:rsidR="001060D3" w:rsidRDefault="001060D3" w:rsidP="001060D3">
      <w:pPr>
        <w:spacing w:line="480" w:lineRule="auto"/>
        <w:ind w:left="720" w:hanging="720"/>
        <w:contextualSpacing/>
        <w:jc w:val="both"/>
        <w:rPr>
          <w:rFonts w:asciiTheme="majorBidi" w:hAnsiTheme="majorBidi" w:cstheme="majorBidi"/>
          <w:sz w:val="24"/>
          <w:szCs w:val="24"/>
        </w:rPr>
      </w:pPr>
    </w:p>
    <w:p w14:paraId="6F0150DB" w14:textId="77777777" w:rsidR="001060D3" w:rsidRDefault="001060D3" w:rsidP="001060D3">
      <w:pPr>
        <w:spacing w:line="480" w:lineRule="auto"/>
        <w:ind w:left="720" w:hanging="720"/>
        <w:contextualSpacing/>
        <w:jc w:val="both"/>
        <w:rPr>
          <w:rFonts w:asciiTheme="majorBidi" w:hAnsiTheme="majorBidi" w:cstheme="majorBidi"/>
          <w:sz w:val="24"/>
          <w:szCs w:val="24"/>
        </w:rPr>
      </w:pPr>
    </w:p>
    <w:p w14:paraId="1AC4EAE3" w14:textId="77777777" w:rsidR="001060D3" w:rsidRDefault="001060D3" w:rsidP="001060D3">
      <w:pPr>
        <w:spacing w:line="480" w:lineRule="auto"/>
        <w:ind w:left="720" w:hanging="720"/>
        <w:contextualSpacing/>
        <w:jc w:val="both"/>
        <w:rPr>
          <w:rFonts w:asciiTheme="majorBidi" w:hAnsiTheme="majorBidi" w:cstheme="majorBidi"/>
          <w:sz w:val="24"/>
          <w:szCs w:val="24"/>
        </w:rPr>
      </w:pPr>
    </w:p>
    <w:p w14:paraId="1EE0333D" w14:textId="77777777" w:rsidR="001060D3" w:rsidRDefault="001060D3" w:rsidP="001060D3">
      <w:pPr>
        <w:spacing w:line="480" w:lineRule="auto"/>
        <w:ind w:left="720" w:hanging="720"/>
        <w:contextualSpacing/>
        <w:jc w:val="both"/>
        <w:rPr>
          <w:rFonts w:asciiTheme="majorBidi" w:hAnsiTheme="majorBidi" w:cstheme="majorBidi"/>
          <w:sz w:val="24"/>
          <w:szCs w:val="24"/>
        </w:rPr>
      </w:pPr>
    </w:p>
    <w:p w14:paraId="3F34952D" w14:textId="0CB2CEAC" w:rsidR="00A47CB4" w:rsidRPr="000D3D87" w:rsidRDefault="000309F3" w:rsidP="00E85E54">
      <w:pPr>
        <w:spacing w:line="480" w:lineRule="auto"/>
        <w:ind w:left="720" w:hanging="720"/>
        <w:contextualSpacing/>
        <w:jc w:val="both"/>
        <w:rPr>
          <w:rFonts w:asciiTheme="majorBidi" w:hAnsiTheme="majorBidi" w:cstheme="majorBidi"/>
          <w:lang w:val="en-GB"/>
        </w:rPr>
      </w:pPr>
      <w:r w:rsidRPr="000D3D87">
        <w:rPr>
          <w:rFonts w:asciiTheme="majorBidi" w:hAnsiTheme="majorBidi" w:cstheme="majorBidi"/>
          <w:sz w:val="24"/>
          <w:szCs w:val="24"/>
          <w:lang w:val="en-GB"/>
        </w:rPr>
        <w:lastRenderedPageBreak/>
        <w:t xml:space="preserve"> </w:t>
      </w:r>
      <w:r w:rsidR="00AA51EC" w:rsidRPr="000D3D87">
        <w:rPr>
          <w:rFonts w:asciiTheme="majorBidi" w:hAnsiTheme="majorBidi" w:cstheme="majorBidi"/>
          <w:sz w:val="24"/>
          <w:szCs w:val="24"/>
          <w:lang w:val="en-GB"/>
        </w:rPr>
        <w:t xml:space="preserve"> </w:t>
      </w:r>
      <w:r w:rsidR="00A47CB4" w:rsidRPr="000D3D87">
        <w:rPr>
          <w:rFonts w:asciiTheme="majorBidi" w:hAnsiTheme="majorBidi" w:cstheme="majorBidi"/>
          <w:b/>
          <w:bCs/>
          <w:lang w:val="en-GB"/>
        </w:rPr>
        <w:t>Table</w:t>
      </w:r>
      <w:r w:rsidR="000F2765" w:rsidRPr="000D3D87">
        <w:rPr>
          <w:rFonts w:asciiTheme="majorBidi" w:hAnsiTheme="majorBidi" w:cstheme="majorBidi"/>
          <w:b/>
          <w:bCs/>
          <w:lang w:val="en-GB"/>
        </w:rPr>
        <w:t xml:space="preserve"> </w:t>
      </w:r>
      <w:r w:rsidR="00A47CB4" w:rsidRPr="000D3D87">
        <w:rPr>
          <w:rFonts w:asciiTheme="majorBidi" w:hAnsiTheme="majorBidi" w:cstheme="majorBidi"/>
          <w:b/>
          <w:bCs/>
          <w:lang w:val="en-GB"/>
        </w:rPr>
        <w:t>1</w:t>
      </w:r>
      <w:r w:rsidR="000F2765" w:rsidRPr="000D3D87">
        <w:rPr>
          <w:rFonts w:asciiTheme="majorBidi" w:hAnsiTheme="majorBidi" w:cstheme="majorBidi"/>
          <w:b/>
          <w:bCs/>
          <w:lang w:val="en-GB"/>
        </w:rPr>
        <w:t>.</w:t>
      </w:r>
      <w:r w:rsidR="00A47CB4" w:rsidRPr="000D3D87">
        <w:rPr>
          <w:rFonts w:asciiTheme="majorBidi" w:hAnsiTheme="majorBidi" w:cstheme="majorBidi"/>
          <w:lang w:val="en-GB"/>
        </w:rPr>
        <w:t xml:space="preserve"> Appearance and percentage of frequency of isolation fungi from the roots of</w:t>
      </w:r>
      <w:r w:rsidR="00AD3D17" w:rsidRPr="000D3D87">
        <w:rPr>
          <w:rFonts w:asciiTheme="majorBidi" w:hAnsiTheme="majorBidi" w:cstheme="majorBidi"/>
          <w:rtl/>
          <w:lang w:val="en-GB"/>
        </w:rPr>
        <w:t xml:space="preserve"> </w:t>
      </w:r>
      <w:r w:rsidR="00AD3D17" w:rsidRPr="000D3D87">
        <w:rPr>
          <w:rFonts w:asciiTheme="majorBidi" w:hAnsiTheme="majorBidi" w:cstheme="majorBidi"/>
          <w:lang w:val="en-GB"/>
        </w:rPr>
        <w:t>date</w:t>
      </w:r>
      <w:r w:rsidR="00AD3D17" w:rsidRPr="000D3D87">
        <w:rPr>
          <w:rFonts w:asciiTheme="majorBidi" w:hAnsiTheme="majorBidi" w:cstheme="majorBidi"/>
          <w:rtl/>
          <w:lang w:val="en-GB" w:bidi="ar-IQ"/>
        </w:rPr>
        <w:t xml:space="preserve"> </w:t>
      </w:r>
      <w:r w:rsidR="00A47CB4" w:rsidRPr="000D3D87">
        <w:rPr>
          <w:rFonts w:asciiTheme="majorBidi" w:hAnsiTheme="majorBidi" w:cstheme="majorBidi"/>
          <w:lang w:val="en-GB"/>
        </w:rPr>
        <w:t>palm offshoots located in Basra Governorate.</w:t>
      </w:r>
      <w:r w:rsidR="008E1AFF">
        <w:rPr>
          <w:rFonts w:asciiTheme="majorBidi" w:hAnsiTheme="majorBidi" w:cstheme="majorBidi"/>
          <w:lang w:val="en-GB"/>
        </w:rPr>
        <w:t xml:space="preserve"> </w:t>
      </w:r>
    </w:p>
    <w:tbl>
      <w:tblPr>
        <w:tblStyle w:val="af"/>
        <w:tblW w:w="0" w:type="auto"/>
        <w:jc w:val="center"/>
        <w:tblLook w:val="0600" w:firstRow="0" w:lastRow="0" w:firstColumn="0" w:lastColumn="0" w:noHBand="1" w:noVBand="1"/>
      </w:tblPr>
      <w:tblGrid>
        <w:gridCol w:w="2538"/>
        <w:gridCol w:w="3010"/>
        <w:gridCol w:w="2148"/>
        <w:gridCol w:w="264"/>
        <w:gridCol w:w="92"/>
        <w:gridCol w:w="1430"/>
        <w:gridCol w:w="94"/>
      </w:tblGrid>
      <w:tr w:rsidR="00DD7B8B" w:rsidRPr="00EF59FE" w14:paraId="04CBC701" w14:textId="77777777" w:rsidTr="00DD7B8B">
        <w:trPr>
          <w:gridAfter w:val="1"/>
          <w:wAfter w:w="94" w:type="dxa"/>
          <w:trHeight w:val="340"/>
          <w:jc w:val="center"/>
        </w:trPr>
        <w:tc>
          <w:tcPr>
            <w:tcW w:w="2538" w:type="dxa"/>
            <w:vMerge w:val="restart"/>
            <w:tcBorders>
              <w:right w:val="single" w:sz="4" w:space="0" w:color="auto"/>
            </w:tcBorders>
            <w:shd w:val="clear" w:color="auto" w:fill="auto"/>
          </w:tcPr>
          <w:p w14:paraId="6CB08968" w14:textId="77777777" w:rsidR="00DD7B8B" w:rsidRDefault="00DD7B8B" w:rsidP="003813DD">
            <w:pPr>
              <w:spacing w:after="200" w:line="276" w:lineRule="auto"/>
              <w:rPr>
                <w:rFonts w:asciiTheme="majorBidi" w:hAnsiTheme="majorBidi" w:cstheme="majorBidi"/>
                <w:b/>
                <w:bCs/>
                <w:lang w:val="en-GB"/>
              </w:rPr>
            </w:pPr>
            <w:r w:rsidRPr="00401B24">
              <w:rPr>
                <w:rFonts w:asciiTheme="majorBidi" w:hAnsiTheme="majorBidi" w:cstheme="majorBidi"/>
                <w:b/>
                <w:bCs/>
                <w:sz w:val="24"/>
                <w:szCs w:val="24"/>
                <w:lang w:val="en-GB"/>
              </w:rPr>
              <w:t xml:space="preserve"> </w:t>
            </w:r>
            <w:r w:rsidRPr="00401B24">
              <w:rPr>
                <w:rFonts w:asciiTheme="majorBidi" w:hAnsiTheme="majorBidi" w:cstheme="majorBidi"/>
                <w:b/>
                <w:bCs/>
                <w:lang w:val="en-GB"/>
              </w:rPr>
              <w:t xml:space="preserve">     Isolated</w:t>
            </w:r>
            <w:r w:rsidRPr="00401B24">
              <w:rPr>
                <w:rFonts w:asciiTheme="majorBidi" w:hAnsiTheme="majorBidi" w:cstheme="majorBidi"/>
                <w:b/>
                <w:bCs/>
                <w:rtl/>
                <w:lang w:val="en-GB"/>
              </w:rPr>
              <w:t xml:space="preserve"> </w:t>
            </w:r>
            <w:r w:rsidRPr="00401B24">
              <w:rPr>
                <w:rFonts w:asciiTheme="majorBidi" w:hAnsiTheme="majorBidi" w:cstheme="majorBidi"/>
                <w:b/>
                <w:bCs/>
                <w:lang w:val="en-GB"/>
              </w:rPr>
              <w:t xml:space="preserve">Fungal </w:t>
            </w:r>
          </w:p>
          <w:p w14:paraId="5F4BC76C" w14:textId="4092EDA1" w:rsidR="00DD7B8B" w:rsidRPr="00401B24" w:rsidRDefault="00DD7B8B" w:rsidP="003813DD">
            <w:pPr>
              <w:spacing w:after="200" w:line="276" w:lineRule="auto"/>
              <w:rPr>
                <w:rFonts w:asciiTheme="majorBidi" w:hAnsiTheme="majorBidi" w:cstheme="majorBidi"/>
                <w:b/>
                <w:bCs/>
                <w:color w:val="auto"/>
                <w:lang w:val="en-GB"/>
              </w:rPr>
            </w:pPr>
            <w:r>
              <w:rPr>
                <w:rFonts w:asciiTheme="majorBidi" w:hAnsiTheme="majorBidi" w:cstheme="majorBidi"/>
                <w:b/>
                <w:bCs/>
                <w:lang w:val="en-GB"/>
              </w:rPr>
              <w:t xml:space="preserve">       </w:t>
            </w:r>
            <w:r w:rsidRPr="00401B24">
              <w:rPr>
                <w:rFonts w:asciiTheme="majorBidi" w:hAnsiTheme="majorBidi" w:cstheme="majorBidi"/>
                <w:b/>
                <w:bCs/>
                <w:lang w:val="en-GB"/>
              </w:rPr>
              <w:t>Pathogens</w:t>
            </w:r>
          </w:p>
        </w:tc>
        <w:tc>
          <w:tcPr>
            <w:tcW w:w="6944" w:type="dxa"/>
            <w:gridSpan w:val="5"/>
            <w:tcBorders>
              <w:bottom w:val="single" w:sz="4" w:space="0" w:color="auto"/>
            </w:tcBorders>
          </w:tcPr>
          <w:p w14:paraId="792E6B00" w14:textId="0BF82F4E" w:rsidR="00DD7B8B" w:rsidRPr="00401B24" w:rsidRDefault="00DD7B8B" w:rsidP="003813DD">
            <w:pPr>
              <w:spacing w:after="200" w:line="276" w:lineRule="auto"/>
              <w:rPr>
                <w:rFonts w:asciiTheme="majorBidi" w:hAnsiTheme="majorBidi" w:cstheme="majorBidi"/>
                <w:b/>
                <w:bCs/>
                <w:color w:val="auto"/>
                <w:lang w:val="en-GB"/>
              </w:rPr>
            </w:pPr>
            <w:r w:rsidRPr="00401B24">
              <w:rPr>
                <w:rFonts w:asciiTheme="majorBidi" w:hAnsiTheme="majorBidi" w:cstheme="majorBidi"/>
                <w:b/>
                <w:bCs/>
                <w:lang w:val="en-GB"/>
              </w:rPr>
              <w:t xml:space="preserve">         </w:t>
            </w:r>
            <w:r>
              <w:rPr>
                <w:rFonts w:asciiTheme="majorBidi" w:hAnsiTheme="majorBidi" w:cstheme="majorBidi"/>
                <w:b/>
                <w:bCs/>
                <w:lang w:val="en-GB"/>
              </w:rPr>
              <w:t xml:space="preserve">                           </w:t>
            </w:r>
            <w:r w:rsidRPr="00401B24">
              <w:rPr>
                <w:rFonts w:asciiTheme="majorBidi" w:hAnsiTheme="majorBidi" w:cstheme="majorBidi"/>
                <w:b/>
                <w:bCs/>
                <w:lang w:val="en-GB"/>
              </w:rPr>
              <w:t xml:space="preserve">Fungi Isolates  </w:t>
            </w:r>
          </w:p>
        </w:tc>
      </w:tr>
      <w:tr w:rsidR="00DD7B8B" w:rsidRPr="00EF59FE" w14:paraId="16555D5E" w14:textId="77777777" w:rsidTr="00DD7B8B">
        <w:trPr>
          <w:trHeight w:val="440"/>
          <w:jc w:val="center"/>
        </w:trPr>
        <w:tc>
          <w:tcPr>
            <w:tcW w:w="2538" w:type="dxa"/>
            <w:vMerge/>
            <w:tcBorders>
              <w:bottom w:val="single" w:sz="4" w:space="0" w:color="auto"/>
              <w:right w:val="single" w:sz="4" w:space="0" w:color="auto"/>
            </w:tcBorders>
            <w:shd w:val="clear" w:color="auto" w:fill="auto"/>
          </w:tcPr>
          <w:p w14:paraId="189E2956" w14:textId="77777777" w:rsidR="00DD7B8B" w:rsidRPr="000D3D87" w:rsidRDefault="00DD7B8B" w:rsidP="003813DD">
            <w:pPr>
              <w:spacing w:after="200" w:line="276" w:lineRule="auto"/>
              <w:rPr>
                <w:rFonts w:asciiTheme="majorBidi" w:hAnsiTheme="majorBidi" w:cstheme="majorBidi"/>
                <w:b/>
                <w:bCs/>
                <w:color w:val="auto"/>
                <w:lang w:val="en-GB"/>
              </w:rPr>
            </w:pPr>
          </w:p>
        </w:tc>
        <w:tc>
          <w:tcPr>
            <w:tcW w:w="5158" w:type="dxa"/>
            <w:gridSpan w:val="2"/>
            <w:tcBorders>
              <w:top w:val="single" w:sz="4" w:space="0" w:color="auto"/>
              <w:bottom w:val="single" w:sz="4" w:space="0" w:color="auto"/>
            </w:tcBorders>
          </w:tcPr>
          <w:p w14:paraId="06A49606" w14:textId="6A191AA1" w:rsidR="00DD7B8B" w:rsidRPr="000D3D87" w:rsidRDefault="00DD7B8B" w:rsidP="00127C9F">
            <w:pPr>
              <w:spacing w:after="200" w:line="276" w:lineRule="auto"/>
              <w:rPr>
                <w:rFonts w:asciiTheme="majorBidi" w:hAnsiTheme="majorBidi" w:cstheme="majorBidi"/>
                <w:b/>
                <w:bCs/>
                <w:color w:val="auto"/>
                <w:lang w:val="en-GB"/>
              </w:rPr>
            </w:pPr>
            <w:proofErr w:type="spellStart"/>
            <w:r w:rsidRPr="000D3D87">
              <w:rPr>
                <w:rFonts w:asciiTheme="majorBidi" w:hAnsiTheme="majorBidi" w:cstheme="majorBidi"/>
                <w:b/>
                <w:bCs/>
                <w:lang w:val="en-GB"/>
              </w:rPr>
              <w:t>No</w:t>
            </w:r>
            <w:r w:rsidR="00127C9F">
              <w:rPr>
                <w:rFonts w:asciiTheme="majorBidi" w:hAnsiTheme="majorBidi" w:cstheme="majorBidi"/>
                <w:b/>
                <w:bCs/>
                <w:lang w:val="en-GB"/>
              </w:rPr>
              <w:t>.of</w:t>
            </w:r>
            <w:proofErr w:type="spellEnd"/>
            <w:r w:rsidR="00127C9F">
              <w:rPr>
                <w:rFonts w:asciiTheme="majorBidi" w:hAnsiTheme="majorBidi" w:cstheme="majorBidi"/>
                <w:b/>
                <w:bCs/>
                <w:lang w:val="en-GB"/>
              </w:rPr>
              <w:t xml:space="preserve"> </w:t>
            </w:r>
            <w:r>
              <w:rPr>
                <w:rFonts w:asciiTheme="majorBidi" w:hAnsiTheme="majorBidi" w:cstheme="majorBidi"/>
                <w:b/>
                <w:bCs/>
                <w:lang w:val="en-GB"/>
              </w:rPr>
              <w:t xml:space="preserve"> </w:t>
            </w:r>
            <w:r w:rsidR="00127C9F">
              <w:rPr>
                <w:rFonts w:asciiTheme="majorBidi" w:hAnsiTheme="majorBidi" w:cstheme="majorBidi"/>
                <w:b/>
                <w:bCs/>
                <w:lang w:val="en-GB"/>
              </w:rPr>
              <w:t xml:space="preserve">samples </w:t>
            </w:r>
            <w:r w:rsidRPr="000D3D87">
              <w:rPr>
                <w:rFonts w:asciiTheme="majorBidi" w:hAnsiTheme="majorBidi" w:cstheme="majorBidi"/>
                <w:b/>
                <w:bCs/>
                <w:lang w:val="en-GB"/>
              </w:rPr>
              <w:t xml:space="preserve"> </w:t>
            </w:r>
            <w:r>
              <w:rPr>
                <w:rFonts w:asciiTheme="majorBidi" w:hAnsiTheme="majorBidi" w:cstheme="majorBidi"/>
                <w:b/>
                <w:bCs/>
                <w:lang w:val="en-GB"/>
              </w:rPr>
              <w:t xml:space="preserve">                   </w:t>
            </w:r>
            <w:r w:rsidRPr="000D3D87">
              <w:rPr>
                <w:rFonts w:asciiTheme="majorBidi" w:hAnsiTheme="majorBidi" w:cstheme="majorBidi"/>
                <w:b/>
                <w:bCs/>
                <w:lang w:val="en-GB"/>
              </w:rPr>
              <w:t xml:space="preserve">%  </w:t>
            </w:r>
            <w:r>
              <w:rPr>
                <w:rFonts w:asciiTheme="majorBidi" w:hAnsiTheme="majorBidi" w:cstheme="majorBidi"/>
                <w:b/>
                <w:bCs/>
                <w:lang w:val="en-GB"/>
              </w:rPr>
              <w:t xml:space="preserve">appearance                              </w:t>
            </w:r>
          </w:p>
        </w:tc>
        <w:tc>
          <w:tcPr>
            <w:tcW w:w="356" w:type="dxa"/>
            <w:gridSpan w:val="2"/>
            <w:tcBorders>
              <w:top w:val="single" w:sz="4" w:space="0" w:color="auto"/>
              <w:bottom w:val="single" w:sz="4" w:space="0" w:color="auto"/>
            </w:tcBorders>
          </w:tcPr>
          <w:p w14:paraId="731C061F" w14:textId="77777777" w:rsidR="00DD7B8B" w:rsidRPr="000D3D87" w:rsidRDefault="00DD7B8B" w:rsidP="003813DD">
            <w:pPr>
              <w:spacing w:after="200" w:line="276" w:lineRule="auto"/>
              <w:rPr>
                <w:rFonts w:asciiTheme="majorBidi" w:hAnsiTheme="majorBidi" w:cstheme="majorBidi"/>
                <w:b/>
                <w:bCs/>
                <w:lang w:val="en-GB"/>
              </w:rPr>
            </w:pPr>
          </w:p>
        </w:tc>
        <w:tc>
          <w:tcPr>
            <w:tcW w:w="1524" w:type="dxa"/>
            <w:gridSpan w:val="2"/>
            <w:tcBorders>
              <w:bottom w:val="single" w:sz="4" w:space="0" w:color="auto"/>
            </w:tcBorders>
          </w:tcPr>
          <w:p w14:paraId="1523B7F8" w14:textId="2B1111E5" w:rsidR="00DD7B8B" w:rsidRPr="000D3D87" w:rsidRDefault="00DD7B8B" w:rsidP="003315ED">
            <w:pPr>
              <w:spacing w:after="200" w:line="276" w:lineRule="auto"/>
              <w:rPr>
                <w:rFonts w:asciiTheme="majorBidi" w:hAnsiTheme="majorBidi" w:cstheme="majorBidi"/>
                <w:b/>
                <w:bCs/>
                <w:color w:val="auto"/>
                <w:lang w:val="en-GB"/>
              </w:rPr>
            </w:pPr>
            <w:r>
              <w:rPr>
                <w:rFonts w:asciiTheme="majorBidi" w:hAnsiTheme="majorBidi" w:cstheme="majorBidi"/>
                <w:b/>
                <w:bCs/>
                <w:lang w:val="en-GB"/>
              </w:rPr>
              <w:t xml:space="preserve">% </w:t>
            </w:r>
            <w:r w:rsidRPr="000D3D87">
              <w:rPr>
                <w:rFonts w:asciiTheme="majorBidi" w:hAnsiTheme="majorBidi" w:cstheme="majorBidi"/>
                <w:b/>
                <w:bCs/>
                <w:lang w:val="en-GB"/>
              </w:rPr>
              <w:t xml:space="preserve">Frequency </w:t>
            </w:r>
            <w:r>
              <w:rPr>
                <w:rFonts w:asciiTheme="majorBidi" w:hAnsiTheme="majorBidi" w:cstheme="majorBidi"/>
                <w:b/>
                <w:bCs/>
                <w:lang w:val="en-GB"/>
              </w:rPr>
              <w:t xml:space="preserve"> </w:t>
            </w:r>
          </w:p>
        </w:tc>
      </w:tr>
      <w:tr w:rsidR="00DD7B8B" w:rsidRPr="00EF59FE" w14:paraId="661A3382" w14:textId="77777777" w:rsidTr="00DD7B8B">
        <w:trPr>
          <w:gridAfter w:val="1"/>
          <w:wAfter w:w="94" w:type="dxa"/>
          <w:trHeight w:val="505"/>
          <w:jc w:val="center"/>
        </w:trPr>
        <w:tc>
          <w:tcPr>
            <w:tcW w:w="2538" w:type="dxa"/>
            <w:tcBorders>
              <w:top w:val="single" w:sz="4" w:space="0" w:color="auto"/>
            </w:tcBorders>
          </w:tcPr>
          <w:p w14:paraId="63EBA26F" w14:textId="4FBD8BFA" w:rsidR="00DD7B8B" w:rsidRPr="00401B24" w:rsidRDefault="00DD7B8B" w:rsidP="003813DD">
            <w:pPr>
              <w:spacing w:after="200" w:line="276" w:lineRule="auto"/>
              <w:rPr>
                <w:rFonts w:asciiTheme="majorBidi" w:hAnsiTheme="majorBidi" w:cstheme="majorBidi"/>
                <w:b/>
                <w:bCs/>
                <w:color w:val="auto"/>
                <w:lang w:val="en-GB"/>
              </w:rPr>
            </w:pPr>
            <w:r w:rsidRPr="00401B24">
              <w:rPr>
                <w:rFonts w:asciiTheme="majorBidi" w:hAnsiTheme="majorBidi" w:cstheme="majorBidi"/>
                <w:b/>
                <w:bCs/>
                <w:i/>
                <w:iCs/>
                <w:lang w:val="en-GB"/>
              </w:rPr>
              <w:t xml:space="preserve">       F. </w:t>
            </w:r>
            <w:proofErr w:type="spellStart"/>
            <w:r w:rsidRPr="00401B24">
              <w:rPr>
                <w:rFonts w:asciiTheme="majorBidi" w:hAnsiTheme="majorBidi" w:cstheme="majorBidi"/>
                <w:b/>
                <w:bCs/>
                <w:i/>
                <w:iCs/>
                <w:lang w:val="en-GB"/>
              </w:rPr>
              <w:t>oxysporum</w:t>
            </w:r>
            <w:proofErr w:type="spellEnd"/>
            <w:r w:rsidRPr="00401B24">
              <w:rPr>
                <w:rFonts w:asciiTheme="majorBidi" w:hAnsiTheme="majorBidi" w:cstheme="majorBidi"/>
                <w:b/>
                <w:bCs/>
                <w:lang w:val="en-GB"/>
              </w:rPr>
              <w:t xml:space="preserve">  </w:t>
            </w:r>
          </w:p>
        </w:tc>
        <w:tc>
          <w:tcPr>
            <w:tcW w:w="3010" w:type="dxa"/>
          </w:tcPr>
          <w:p w14:paraId="7EFB7474" w14:textId="038A603B" w:rsidR="00DD7B8B" w:rsidRPr="000D3D87" w:rsidRDefault="00DD7B8B" w:rsidP="003813DD">
            <w:pPr>
              <w:rPr>
                <w:rFonts w:asciiTheme="majorBidi" w:hAnsiTheme="majorBidi" w:cstheme="majorBidi"/>
                <w:lang w:val="en-GB"/>
              </w:rPr>
            </w:pPr>
            <w:r>
              <w:rPr>
                <w:rFonts w:asciiTheme="majorBidi" w:hAnsiTheme="majorBidi" w:cstheme="majorBidi"/>
                <w:lang w:val="en-GB"/>
              </w:rPr>
              <w:t xml:space="preserve">  </w:t>
            </w:r>
            <w:r w:rsidR="00127C9F">
              <w:rPr>
                <w:rFonts w:asciiTheme="majorBidi" w:hAnsiTheme="majorBidi" w:cstheme="majorBidi"/>
                <w:lang w:val="en-GB"/>
              </w:rPr>
              <w:t xml:space="preserve">  </w:t>
            </w:r>
            <w:r>
              <w:rPr>
                <w:rFonts w:asciiTheme="majorBidi" w:hAnsiTheme="majorBidi" w:cstheme="majorBidi"/>
                <w:lang w:val="en-GB"/>
              </w:rPr>
              <w:t>120</w:t>
            </w:r>
          </w:p>
        </w:tc>
        <w:tc>
          <w:tcPr>
            <w:tcW w:w="2412" w:type="dxa"/>
            <w:gridSpan w:val="2"/>
          </w:tcPr>
          <w:p w14:paraId="61C35A82" w14:textId="64FF14FD" w:rsidR="00DD7B8B" w:rsidRPr="000D3D87" w:rsidRDefault="00DD7B8B" w:rsidP="003813DD">
            <w:pPr>
              <w:spacing w:after="200" w:line="276" w:lineRule="auto"/>
              <w:rPr>
                <w:rFonts w:asciiTheme="majorBidi" w:hAnsiTheme="majorBidi" w:cstheme="majorBidi"/>
                <w:color w:val="auto"/>
                <w:lang w:val="en-GB"/>
              </w:rPr>
            </w:pPr>
            <w:r w:rsidRPr="000D3D87">
              <w:rPr>
                <w:rFonts w:asciiTheme="majorBidi" w:hAnsiTheme="majorBidi" w:cstheme="majorBidi"/>
                <w:lang w:val="en-GB"/>
              </w:rPr>
              <w:t>100</w:t>
            </w:r>
          </w:p>
        </w:tc>
        <w:tc>
          <w:tcPr>
            <w:tcW w:w="1522" w:type="dxa"/>
            <w:gridSpan w:val="2"/>
          </w:tcPr>
          <w:p w14:paraId="1E74136E" w14:textId="6C0B3400" w:rsidR="00DD7B8B" w:rsidRPr="000D3D87" w:rsidRDefault="00DD7B8B" w:rsidP="003813DD">
            <w:pPr>
              <w:spacing w:after="200" w:line="276" w:lineRule="auto"/>
              <w:rPr>
                <w:rFonts w:asciiTheme="majorBidi" w:hAnsiTheme="majorBidi" w:cstheme="majorBidi"/>
                <w:color w:val="auto"/>
                <w:lang w:val="en-GB"/>
              </w:rPr>
            </w:pPr>
            <w:r w:rsidRPr="000D3D87">
              <w:rPr>
                <w:rFonts w:asciiTheme="majorBidi" w:hAnsiTheme="majorBidi" w:cstheme="majorBidi"/>
                <w:lang w:val="en-GB"/>
              </w:rPr>
              <w:t xml:space="preserve">   41.463</w:t>
            </w:r>
          </w:p>
        </w:tc>
      </w:tr>
      <w:tr w:rsidR="00DD7B8B" w:rsidRPr="00EF59FE" w14:paraId="0C6E1B4F" w14:textId="77777777" w:rsidTr="00DD7B8B">
        <w:trPr>
          <w:gridAfter w:val="1"/>
          <w:wAfter w:w="94" w:type="dxa"/>
          <w:trHeight w:val="505"/>
          <w:jc w:val="center"/>
        </w:trPr>
        <w:tc>
          <w:tcPr>
            <w:tcW w:w="2538" w:type="dxa"/>
          </w:tcPr>
          <w:p w14:paraId="1636E62F" w14:textId="352C336D" w:rsidR="00DD7B8B" w:rsidRPr="00401B24" w:rsidRDefault="00DD7B8B" w:rsidP="003813DD">
            <w:pPr>
              <w:spacing w:after="200" w:line="276" w:lineRule="auto"/>
              <w:rPr>
                <w:rFonts w:asciiTheme="majorBidi" w:hAnsiTheme="majorBidi" w:cstheme="majorBidi"/>
                <w:b/>
                <w:bCs/>
                <w:color w:val="auto"/>
                <w:lang w:val="en-GB"/>
              </w:rPr>
            </w:pPr>
            <w:r w:rsidRPr="00401B24">
              <w:rPr>
                <w:rFonts w:asciiTheme="majorBidi" w:hAnsiTheme="majorBidi" w:cstheme="majorBidi"/>
                <w:b/>
                <w:bCs/>
                <w:i/>
                <w:iCs/>
                <w:lang w:val="en-GB"/>
              </w:rPr>
              <w:t xml:space="preserve">       F. </w:t>
            </w:r>
            <w:proofErr w:type="spellStart"/>
            <w:r w:rsidRPr="00401B24">
              <w:rPr>
                <w:rFonts w:asciiTheme="majorBidi" w:hAnsiTheme="majorBidi" w:cstheme="majorBidi"/>
                <w:b/>
                <w:bCs/>
                <w:i/>
                <w:iCs/>
                <w:lang w:val="en-GB"/>
              </w:rPr>
              <w:t>proliferatum</w:t>
            </w:r>
            <w:proofErr w:type="spellEnd"/>
            <w:r w:rsidRPr="00401B24">
              <w:rPr>
                <w:rFonts w:asciiTheme="majorBidi" w:hAnsiTheme="majorBidi" w:cstheme="majorBidi"/>
                <w:b/>
                <w:bCs/>
                <w:i/>
                <w:iCs/>
                <w:lang w:val="en-GB"/>
              </w:rPr>
              <w:t xml:space="preserve"> </w:t>
            </w:r>
            <w:r w:rsidRPr="00FF6E63">
              <w:rPr>
                <w:rFonts w:asciiTheme="majorBidi" w:hAnsiTheme="majorBidi" w:cstheme="majorBidi"/>
                <w:b/>
                <w:bCs/>
                <w:lang w:val="en-GB"/>
              </w:rPr>
              <w:t>S1</w:t>
            </w:r>
          </w:p>
        </w:tc>
        <w:tc>
          <w:tcPr>
            <w:tcW w:w="3010" w:type="dxa"/>
          </w:tcPr>
          <w:p w14:paraId="599408CE" w14:textId="5639A42D" w:rsidR="00DD7B8B" w:rsidRPr="000D3D87" w:rsidRDefault="00DD7B8B" w:rsidP="003813DD">
            <w:pPr>
              <w:rPr>
                <w:rFonts w:asciiTheme="majorBidi" w:hAnsiTheme="majorBidi" w:cstheme="majorBidi"/>
                <w:lang w:val="en-GB"/>
              </w:rPr>
            </w:pPr>
            <w:r>
              <w:rPr>
                <w:rFonts w:asciiTheme="majorBidi" w:hAnsiTheme="majorBidi" w:cstheme="majorBidi"/>
                <w:lang w:val="en-GB"/>
              </w:rPr>
              <w:t xml:space="preserve">  </w:t>
            </w:r>
            <w:r w:rsidR="00127C9F">
              <w:rPr>
                <w:rFonts w:asciiTheme="majorBidi" w:hAnsiTheme="majorBidi" w:cstheme="majorBidi"/>
                <w:lang w:val="en-GB"/>
              </w:rPr>
              <w:t xml:space="preserve">  </w:t>
            </w:r>
            <w:r>
              <w:rPr>
                <w:rFonts w:asciiTheme="majorBidi" w:hAnsiTheme="majorBidi" w:cstheme="majorBidi"/>
                <w:lang w:val="en-GB"/>
              </w:rPr>
              <w:t>100</w:t>
            </w:r>
          </w:p>
        </w:tc>
        <w:tc>
          <w:tcPr>
            <w:tcW w:w="2412" w:type="dxa"/>
            <w:gridSpan w:val="2"/>
          </w:tcPr>
          <w:p w14:paraId="53295863" w14:textId="0E03B8CC" w:rsidR="00DD7B8B" w:rsidRPr="000D3D87" w:rsidRDefault="00DD7B8B" w:rsidP="00DD7B8B">
            <w:pPr>
              <w:spacing w:after="200" w:line="276" w:lineRule="auto"/>
              <w:rPr>
                <w:rFonts w:asciiTheme="majorBidi" w:hAnsiTheme="majorBidi" w:cstheme="majorBidi"/>
                <w:color w:val="auto"/>
                <w:lang w:val="en-GB"/>
              </w:rPr>
            </w:pPr>
            <w:r w:rsidRPr="000D3D87">
              <w:rPr>
                <w:rFonts w:asciiTheme="majorBidi" w:hAnsiTheme="majorBidi" w:cstheme="majorBidi"/>
                <w:lang w:val="en-GB"/>
              </w:rPr>
              <w:t>83.3</w:t>
            </w:r>
          </w:p>
        </w:tc>
        <w:tc>
          <w:tcPr>
            <w:tcW w:w="1522" w:type="dxa"/>
            <w:gridSpan w:val="2"/>
          </w:tcPr>
          <w:p w14:paraId="7430BA75" w14:textId="37892F6A" w:rsidR="00DD7B8B" w:rsidRPr="000D3D87" w:rsidRDefault="00DD7B8B" w:rsidP="003813DD">
            <w:pPr>
              <w:spacing w:after="200" w:line="276" w:lineRule="auto"/>
              <w:rPr>
                <w:rFonts w:asciiTheme="majorBidi" w:hAnsiTheme="majorBidi" w:cstheme="majorBidi"/>
                <w:color w:val="auto"/>
                <w:lang w:val="en-GB"/>
              </w:rPr>
            </w:pPr>
            <w:r>
              <w:rPr>
                <w:rFonts w:asciiTheme="majorBidi" w:hAnsiTheme="majorBidi" w:cstheme="majorBidi"/>
                <w:lang w:val="en-GB"/>
              </w:rPr>
              <w:t xml:space="preserve">   </w:t>
            </w:r>
            <w:r w:rsidRPr="000D3D87">
              <w:rPr>
                <w:rFonts w:asciiTheme="majorBidi" w:hAnsiTheme="majorBidi" w:cstheme="majorBidi"/>
                <w:lang w:val="en-GB"/>
              </w:rPr>
              <w:t>24.391</w:t>
            </w:r>
          </w:p>
        </w:tc>
      </w:tr>
      <w:tr w:rsidR="00DD7B8B" w:rsidRPr="00EF59FE" w14:paraId="746FBA5C" w14:textId="77777777" w:rsidTr="00DD7B8B">
        <w:trPr>
          <w:gridAfter w:val="1"/>
          <w:wAfter w:w="94" w:type="dxa"/>
          <w:trHeight w:val="505"/>
          <w:jc w:val="center"/>
        </w:trPr>
        <w:tc>
          <w:tcPr>
            <w:tcW w:w="2538" w:type="dxa"/>
          </w:tcPr>
          <w:p w14:paraId="771A6277" w14:textId="5E624B82" w:rsidR="00DD7B8B" w:rsidRPr="00401B24" w:rsidRDefault="00DD7B8B" w:rsidP="003813DD">
            <w:pPr>
              <w:spacing w:after="200" w:line="276" w:lineRule="auto"/>
              <w:rPr>
                <w:rFonts w:asciiTheme="majorBidi" w:hAnsiTheme="majorBidi" w:cstheme="majorBidi"/>
                <w:b/>
                <w:bCs/>
                <w:i/>
                <w:iCs/>
                <w:color w:val="auto"/>
                <w:lang w:val="en-GB"/>
              </w:rPr>
            </w:pPr>
            <w:r w:rsidRPr="00401B24">
              <w:rPr>
                <w:rFonts w:asciiTheme="majorBidi" w:hAnsiTheme="majorBidi" w:cstheme="majorBidi"/>
                <w:b/>
                <w:bCs/>
                <w:i/>
                <w:iCs/>
                <w:lang w:val="en-GB"/>
              </w:rPr>
              <w:t xml:space="preserve">       F. </w:t>
            </w:r>
            <w:proofErr w:type="spellStart"/>
            <w:r w:rsidRPr="00401B24">
              <w:rPr>
                <w:rFonts w:asciiTheme="majorBidi" w:hAnsiTheme="majorBidi" w:cstheme="majorBidi"/>
                <w:b/>
                <w:bCs/>
                <w:i/>
                <w:iCs/>
                <w:lang w:val="en-GB"/>
              </w:rPr>
              <w:t>proliferatum</w:t>
            </w:r>
            <w:proofErr w:type="spellEnd"/>
            <w:r w:rsidRPr="00401B24">
              <w:rPr>
                <w:rFonts w:asciiTheme="majorBidi" w:hAnsiTheme="majorBidi" w:cstheme="majorBidi"/>
                <w:b/>
                <w:bCs/>
                <w:i/>
                <w:iCs/>
                <w:lang w:val="en-GB"/>
              </w:rPr>
              <w:t xml:space="preserve"> </w:t>
            </w:r>
            <w:r w:rsidRPr="00FF6E63">
              <w:rPr>
                <w:rFonts w:asciiTheme="majorBidi" w:hAnsiTheme="majorBidi" w:cstheme="majorBidi"/>
                <w:b/>
                <w:bCs/>
                <w:lang w:val="en-GB"/>
              </w:rPr>
              <w:t>S2</w:t>
            </w:r>
            <w:r w:rsidRPr="00401B24">
              <w:rPr>
                <w:rFonts w:asciiTheme="majorBidi" w:hAnsiTheme="majorBidi" w:cstheme="majorBidi"/>
                <w:b/>
                <w:bCs/>
                <w:i/>
                <w:iCs/>
                <w:lang w:val="en-GB"/>
              </w:rPr>
              <w:t xml:space="preserve"> </w:t>
            </w:r>
          </w:p>
        </w:tc>
        <w:tc>
          <w:tcPr>
            <w:tcW w:w="3010" w:type="dxa"/>
          </w:tcPr>
          <w:p w14:paraId="0E893DE0" w14:textId="32E7744B" w:rsidR="00DD7B8B" w:rsidRPr="000D3D87" w:rsidRDefault="00DD7B8B" w:rsidP="003813DD">
            <w:pPr>
              <w:rPr>
                <w:rFonts w:asciiTheme="majorBidi" w:hAnsiTheme="majorBidi" w:cstheme="majorBidi"/>
                <w:lang w:val="en-GB"/>
              </w:rPr>
            </w:pPr>
            <w:r>
              <w:rPr>
                <w:rFonts w:asciiTheme="majorBidi" w:hAnsiTheme="majorBidi" w:cstheme="majorBidi"/>
                <w:lang w:val="en-GB"/>
              </w:rPr>
              <w:t xml:space="preserve">    </w:t>
            </w:r>
            <w:r w:rsidR="00127C9F">
              <w:rPr>
                <w:rFonts w:asciiTheme="majorBidi" w:hAnsiTheme="majorBidi" w:cstheme="majorBidi"/>
                <w:lang w:val="en-GB"/>
              </w:rPr>
              <w:t xml:space="preserve"> </w:t>
            </w:r>
            <w:r>
              <w:rPr>
                <w:rFonts w:asciiTheme="majorBidi" w:hAnsiTheme="majorBidi" w:cstheme="majorBidi"/>
                <w:lang w:val="en-GB"/>
              </w:rPr>
              <w:t>85</w:t>
            </w:r>
          </w:p>
        </w:tc>
        <w:tc>
          <w:tcPr>
            <w:tcW w:w="2412" w:type="dxa"/>
            <w:gridSpan w:val="2"/>
          </w:tcPr>
          <w:p w14:paraId="4A4054FC" w14:textId="44E27F30" w:rsidR="00DD7B8B" w:rsidRPr="000D3D87" w:rsidRDefault="00DD7B8B" w:rsidP="00DD7B8B">
            <w:pPr>
              <w:spacing w:after="200" w:line="276" w:lineRule="auto"/>
              <w:rPr>
                <w:rFonts w:asciiTheme="majorBidi" w:hAnsiTheme="majorBidi" w:cstheme="majorBidi"/>
                <w:color w:val="auto"/>
                <w:lang w:val="en-GB"/>
              </w:rPr>
            </w:pPr>
            <w:r>
              <w:rPr>
                <w:rFonts w:asciiTheme="majorBidi" w:hAnsiTheme="majorBidi" w:cstheme="majorBidi"/>
                <w:lang w:val="en-GB"/>
              </w:rPr>
              <w:t xml:space="preserve"> </w:t>
            </w:r>
            <w:r w:rsidRPr="000D3D87">
              <w:rPr>
                <w:rFonts w:asciiTheme="majorBidi" w:hAnsiTheme="majorBidi" w:cstheme="majorBidi"/>
                <w:lang w:val="en-GB"/>
              </w:rPr>
              <w:t>71</w:t>
            </w:r>
          </w:p>
        </w:tc>
        <w:tc>
          <w:tcPr>
            <w:tcW w:w="1522" w:type="dxa"/>
            <w:gridSpan w:val="2"/>
          </w:tcPr>
          <w:p w14:paraId="210914CD" w14:textId="40C49086" w:rsidR="00DD7B8B" w:rsidRPr="000D3D87" w:rsidRDefault="00DD7B8B" w:rsidP="003813DD">
            <w:pPr>
              <w:spacing w:after="200" w:line="276" w:lineRule="auto"/>
              <w:rPr>
                <w:rFonts w:asciiTheme="majorBidi" w:hAnsiTheme="majorBidi" w:cstheme="majorBidi"/>
                <w:color w:val="auto"/>
                <w:lang w:val="en-GB"/>
              </w:rPr>
            </w:pPr>
            <w:r>
              <w:rPr>
                <w:rFonts w:asciiTheme="majorBidi" w:hAnsiTheme="majorBidi" w:cstheme="majorBidi"/>
                <w:lang w:val="en-GB"/>
              </w:rPr>
              <w:t xml:space="preserve">   </w:t>
            </w:r>
            <w:r w:rsidRPr="000D3D87">
              <w:rPr>
                <w:rFonts w:asciiTheme="majorBidi" w:hAnsiTheme="majorBidi" w:cstheme="majorBidi"/>
                <w:lang w:val="en-GB"/>
              </w:rPr>
              <w:t>14.634</w:t>
            </w:r>
          </w:p>
        </w:tc>
      </w:tr>
      <w:tr w:rsidR="00DD7B8B" w:rsidRPr="00EF59FE" w14:paraId="66CBF322" w14:textId="77777777" w:rsidTr="00DD7B8B">
        <w:trPr>
          <w:gridAfter w:val="1"/>
          <w:wAfter w:w="94" w:type="dxa"/>
          <w:trHeight w:val="505"/>
          <w:jc w:val="center"/>
        </w:trPr>
        <w:tc>
          <w:tcPr>
            <w:tcW w:w="2538" w:type="dxa"/>
          </w:tcPr>
          <w:p w14:paraId="7D4D5CF8" w14:textId="5BDA4BDA" w:rsidR="00DD7B8B" w:rsidRPr="00401B24" w:rsidRDefault="00DD7B8B" w:rsidP="003813DD">
            <w:pPr>
              <w:spacing w:after="200" w:line="276" w:lineRule="auto"/>
              <w:rPr>
                <w:rFonts w:asciiTheme="majorBidi" w:hAnsiTheme="majorBidi" w:cstheme="majorBidi"/>
                <w:b/>
                <w:bCs/>
                <w:i/>
                <w:iCs/>
                <w:color w:val="auto"/>
                <w:lang w:val="en-GB"/>
              </w:rPr>
            </w:pPr>
            <w:r w:rsidRPr="00401B24">
              <w:rPr>
                <w:rFonts w:asciiTheme="majorBidi" w:hAnsiTheme="majorBidi" w:cstheme="majorBidi"/>
                <w:b/>
                <w:bCs/>
                <w:i/>
                <w:iCs/>
                <w:lang w:val="en-GB"/>
              </w:rPr>
              <w:t xml:space="preserve">       R. </w:t>
            </w:r>
            <w:proofErr w:type="spellStart"/>
            <w:r w:rsidRPr="00401B24">
              <w:rPr>
                <w:rFonts w:asciiTheme="majorBidi" w:hAnsiTheme="majorBidi" w:cstheme="majorBidi"/>
                <w:b/>
                <w:bCs/>
                <w:i/>
                <w:iCs/>
                <w:lang w:val="en-GB"/>
              </w:rPr>
              <w:t>fujikuroi</w:t>
            </w:r>
            <w:proofErr w:type="spellEnd"/>
          </w:p>
        </w:tc>
        <w:tc>
          <w:tcPr>
            <w:tcW w:w="3010" w:type="dxa"/>
          </w:tcPr>
          <w:p w14:paraId="1A7617FF" w14:textId="68ADBD80" w:rsidR="00DD7B8B" w:rsidRPr="000D3D87" w:rsidRDefault="00DD7B8B" w:rsidP="003813DD">
            <w:pPr>
              <w:rPr>
                <w:rFonts w:asciiTheme="majorBidi" w:hAnsiTheme="majorBidi" w:cstheme="majorBidi"/>
                <w:lang w:val="en-GB"/>
              </w:rPr>
            </w:pPr>
            <w:r>
              <w:rPr>
                <w:rFonts w:asciiTheme="majorBidi" w:hAnsiTheme="majorBidi" w:cstheme="majorBidi"/>
                <w:lang w:val="en-GB"/>
              </w:rPr>
              <w:t xml:space="preserve">     80</w:t>
            </w:r>
          </w:p>
        </w:tc>
        <w:tc>
          <w:tcPr>
            <w:tcW w:w="2412" w:type="dxa"/>
            <w:gridSpan w:val="2"/>
          </w:tcPr>
          <w:p w14:paraId="1BF4988C" w14:textId="4C435E50" w:rsidR="00DD7B8B" w:rsidRPr="000D3D87" w:rsidRDefault="00DD7B8B" w:rsidP="00DD7B8B">
            <w:pPr>
              <w:spacing w:after="200" w:line="276" w:lineRule="auto"/>
              <w:rPr>
                <w:rFonts w:asciiTheme="majorBidi" w:hAnsiTheme="majorBidi" w:cstheme="majorBidi"/>
                <w:color w:val="auto"/>
                <w:lang w:val="en-GB"/>
              </w:rPr>
            </w:pPr>
            <w:r>
              <w:rPr>
                <w:rFonts w:asciiTheme="majorBidi" w:hAnsiTheme="majorBidi" w:cstheme="majorBidi"/>
                <w:lang w:val="en-GB"/>
              </w:rPr>
              <w:t xml:space="preserve"> </w:t>
            </w:r>
            <w:r w:rsidRPr="000D3D87">
              <w:rPr>
                <w:rFonts w:asciiTheme="majorBidi" w:hAnsiTheme="majorBidi" w:cstheme="majorBidi"/>
                <w:lang w:val="en-GB"/>
              </w:rPr>
              <w:t>66.6</w:t>
            </w:r>
          </w:p>
        </w:tc>
        <w:tc>
          <w:tcPr>
            <w:tcW w:w="1522" w:type="dxa"/>
            <w:gridSpan w:val="2"/>
          </w:tcPr>
          <w:p w14:paraId="118CEF7B" w14:textId="2CCD210C" w:rsidR="00DD7B8B" w:rsidRPr="000D3D87" w:rsidRDefault="00DD7B8B" w:rsidP="003813DD">
            <w:pPr>
              <w:spacing w:after="200" w:line="276" w:lineRule="auto"/>
              <w:rPr>
                <w:rFonts w:asciiTheme="majorBidi" w:hAnsiTheme="majorBidi" w:cstheme="majorBidi"/>
                <w:color w:val="auto"/>
                <w:lang w:val="en-GB"/>
              </w:rPr>
            </w:pPr>
            <w:r>
              <w:rPr>
                <w:rFonts w:asciiTheme="majorBidi" w:hAnsiTheme="majorBidi" w:cstheme="majorBidi"/>
                <w:lang w:val="en-GB"/>
              </w:rPr>
              <w:t xml:space="preserve">   </w:t>
            </w:r>
            <w:r w:rsidRPr="000D3D87">
              <w:rPr>
                <w:rFonts w:asciiTheme="majorBidi" w:hAnsiTheme="majorBidi" w:cstheme="majorBidi"/>
                <w:lang w:val="en-GB"/>
              </w:rPr>
              <w:t>12.195</w:t>
            </w:r>
          </w:p>
        </w:tc>
      </w:tr>
      <w:tr w:rsidR="00DD7B8B" w:rsidRPr="00EF59FE" w14:paraId="7B243D34" w14:textId="77777777" w:rsidTr="00DD7B8B">
        <w:trPr>
          <w:gridAfter w:val="1"/>
          <w:wAfter w:w="94" w:type="dxa"/>
          <w:trHeight w:val="330"/>
          <w:jc w:val="center"/>
        </w:trPr>
        <w:tc>
          <w:tcPr>
            <w:tcW w:w="2538" w:type="dxa"/>
            <w:tcBorders>
              <w:bottom w:val="single" w:sz="4" w:space="0" w:color="auto"/>
            </w:tcBorders>
          </w:tcPr>
          <w:p w14:paraId="393B5B0F" w14:textId="1A5CE4A1" w:rsidR="00DD7B8B" w:rsidRPr="00401B24" w:rsidRDefault="00DD7B8B" w:rsidP="003813DD">
            <w:pPr>
              <w:spacing w:after="200" w:line="276" w:lineRule="auto"/>
              <w:rPr>
                <w:rFonts w:asciiTheme="majorBidi" w:hAnsiTheme="majorBidi" w:cstheme="majorBidi"/>
                <w:b/>
                <w:bCs/>
                <w:color w:val="auto"/>
                <w:lang w:val="en-GB"/>
              </w:rPr>
            </w:pPr>
            <w:r w:rsidRPr="00401B24">
              <w:rPr>
                <w:rFonts w:asciiTheme="majorBidi" w:hAnsiTheme="majorBidi" w:cstheme="majorBidi"/>
                <w:b/>
                <w:bCs/>
                <w:lang w:val="en-GB"/>
              </w:rPr>
              <w:t xml:space="preserve">       </w:t>
            </w:r>
            <w:r w:rsidRPr="00401B24">
              <w:rPr>
                <w:rFonts w:asciiTheme="majorBidi" w:hAnsiTheme="majorBidi" w:cstheme="majorBidi"/>
                <w:b/>
                <w:bCs/>
                <w:i/>
                <w:iCs/>
                <w:lang w:val="en-GB"/>
              </w:rPr>
              <w:t xml:space="preserve">T. </w:t>
            </w:r>
            <w:proofErr w:type="spellStart"/>
            <w:r w:rsidRPr="00401B24">
              <w:rPr>
                <w:rFonts w:asciiTheme="majorBidi" w:hAnsiTheme="majorBidi" w:cstheme="majorBidi"/>
                <w:b/>
                <w:bCs/>
                <w:i/>
                <w:iCs/>
                <w:lang w:val="en-GB"/>
              </w:rPr>
              <w:t>paradoxa</w:t>
            </w:r>
            <w:proofErr w:type="spellEnd"/>
            <w:r w:rsidRPr="00401B24">
              <w:rPr>
                <w:rFonts w:asciiTheme="majorBidi" w:hAnsiTheme="majorBidi" w:cstheme="majorBidi"/>
                <w:b/>
                <w:bCs/>
                <w:lang w:val="en-GB"/>
              </w:rPr>
              <w:t xml:space="preserve">  </w:t>
            </w:r>
          </w:p>
        </w:tc>
        <w:tc>
          <w:tcPr>
            <w:tcW w:w="3010" w:type="dxa"/>
            <w:tcBorders>
              <w:bottom w:val="single" w:sz="4" w:space="0" w:color="auto"/>
            </w:tcBorders>
          </w:tcPr>
          <w:p w14:paraId="2AFF0FB3" w14:textId="4B38514C" w:rsidR="00DD7B8B" w:rsidRPr="000D3D87" w:rsidRDefault="00DD7B8B" w:rsidP="003813DD">
            <w:pPr>
              <w:rPr>
                <w:rFonts w:asciiTheme="majorBidi" w:hAnsiTheme="majorBidi" w:cstheme="majorBidi"/>
                <w:lang w:val="en-GB"/>
              </w:rPr>
            </w:pPr>
            <w:r>
              <w:rPr>
                <w:rFonts w:asciiTheme="majorBidi" w:hAnsiTheme="majorBidi" w:cstheme="majorBidi"/>
                <w:lang w:val="en-GB"/>
              </w:rPr>
              <w:t xml:space="preserve">     46</w:t>
            </w:r>
          </w:p>
        </w:tc>
        <w:tc>
          <w:tcPr>
            <w:tcW w:w="2412" w:type="dxa"/>
            <w:gridSpan w:val="2"/>
            <w:tcBorders>
              <w:bottom w:val="single" w:sz="4" w:space="0" w:color="auto"/>
            </w:tcBorders>
          </w:tcPr>
          <w:p w14:paraId="35212405" w14:textId="6738F64F" w:rsidR="00DD7B8B" w:rsidRPr="000D3D87" w:rsidRDefault="00DD7B8B" w:rsidP="00DD7B8B">
            <w:pPr>
              <w:spacing w:after="200" w:line="276" w:lineRule="auto"/>
              <w:rPr>
                <w:rFonts w:asciiTheme="majorBidi" w:hAnsiTheme="majorBidi" w:cstheme="majorBidi"/>
                <w:color w:val="auto"/>
                <w:lang w:val="en-GB"/>
              </w:rPr>
            </w:pPr>
            <w:r>
              <w:rPr>
                <w:rFonts w:asciiTheme="majorBidi" w:hAnsiTheme="majorBidi" w:cstheme="majorBidi"/>
                <w:lang w:val="en-GB"/>
              </w:rPr>
              <w:t xml:space="preserve"> </w:t>
            </w:r>
            <w:r w:rsidRPr="000D3D87">
              <w:rPr>
                <w:rFonts w:asciiTheme="majorBidi" w:hAnsiTheme="majorBidi" w:cstheme="majorBidi"/>
                <w:lang w:val="en-GB"/>
              </w:rPr>
              <w:t>39</w:t>
            </w:r>
          </w:p>
        </w:tc>
        <w:tc>
          <w:tcPr>
            <w:tcW w:w="1522" w:type="dxa"/>
            <w:gridSpan w:val="2"/>
            <w:tcBorders>
              <w:bottom w:val="single" w:sz="4" w:space="0" w:color="auto"/>
            </w:tcBorders>
          </w:tcPr>
          <w:p w14:paraId="536F97ED" w14:textId="093D2F90" w:rsidR="00DD7B8B" w:rsidRPr="000D3D87" w:rsidRDefault="00DD7B8B" w:rsidP="003813DD">
            <w:pPr>
              <w:spacing w:after="200" w:line="276" w:lineRule="auto"/>
              <w:rPr>
                <w:rFonts w:asciiTheme="majorBidi" w:hAnsiTheme="majorBidi" w:cstheme="majorBidi"/>
                <w:color w:val="auto"/>
                <w:lang w:val="en-GB"/>
              </w:rPr>
            </w:pPr>
            <w:r>
              <w:rPr>
                <w:rFonts w:asciiTheme="majorBidi" w:hAnsiTheme="majorBidi" w:cstheme="majorBidi"/>
                <w:lang w:val="en-GB"/>
              </w:rPr>
              <w:t xml:space="preserve">    </w:t>
            </w:r>
            <w:r w:rsidRPr="000D3D87">
              <w:rPr>
                <w:rFonts w:asciiTheme="majorBidi" w:hAnsiTheme="majorBidi" w:cstheme="majorBidi"/>
                <w:lang w:val="en-GB"/>
              </w:rPr>
              <w:t>7.317</w:t>
            </w:r>
          </w:p>
        </w:tc>
      </w:tr>
      <w:tr w:rsidR="00DD7B8B" w:rsidRPr="00EF59FE" w14:paraId="39E5B8B6" w14:textId="77777777" w:rsidTr="00DD7B8B">
        <w:trPr>
          <w:gridAfter w:val="1"/>
          <w:wAfter w:w="94" w:type="dxa"/>
          <w:trHeight w:val="260"/>
          <w:jc w:val="center"/>
        </w:trPr>
        <w:tc>
          <w:tcPr>
            <w:tcW w:w="2538" w:type="dxa"/>
          </w:tcPr>
          <w:p w14:paraId="384CF97D" w14:textId="5BE0566A" w:rsidR="00DD7B8B" w:rsidRPr="00401B24" w:rsidRDefault="00DD7B8B" w:rsidP="003813DD">
            <w:pPr>
              <w:spacing w:after="200" w:line="276" w:lineRule="auto"/>
              <w:rPr>
                <w:rFonts w:asciiTheme="majorBidi" w:hAnsiTheme="majorBidi" w:cstheme="majorBidi"/>
                <w:b/>
                <w:bCs/>
                <w:color w:val="auto"/>
                <w:lang w:val="en-GB"/>
              </w:rPr>
            </w:pPr>
            <w:r>
              <w:rPr>
                <w:rFonts w:asciiTheme="majorBidi" w:hAnsiTheme="majorBidi" w:cstheme="majorBidi"/>
                <w:b/>
                <w:bCs/>
                <w:lang w:val="en-GB"/>
              </w:rPr>
              <w:t xml:space="preserve">      </w:t>
            </w:r>
            <w:r w:rsidRPr="00401B24">
              <w:rPr>
                <w:rFonts w:asciiTheme="majorBidi" w:hAnsiTheme="majorBidi" w:cstheme="majorBidi"/>
                <w:b/>
                <w:bCs/>
                <w:lang w:val="en-GB"/>
              </w:rPr>
              <w:t xml:space="preserve"> No. of total samples</w:t>
            </w:r>
          </w:p>
        </w:tc>
        <w:tc>
          <w:tcPr>
            <w:tcW w:w="3010" w:type="dxa"/>
          </w:tcPr>
          <w:p w14:paraId="1A2B1F37" w14:textId="42AABC92" w:rsidR="00DD7B8B" w:rsidRPr="000D3D87" w:rsidRDefault="00DD7B8B" w:rsidP="003813DD">
            <w:pPr>
              <w:rPr>
                <w:rFonts w:asciiTheme="majorBidi" w:hAnsiTheme="majorBidi" w:cstheme="majorBidi"/>
                <w:b/>
                <w:bCs/>
                <w:lang w:val="en-GB"/>
              </w:rPr>
            </w:pPr>
            <w:r>
              <w:rPr>
                <w:rFonts w:asciiTheme="majorBidi" w:hAnsiTheme="majorBidi" w:cstheme="majorBidi"/>
                <w:b/>
                <w:bCs/>
                <w:lang w:val="en-GB"/>
              </w:rPr>
              <w:t xml:space="preserve">    120</w:t>
            </w:r>
          </w:p>
        </w:tc>
        <w:tc>
          <w:tcPr>
            <w:tcW w:w="2412" w:type="dxa"/>
            <w:gridSpan w:val="2"/>
          </w:tcPr>
          <w:p w14:paraId="7C0C0527" w14:textId="2C95F8AA" w:rsidR="00DD7B8B" w:rsidRPr="000D3D87" w:rsidRDefault="00DD7B8B" w:rsidP="00DD7B8B">
            <w:pPr>
              <w:spacing w:after="200" w:line="276" w:lineRule="auto"/>
              <w:rPr>
                <w:rFonts w:asciiTheme="majorBidi" w:hAnsiTheme="majorBidi" w:cstheme="majorBidi"/>
                <w:color w:val="auto"/>
                <w:lang w:val="en-GB"/>
              </w:rPr>
            </w:pPr>
            <w:r>
              <w:rPr>
                <w:rFonts w:asciiTheme="majorBidi" w:hAnsiTheme="majorBidi" w:cstheme="majorBidi"/>
                <w:b/>
                <w:bCs/>
                <w:lang w:val="en-GB"/>
              </w:rPr>
              <w:t xml:space="preserve">  </w:t>
            </w:r>
            <w:r>
              <w:rPr>
                <w:rFonts w:asciiTheme="majorBidi" w:hAnsiTheme="majorBidi" w:cstheme="majorBidi"/>
                <w:lang w:val="en-GB"/>
              </w:rPr>
              <w:t xml:space="preserve"> -</w:t>
            </w:r>
          </w:p>
        </w:tc>
        <w:tc>
          <w:tcPr>
            <w:tcW w:w="1522" w:type="dxa"/>
            <w:gridSpan w:val="2"/>
          </w:tcPr>
          <w:p w14:paraId="742E93B7" w14:textId="7DD15E7A" w:rsidR="00DD7B8B" w:rsidRPr="000D3D87" w:rsidRDefault="00DD7B8B" w:rsidP="003813DD">
            <w:pPr>
              <w:spacing w:after="200" w:line="276" w:lineRule="auto"/>
              <w:rPr>
                <w:rFonts w:asciiTheme="majorBidi" w:hAnsiTheme="majorBidi" w:cstheme="majorBidi"/>
                <w:color w:val="auto"/>
                <w:lang w:val="en-GB"/>
              </w:rPr>
            </w:pPr>
            <w:r w:rsidRPr="000D3D87">
              <w:rPr>
                <w:rFonts w:asciiTheme="majorBidi" w:hAnsiTheme="majorBidi" w:cstheme="majorBidi"/>
                <w:lang w:val="en-GB"/>
              </w:rPr>
              <w:t xml:space="preserve">       100</w:t>
            </w:r>
          </w:p>
        </w:tc>
      </w:tr>
    </w:tbl>
    <w:p w14:paraId="3CEBE0E1" w14:textId="77777777" w:rsidR="00A92906" w:rsidRDefault="00A92906" w:rsidP="002C1D88">
      <w:pPr>
        <w:keepLines/>
        <w:spacing w:line="480" w:lineRule="auto"/>
        <w:jc w:val="both"/>
        <w:rPr>
          <w:rFonts w:asciiTheme="majorBidi" w:hAnsiTheme="majorBidi" w:cstheme="majorBidi"/>
          <w:b/>
          <w:bCs/>
          <w:sz w:val="24"/>
          <w:szCs w:val="24"/>
          <w:lang w:val="en-GB"/>
        </w:rPr>
      </w:pPr>
    </w:p>
    <w:p w14:paraId="7E13D29A" w14:textId="77777777" w:rsidR="00842822" w:rsidRDefault="00842822" w:rsidP="002C1D88">
      <w:pPr>
        <w:keepLines/>
        <w:spacing w:line="480" w:lineRule="auto"/>
        <w:jc w:val="both"/>
        <w:rPr>
          <w:rFonts w:asciiTheme="majorBidi" w:hAnsiTheme="majorBidi" w:cstheme="majorBidi"/>
          <w:b/>
          <w:bCs/>
          <w:sz w:val="24"/>
          <w:szCs w:val="24"/>
          <w:lang w:val="en-GB"/>
        </w:rPr>
      </w:pPr>
    </w:p>
    <w:p w14:paraId="10E8C1E8" w14:textId="77777777" w:rsidR="00842822" w:rsidRDefault="00842822" w:rsidP="002C1D88">
      <w:pPr>
        <w:keepLines/>
        <w:spacing w:line="480" w:lineRule="auto"/>
        <w:jc w:val="both"/>
        <w:rPr>
          <w:rFonts w:asciiTheme="majorBidi" w:hAnsiTheme="majorBidi" w:cstheme="majorBidi"/>
          <w:b/>
          <w:bCs/>
          <w:sz w:val="24"/>
          <w:szCs w:val="24"/>
          <w:lang w:val="en-GB"/>
        </w:rPr>
      </w:pPr>
    </w:p>
    <w:p w14:paraId="606C46B6" w14:textId="77777777" w:rsidR="00842822" w:rsidRDefault="00842822" w:rsidP="002C1D88">
      <w:pPr>
        <w:keepLines/>
        <w:spacing w:line="480" w:lineRule="auto"/>
        <w:jc w:val="both"/>
        <w:rPr>
          <w:rFonts w:asciiTheme="majorBidi" w:hAnsiTheme="majorBidi" w:cstheme="majorBidi"/>
          <w:b/>
          <w:bCs/>
          <w:sz w:val="24"/>
          <w:szCs w:val="24"/>
          <w:lang w:val="en-GB"/>
        </w:rPr>
      </w:pPr>
    </w:p>
    <w:p w14:paraId="26654A85" w14:textId="77777777" w:rsidR="00842822" w:rsidRDefault="00842822" w:rsidP="002C1D88">
      <w:pPr>
        <w:keepLines/>
        <w:spacing w:line="480" w:lineRule="auto"/>
        <w:jc w:val="both"/>
        <w:rPr>
          <w:rFonts w:asciiTheme="majorBidi" w:hAnsiTheme="majorBidi" w:cstheme="majorBidi"/>
          <w:b/>
          <w:bCs/>
          <w:sz w:val="24"/>
          <w:szCs w:val="24"/>
          <w:lang w:val="en-GB"/>
        </w:rPr>
      </w:pPr>
    </w:p>
    <w:p w14:paraId="78E14C0C" w14:textId="77777777" w:rsidR="00842822" w:rsidRDefault="00842822" w:rsidP="002C1D88">
      <w:pPr>
        <w:keepLines/>
        <w:spacing w:line="480" w:lineRule="auto"/>
        <w:jc w:val="both"/>
        <w:rPr>
          <w:rFonts w:asciiTheme="majorBidi" w:hAnsiTheme="majorBidi" w:cstheme="majorBidi"/>
          <w:b/>
          <w:bCs/>
          <w:sz w:val="24"/>
          <w:szCs w:val="24"/>
          <w:lang w:val="en-GB"/>
        </w:rPr>
      </w:pPr>
    </w:p>
    <w:p w14:paraId="00413AE5" w14:textId="77777777" w:rsidR="00842822" w:rsidRDefault="00842822" w:rsidP="002C1D88">
      <w:pPr>
        <w:keepLines/>
        <w:spacing w:line="480" w:lineRule="auto"/>
        <w:jc w:val="both"/>
        <w:rPr>
          <w:rFonts w:asciiTheme="majorBidi" w:hAnsiTheme="majorBidi" w:cstheme="majorBidi"/>
          <w:b/>
          <w:bCs/>
          <w:sz w:val="24"/>
          <w:szCs w:val="24"/>
          <w:lang w:val="en-GB"/>
        </w:rPr>
      </w:pPr>
    </w:p>
    <w:p w14:paraId="70C53C25" w14:textId="77777777" w:rsidR="00842822" w:rsidRDefault="00842822" w:rsidP="002C1D88">
      <w:pPr>
        <w:keepLines/>
        <w:spacing w:line="480" w:lineRule="auto"/>
        <w:jc w:val="both"/>
        <w:rPr>
          <w:rFonts w:asciiTheme="majorBidi" w:hAnsiTheme="majorBidi" w:cstheme="majorBidi"/>
          <w:b/>
          <w:bCs/>
          <w:sz w:val="24"/>
          <w:szCs w:val="24"/>
          <w:lang w:val="en-GB"/>
        </w:rPr>
      </w:pPr>
    </w:p>
    <w:p w14:paraId="5A81C38C" w14:textId="77777777" w:rsidR="00842822" w:rsidRDefault="00842822" w:rsidP="002C1D88">
      <w:pPr>
        <w:keepLines/>
        <w:spacing w:line="480" w:lineRule="auto"/>
        <w:jc w:val="both"/>
        <w:rPr>
          <w:rFonts w:asciiTheme="majorBidi" w:hAnsiTheme="majorBidi" w:cstheme="majorBidi"/>
          <w:b/>
          <w:bCs/>
          <w:sz w:val="24"/>
          <w:szCs w:val="24"/>
          <w:lang w:val="en-GB"/>
        </w:rPr>
      </w:pPr>
    </w:p>
    <w:p w14:paraId="37F34F01" w14:textId="77777777" w:rsidR="00AA5B0E" w:rsidRPr="000D3D87" w:rsidRDefault="00AA5B0E" w:rsidP="002C1D88">
      <w:pPr>
        <w:keepLines/>
        <w:spacing w:line="480" w:lineRule="auto"/>
        <w:jc w:val="both"/>
        <w:rPr>
          <w:rFonts w:asciiTheme="majorBidi" w:hAnsiTheme="majorBidi" w:cstheme="majorBidi"/>
          <w:b/>
          <w:bCs/>
          <w:sz w:val="24"/>
          <w:szCs w:val="24"/>
          <w:lang w:val="en-GB"/>
        </w:rPr>
      </w:pPr>
    </w:p>
    <w:p w14:paraId="401EEB82" w14:textId="36F74DAC" w:rsidR="002C1D88" w:rsidRPr="000D3D87" w:rsidRDefault="002C1D88" w:rsidP="00842822">
      <w:pPr>
        <w:keepLines/>
        <w:spacing w:line="480" w:lineRule="auto"/>
        <w:jc w:val="both"/>
        <w:rPr>
          <w:rFonts w:asciiTheme="majorBidi" w:hAnsiTheme="majorBidi" w:cstheme="majorBidi"/>
          <w:sz w:val="24"/>
          <w:szCs w:val="24"/>
          <w:lang w:val="en-GB"/>
        </w:rPr>
      </w:pPr>
      <w:r w:rsidRPr="000D3D87">
        <w:rPr>
          <w:rFonts w:asciiTheme="majorBidi" w:hAnsiTheme="majorBidi" w:cstheme="majorBidi"/>
          <w:b/>
          <w:bCs/>
          <w:sz w:val="24"/>
          <w:szCs w:val="24"/>
          <w:lang w:val="en-GB"/>
        </w:rPr>
        <w:lastRenderedPageBreak/>
        <w:t>Table 2</w:t>
      </w:r>
      <w:r w:rsidR="00165165" w:rsidRPr="000D3D87">
        <w:rPr>
          <w:rFonts w:asciiTheme="majorBidi" w:hAnsiTheme="majorBidi" w:cstheme="majorBidi"/>
          <w:b/>
          <w:bCs/>
          <w:sz w:val="24"/>
          <w:szCs w:val="24"/>
          <w:lang w:val="en-GB"/>
        </w:rPr>
        <w:t>.</w:t>
      </w:r>
      <w:r w:rsidRPr="000D3D87">
        <w:rPr>
          <w:rFonts w:asciiTheme="majorBidi" w:hAnsiTheme="majorBidi" w:cstheme="majorBidi"/>
          <w:sz w:val="24"/>
          <w:szCs w:val="24"/>
          <w:lang w:val="en-GB"/>
        </w:rPr>
        <w:t xml:space="preserve"> </w:t>
      </w:r>
      <w:r w:rsidRPr="000D3D87">
        <w:rPr>
          <w:rFonts w:asciiTheme="majorBidi" w:hAnsiTheme="majorBidi" w:cstheme="majorBidi"/>
          <w:lang w:val="en-GB"/>
        </w:rPr>
        <w:t>Pathogenicity assay of fungal pathogens on date</w:t>
      </w:r>
      <w:r w:rsidR="00A610C8" w:rsidRPr="000D3D87">
        <w:rPr>
          <w:rFonts w:asciiTheme="majorBidi" w:hAnsiTheme="majorBidi" w:cstheme="majorBidi"/>
          <w:lang w:val="en-GB"/>
        </w:rPr>
        <w:t xml:space="preserve"> palm plantlets under greenhouse</w:t>
      </w:r>
      <w:r w:rsidR="00A610C8" w:rsidRPr="000D3D87">
        <w:rPr>
          <w:rFonts w:asciiTheme="majorBidi" w:hAnsiTheme="majorBidi" w:cstheme="majorBidi"/>
          <w:b/>
          <w:bCs/>
          <w:lang w:val="en-GB" w:bidi="ar-IQ"/>
        </w:rPr>
        <w:t xml:space="preserve"> </w:t>
      </w:r>
      <w:r w:rsidRPr="000D3D87">
        <w:rPr>
          <w:rFonts w:asciiTheme="majorBidi" w:hAnsiTheme="majorBidi" w:cstheme="majorBidi"/>
          <w:lang w:val="en-GB"/>
        </w:rPr>
        <w:t xml:space="preserve">conditions </w:t>
      </w:r>
      <w:r w:rsidR="00A610C8" w:rsidRPr="000D3D87">
        <w:rPr>
          <w:rFonts w:asciiTheme="majorBidi" w:hAnsiTheme="majorBidi" w:cstheme="majorBidi"/>
          <w:lang w:val="en-GB"/>
        </w:rPr>
        <w:t xml:space="preserve">    </w:t>
      </w:r>
      <w:r w:rsidR="00842822">
        <w:rPr>
          <w:rFonts w:asciiTheme="majorBidi" w:hAnsiTheme="majorBidi" w:cstheme="majorBidi"/>
          <w:rtl/>
          <w:lang w:val="en-GB" w:bidi="ar-IQ"/>
        </w:rPr>
        <w:t xml:space="preserve"> </w:t>
      </w:r>
      <w:r w:rsidR="003A77CE" w:rsidRPr="000D3D87">
        <w:rPr>
          <w:rFonts w:asciiTheme="majorBidi" w:hAnsiTheme="majorBidi" w:cstheme="majorBidi"/>
          <w:rtl/>
          <w:lang w:val="en-GB" w:bidi="ar-IQ"/>
        </w:rPr>
        <w:t xml:space="preserve">         </w:t>
      </w:r>
      <w:r w:rsidRPr="000D3D87">
        <w:rPr>
          <w:rFonts w:asciiTheme="majorBidi" w:hAnsiTheme="majorBidi" w:cstheme="majorBidi"/>
          <w:lang w:val="en-GB"/>
        </w:rPr>
        <w:t xml:space="preserve">after 90 </w:t>
      </w:r>
      <w:r w:rsidR="00A610C8" w:rsidRPr="000D3D87">
        <w:rPr>
          <w:rFonts w:asciiTheme="majorBidi" w:hAnsiTheme="majorBidi" w:cstheme="majorBidi"/>
          <w:lang w:val="en-GB"/>
        </w:rPr>
        <w:t xml:space="preserve"> </w:t>
      </w:r>
      <w:r w:rsidRPr="000D3D87">
        <w:rPr>
          <w:rFonts w:asciiTheme="majorBidi" w:hAnsiTheme="majorBidi" w:cstheme="majorBidi"/>
          <w:lang w:val="en-GB"/>
        </w:rPr>
        <w:t>days post</w:t>
      </w:r>
      <w:r w:rsidR="00CF7719" w:rsidRPr="000D3D87">
        <w:rPr>
          <w:rFonts w:asciiTheme="majorBidi" w:hAnsiTheme="majorBidi" w:cstheme="majorBidi"/>
          <w:lang w:val="en-GB"/>
        </w:rPr>
        <w:t>-</w:t>
      </w:r>
      <w:r w:rsidRPr="000D3D87">
        <w:rPr>
          <w:rFonts w:asciiTheme="majorBidi" w:hAnsiTheme="majorBidi" w:cstheme="majorBidi"/>
          <w:lang w:val="en-GB"/>
        </w:rPr>
        <w:t>inoculation</w:t>
      </w:r>
      <w:r w:rsidRPr="000D3D87">
        <w:rPr>
          <w:rFonts w:asciiTheme="majorBidi" w:hAnsiTheme="majorBidi" w:cstheme="majorBidi"/>
          <w:sz w:val="20"/>
          <w:szCs w:val="20"/>
          <w:lang w:val="en-GB"/>
        </w:rPr>
        <w:t>.</w:t>
      </w:r>
      <w:r w:rsidR="00CF7719" w:rsidRPr="000D3D87">
        <w:rPr>
          <w:rFonts w:asciiTheme="majorBidi" w:hAnsiTheme="majorBidi" w:cstheme="majorBidi"/>
          <w:sz w:val="20"/>
          <w:szCs w:val="20"/>
          <w:lang w:val="en-GB"/>
        </w:rPr>
        <w:t xml:space="preserve"> </w:t>
      </w:r>
      <w:r w:rsidR="00842822">
        <w:rPr>
          <w:rFonts w:asciiTheme="majorBidi" w:hAnsiTheme="majorBidi" w:cstheme="majorBidi"/>
          <w:sz w:val="20"/>
          <w:szCs w:val="20"/>
          <w:lang w:val="en-GB"/>
        </w:rPr>
        <w:t>(</w:t>
      </w:r>
      <w:r w:rsidR="00461D58" w:rsidRPr="000D3D87">
        <w:rPr>
          <w:rFonts w:asciiTheme="majorBidi" w:hAnsiTheme="majorBidi" w:cstheme="majorBidi"/>
          <w:sz w:val="20"/>
          <w:szCs w:val="20"/>
          <w:lang w:val="en-GB"/>
        </w:rPr>
        <w:t>D</w:t>
      </w:r>
      <w:r w:rsidR="00CF7719" w:rsidRPr="000D3D87">
        <w:rPr>
          <w:rFonts w:asciiTheme="majorBidi" w:hAnsiTheme="majorBidi" w:cstheme="majorBidi"/>
          <w:sz w:val="20"/>
          <w:szCs w:val="20"/>
          <w:lang w:val="en-GB"/>
        </w:rPr>
        <w:t xml:space="preserve"> </w:t>
      </w:r>
      <w:r w:rsidR="00461D58" w:rsidRPr="000D3D87">
        <w:rPr>
          <w:rFonts w:asciiTheme="majorBidi" w:hAnsiTheme="majorBidi" w:cstheme="majorBidi"/>
          <w:sz w:val="20"/>
          <w:szCs w:val="20"/>
          <w:lang w:val="en-GB"/>
        </w:rPr>
        <w:t>= disease degree; DSI</w:t>
      </w:r>
      <w:r w:rsidR="00CF7719" w:rsidRPr="000D3D87">
        <w:rPr>
          <w:rFonts w:asciiTheme="majorBidi" w:hAnsiTheme="majorBidi" w:cstheme="majorBidi"/>
          <w:sz w:val="20"/>
          <w:szCs w:val="20"/>
          <w:lang w:val="en-GB"/>
        </w:rPr>
        <w:t xml:space="preserve"> </w:t>
      </w:r>
      <w:r w:rsidR="00461D58" w:rsidRPr="000D3D87">
        <w:rPr>
          <w:rFonts w:asciiTheme="majorBidi" w:hAnsiTheme="majorBidi" w:cstheme="majorBidi"/>
          <w:sz w:val="20"/>
          <w:szCs w:val="20"/>
          <w:lang w:val="en-GB"/>
        </w:rPr>
        <w:t>= disease severity index; DI</w:t>
      </w:r>
      <w:r w:rsidR="00CF7719" w:rsidRPr="000D3D87">
        <w:rPr>
          <w:rFonts w:asciiTheme="majorBidi" w:hAnsiTheme="majorBidi" w:cstheme="majorBidi"/>
          <w:sz w:val="20"/>
          <w:szCs w:val="20"/>
          <w:lang w:val="en-GB"/>
        </w:rPr>
        <w:t xml:space="preserve"> </w:t>
      </w:r>
      <w:r w:rsidR="00461D58" w:rsidRPr="000D3D87">
        <w:rPr>
          <w:rFonts w:asciiTheme="majorBidi" w:hAnsiTheme="majorBidi" w:cstheme="majorBidi"/>
          <w:sz w:val="20"/>
          <w:szCs w:val="20"/>
          <w:lang w:val="en-GB"/>
        </w:rPr>
        <w:t xml:space="preserve">= </w:t>
      </w:r>
      <w:r w:rsidR="00842822">
        <w:rPr>
          <w:rFonts w:asciiTheme="majorBidi" w:hAnsiTheme="majorBidi" w:cstheme="majorBidi"/>
          <w:sz w:val="20"/>
          <w:szCs w:val="20"/>
          <w:lang w:val="en-GB"/>
        </w:rPr>
        <w:t>d</w:t>
      </w:r>
      <w:r w:rsidR="00461D58" w:rsidRPr="00F4443C">
        <w:rPr>
          <w:rFonts w:asciiTheme="majorBidi" w:hAnsiTheme="majorBidi" w:cstheme="majorBidi"/>
          <w:sz w:val="20"/>
          <w:szCs w:val="20"/>
        </w:rPr>
        <w:t>isease</w:t>
      </w:r>
      <w:r w:rsidR="009F69FC">
        <w:rPr>
          <w:rFonts w:asciiTheme="majorBidi" w:hAnsiTheme="majorBidi" w:cstheme="majorBidi"/>
          <w:sz w:val="20"/>
          <w:szCs w:val="20"/>
        </w:rPr>
        <w:t xml:space="preserve"> </w:t>
      </w:r>
      <w:r w:rsidR="00461D58" w:rsidRPr="000D3D87">
        <w:rPr>
          <w:rFonts w:asciiTheme="majorBidi" w:hAnsiTheme="majorBidi" w:cstheme="majorBidi"/>
          <w:sz w:val="20"/>
          <w:szCs w:val="20"/>
          <w:lang w:val="en-GB"/>
        </w:rPr>
        <w:t>incidence).</w:t>
      </w:r>
    </w:p>
    <w:tbl>
      <w:tblPr>
        <w:tblStyle w:val="af"/>
        <w:tblW w:w="0" w:type="auto"/>
        <w:tblLayout w:type="fixed"/>
        <w:tblLook w:val="0600" w:firstRow="0" w:lastRow="0" w:firstColumn="0" w:lastColumn="0" w:noHBand="1" w:noVBand="1"/>
      </w:tblPr>
      <w:tblGrid>
        <w:gridCol w:w="2178"/>
        <w:gridCol w:w="270"/>
        <w:gridCol w:w="498"/>
        <w:gridCol w:w="810"/>
        <w:gridCol w:w="2250"/>
        <w:gridCol w:w="2430"/>
        <w:gridCol w:w="720"/>
      </w:tblGrid>
      <w:tr w:rsidR="00A43D97" w:rsidRPr="00EF59FE" w14:paraId="51A71F99" w14:textId="77777777" w:rsidTr="000D790E">
        <w:trPr>
          <w:trHeight w:val="360"/>
        </w:trPr>
        <w:tc>
          <w:tcPr>
            <w:tcW w:w="2178" w:type="dxa"/>
            <w:vMerge w:val="restart"/>
            <w:tcBorders>
              <w:right w:val="single" w:sz="4" w:space="0" w:color="auto"/>
            </w:tcBorders>
          </w:tcPr>
          <w:p w14:paraId="7D3DB6E9" w14:textId="77777777" w:rsidR="00A43D97" w:rsidRPr="000D3D87" w:rsidRDefault="00A43D97" w:rsidP="00986F50">
            <w:pPr>
              <w:spacing w:after="200"/>
              <w:jc w:val="both"/>
              <w:rPr>
                <w:rFonts w:asciiTheme="majorBidi" w:hAnsiTheme="majorBidi" w:cstheme="majorBidi"/>
                <w:color w:val="auto"/>
                <w:lang w:val="en-GB"/>
              </w:rPr>
            </w:pPr>
            <w:r w:rsidRPr="000D3D87">
              <w:rPr>
                <w:rFonts w:asciiTheme="majorBidi" w:hAnsiTheme="majorBidi" w:cstheme="majorBidi"/>
                <w:lang w:val="en-GB"/>
              </w:rPr>
              <w:t xml:space="preserve"> </w:t>
            </w:r>
          </w:p>
          <w:p w14:paraId="439EFCEF" w14:textId="77777777" w:rsidR="00A43D97" w:rsidRPr="00A43D97" w:rsidRDefault="00A43D97" w:rsidP="000D790E">
            <w:pPr>
              <w:spacing w:after="200"/>
              <w:ind w:right="-468"/>
              <w:jc w:val="both"/>
              <w:rPr>
                <w:rFonts w:asciiTheme="majorBidi" w:hAnsiTheme="majorBidi" w:cstheme="majorBidi"/>
                <w:b/>
                <w:bCs/>
                <w:color w:val="auto"/>
                <w:lang w:val="en-GB"/>
              </w:rPr>
            </w:pPr>
            <w:r w:rsidRPr="000D3D87">
              <w:rPr>
                <w:rFonts w:asciiTheme="majorBidi" w:hAnsiTheme="majorBidi" w:cstheme="majorBidi"/>
                <w:lang w:val="en-GB"/>
              </w:rPr>
              <w:t xml:space="preserve"> </w:t>
            </w:r>
            <w:r w:rsidRPr="00A43D97">
              <w:rPr>
                <w:rFonts w:asciiTheme="majorBidi" w:hAnsiTheme="majorBidi" w:cstheme="majorBidi"/>
                <w:b/>
                <w:bCs/>
                <w:lang w:val="en-GB"/>
              </w:rPr>
              <w:t>Pathogens</w:t>
            </w:r>
          </w:p>
        </w:tc>
        <w:tc>
          <w:tcPr>
            <w:tcW w:w="270" w:type="dxa"/>
            <w:tcBorders>
              <w:left w:val="single" w:sz="4" w:space="0" w:color="auto"/>
              <w:bottom w:val="single" w:sz="4" w:space="0" w:color="auto"/>
            </w:tcBorders>
          </w:tcPr>
          <w:p w14:paraId="4A531FDA" w14:textId="77777777" w:rsidR="00A43D97" w:rsidRDefault="00A43D97" w:rsidP="00986F50">
            <w:pPr>
              <w:rPr>
                <w:rFonts w:asciiTheme="majorBidi" w:hAnsiTheme="majorBidi" w:cstheme="majorBidi"/>
                <w:lang w:val="en-GB"/>
              </w:rPr>
            </w:pPr>
          </w:p>
          <w:p w14:paraId="7B0D5A6E" w14:textId="77777777" w:rsidR="00A43D97" w:rsidRPr="000D3D87" w:rsidRDefault="00A43D97" w:rsidP="00986F50">
            <w:pPr>
              <w:jc w:val="both"/>
              <w:rPr>
                <w:rFonts w:asciiTheme="majorBidi" w:hAnsiTheme="majorBidi" w:cstheme="majorBidi"/>
                <w:lang w:val="en-GB"/>
              </w:rPr>
            </w:pPr>
          </w:p>
        </w:tc>
        <w:tc>
          <w:tcPr>
            <w:tcW w:w="5988" w:type="dxa"/>
            <w:gridSpan w:val="4"/>
            <w:tcBorders>
              <w:bottom w:val="single" w:sz="4" w:space="0" w:color="auto"/>
            </w:tcBorders>
          </w:tcPr>
          <w:p w14:paraId="455A3311" w14:textId="59A71CEB" w:rsidR="00A43D97" w:rsidRPr="00A43D97" w:rsidRDefault="00A43D97" w:rsidP="00986F50">
            <w:pPr>
              <w:spacing w:after="200"/>
              <w:jc w:val="both"/>
              <w:rPr>
                <w:rFonts w:asciiTheme="majorBidi" w:hAnsiTheme="majorBidi" w:cstheme="majorBidi"/>
                <w:b/>
                <w:bCs/>
                <w:color w:val="auto"/>
                <w:lang w:val="en-GB"/>
              </w:rPr>
            </w:pPr>
            <w:r w:rsidRPr="000D3D87">
              <w:rPr>
                <w:rFonts w:asciiTheme="majorBidi" w:hAnsiTheme="majorBidi" w:cstheme="majorBidi"/>
                <w:lang w:val="en-GB"/>
              </w:rPr>
              <w:t xml:space="preserve">      </w:t>
            </w:r>
            <w:r w:rsidRPr="00A43D97">
              <w:rPr>
                <w:rFonts w:asciiTheme="majorBidi" w:hAnsiTheme="majorBidi" w:cstheme="majorBidi"/>
                <w:b/>
                <w:bCs/>
                <w:lang w:val="en-GB"/>
              </w:rPr>
              <w:t xml:space="preserve">Disease severity and disease incidence of root rot disease </w:t>
            </w:r>
          </w:p>
        </w:tc>
        <w:tc>
          <w:tcPr>
            <w:tcW w:w="720" w:type="dxa"/>
            <w:tcBorders>
              <w:bottom w:val="single" w:sz="4" w:space="0" w:color="auto"/>
            </w:tcBorders>
          </w:tcPr>
          <w:p w14:paraId="3065EFA3" w14:textId="77777777" w:rsidR="00A43D97" w:rsidRPr="000D3D87" w:rsidRDefault="00A43D97" w:rsidP="00986F50">
            <w:pPr>
              <w:spacing w:after="200"/>
              <w:jc w:val="both"/>
              <w:rPr>
                <w:rFonts w:asciiTheme="majorBidi" w:hAnsiTheme="majorBidi" w:cstheme="majorBidi"/>
                <w:color w:val="auto"/>
                <w:lang w:val="en-GB"/>
              </w:rPr>
            </w:pPr>
            <w:r w:rsidRPr="000D3D87">
              <w:rPr>
                <w:rFonts w:asciiTheme="majorBidi" w:hAnsiTheme="majorBidi" w:cstheme="majorBidi"/>
                <w:lang w:val="en-GB"/>
              </w:rPr>
              <w:t xml:space="preserve"> </w:t>
            </w:r>
          </w:p>
        </w:tc>
      </w:tr>
      <w:tr w:rsidR="00A43D97" w:rsidRPr="00EF59FE" w14:paraId="464FC404" w14:textId="77777777" w:rsidTr="000D790E">
        <w:trPr>
          <w:trHeight w:val="120"/>
        </w:trPr>
        <w:tc>
          <w:tcPr>
            <w:tcW w:w="2178" w:type="dxa"/>
            <w:vMerge/>
            <w:tcBorders>
              <w:bottom w:val="single" w:sz="4" w:space="0" w:color="auto"/>
              <w:right w:val="single" w:sz="4" w:space="0" w:color="auto"/>
            </w:tcBorders>
          </w:tcPr>
          <w:p w14:paraId="7D33AFE3" w14:textId="77777777" w:rsidR="00A43D97" w:rsidRPr="000D3D87" w:rsidRDefault="00A43D97" w:rsidP="00986F50">
            <w:pPr>
              <w:jc w:val="both"/>
              <w:rPr>
                <w:rFonts w:asciiTheme="majorBidi" w:hAnsiTheme="majorBidi" w:cstheme="majorBidi"/>
                <w:lang w:val="en-GB"/>
              </w:rPr>
            </w:pPr>
          </w:p>
        </w:tc>
        <w:tc>
          <w:tcPr>
            <w:tcW w:w="270" w:type="dxa"/>
            <w:tcBorders>
              <w:top w:val="single" w:sz="4" w:space="0" w:color="auto"/>
              <w:left w:val="single" w:sz="4" w:space="0" w:color="auto"/>
              <w:bottom w:val="single" w:sz="4" w:space="0" w:color="auto"/>
            </w:tcBorders>
          </w:tcPr>
          <w:p w14:paraId="42EF91D3" w14:textId="77777777" w:rsidR="00A43D97" w:rsidRDefault="00A43D97" w:rsidP="00986F50">
            <w:pPr>
              <w:jc w:val="both"/>
              <w:rPr>
                <w:rFonts w:asciiTheme="majorBidi" w:hAnsiTheme="majorBidi" w:cstheme="majorBidi"/>
                <w:lang w:val="en-GB"/>
              </w:rPr>
            </w:pPr>
          </w:p>
        </w:tc>
        <w:tc>
          <w:tcPr>
            <w:tcW w:w="5988" w:type="dxa"/>
            <w:gridSpan w:val="4"/>
            <w:tcBorders>
              <w:top w:val="single" w:sz="4" w:space="0" w:color="auto"/>
              <w:bottom w:val="single" w:sz="4" w:space="0" w:color="auto"/>
            </w:tcBorders>
          </w:tcPr>
          <w:p w14:paraId="7BBA16F4" w14:textId="25C5FA2A" w:rsidR="00A43D97" w:rsidRPr="00986F50" w:rsidRDefault="00986F50" w:rsidP="00986F50">
            <w:pPr>
              <w:spacing w:after="200"/>
              <w:jc w:val="both"/>
              <w:rPr>
                <w:rFonts w:asciiTheme="majorBidi" w:hAnsiTheme="majorBidi" w:cstheme="majorBidi"/>
                <w:b/>
                <w:bCs/>
                <w:lang w:val="en-GB"/>
              </w:rPr>
            </w:pPr>
            <w:r w:rsidRPr="00986F50">
              <w:rPr>
                <w:rFonts w:asciiTheme="majorBidi" w:hAnsiTheme="majorBidi" w:cstheme="majorBidi"/>
                <w:b/>
                <w:bCs/>
                <w:lang w:val="en-GB"/>
              </w:rPr>
              <w:t>D.</w:t>
            </w:r>
            <w:r>
              <w:rPr>
                <w:rFonts w:asciiTheme="majorBidi" w:hAnsiTheme="majorBidi" w:cstheme="majorBidi"/>
                <w:b/>
                <w:bCs/>
                <w:lang w:val="en-GB"/>
              </w:rPr>
              <w:t xml:space="preserve">    DSI     No. of tested plant</w:t>
            </w:r>
            <w:r w:rsidR="00B25666">
              <w:rPr>
                <w:rFonts w:asciiTheme="majorBidi" w:hAnsiTheme="majorBidi" w:cstheme="majorBidi"/>
                <w:b/>
                <w:bCs/>
                <w:lang w:val="en-GB"/>
              </w:rPr>
              <w:t>s</w:t>
            </w:r>
            <w:r>
              <w:rPr>
                <w:rFonts w:asciiTheme="majorBidi" w:hAnsiTheme="majorBidi" w:cstheme="majorBidi"/>
                <w:b/>
                <w:bCs/>
                <w:lang w:val="en-GB"/>
              </w:rPr>
              <w:t xml:space="preserve">      No. of infected plants   DI%    </w:t>
            </w:r>
          </w:p>
        </w:tc>
        <w:tc>
          <w:tcPr>
            <w:tcW w:w="720" w:type="dxa"/>
            <w:tcBorders>
              <w:top w:val="single" w:sz="4" w:space="0" w:color="auto"/>
              <w:bottom w:val="single" w:sz="4" w:space="0" w:color="auto"/>
            </w:tcBorders>
          </w:tcPr>
          <w:p w14:paraId="2D0F7D89" w14:textId="77777777" w:rsidR="00A43D97" w:rsidRPr="000D3D87" w:rsidRDefault="00A43D97" w:rsidP="00986F50">
            <w:pPr>
              <w:spacing w:after="200"/>
              <w:jc w:val="both"/>
              <w:rPr>
                <w:rFonts w:asciiTheme="majorBidi" w:hAnsiTheme="majorBidi" w:cstheme="majorBidi"/>
                <w:lang w:val="en-GB"/>
              </w:rPr>
            </w:pPr>
          </w:p>
        </w:tc>
      </w:tr>
      <w:tr w:rsidR="002C1D88" w:rsidRPr="00EF59FE" w14:paraId="6981C609" w14:textId="77777777" w:rsidTr="000D790E">
        <w:tc>
          <w:tcPr>
            <w:tcW w:w="2448" w:type="dxa"/>
            <w:gridSpan w:val="2"/>
            <w:tcBorders>
              <w:top w:val="single" w:sz="4" w:space="0" w:color="auto"/>
            </w:tcBorders>
          </w:tcPr>
          <w:p w14:paraId="11D66445" w14:textId="644B7950" w:rsidR="002C1D88" w:rsidRPr="00A43D97" w:rsidRDefault="002C1D88" w:rsidP="00756ED0">
            <w:pPr>
              <w:spacing w:after="200" w:line="276" w:lineRule="auto"/>
              <w:jc w:val="both"/>
              <w:rPr>
                <w:rFonts w:asciiTheme="majorBidi" w:hAnsiTheme="majorBidi" w:cstheme="majorBidi"/>
                <w:b/>
                <w:bCs/>
                <w:i/>
                <w:iCs/>
                <w:color w:val="auto"/>
                <w:lang w:val="en-GB"/>
              </w:rPr>
            </w:pPr>
            <w:r w:rsidRPr="00A43D97">
              <w:rPr>
                <w:rFonts w:asciiTheme="majorBidi" w:hAnsiTheme="majorBidi" w:cstheme="majorBidi"/>
                <w:b/>
                <w:bCs/>
                <w:lang w:val="en-GB"/>
              </w:rPr>
              <w:t xml:space="preserve"> </w:t>
            </w:r>
            <w:r w:rsidR="00A201F9" w:rsidRPr="00A43D97">
              <w:rPr>
                <w:rFonts w:asciiTheme="majorBidi" w:hAnsiTheme="majorBidi" w:cstheme="majorBidi"/>
                <w:b/>
                <w:bCs/>
                <w:i/>
                <w:iCs/>
                <w:lang w:val="en-GB"/>
              </w:rPr>
              <w:t xml:space="preserve">F. </w:t>
            </w:r>
            <w:proofErr w:type="spellStart"/>
            <w:r w:rsidRPr="00A43D97">
              <w:rPr>
                <w:rFonts w:asciiTheme="majorBidi" w:hAnsiTheme="majorBidi" w:cstheme="majorBidi"/>
                <w:b/>
                <w:bCs/>
                <w:i/>
                <w:iCs/>
                <w:lang w:val="en-GB"/>
              </w:rPr>
              <w:t>oxysporum</w:t>
            </w:r>
            <w:proofErr w:type="spellEnd"/>
          </w:p>
        </w:tc>
        <w:tc>
          <w:tcPr>
            <w:tcW w:w="498" w:type="dxa"/>
            <w:tcBorders>
              <w:top w:val="single" w:sz="4" w:space="0" w:color="auto"/>
            </w:tcBorders>
          </w:tcPr>
          <w:p w14:paraId="68D178B1" w14:textId="00C24969"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4      </w:t>
            </w:r>
          </w:p>
        </w:tc>
        <w:tc>
          <w:tcPr>
            <w:tcW w:w="810" w:type="dxa"/>
            <w:tcBorders>
              <w:top w:val="single" w:sz="4" w:space="0" w:color="auto"/>
            </w:tcBorders>
          </w:tcPr>
          <w:p w14:paraId="470FFF08" w14:textId="06E1B424" w:rsidR="002C1D88" w:rsidRPr="00AF14FD" w:rsidRDefault="002C1D88" w:rsidP="00B25666">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w:t>
            </w:r>
            <w:r w:rsidR="00B25666">
              <w:rPr>
                <w:rFonts w:asciiTheme="majorBidi" w:hAnsiTheme="majorBidi" w:cstheme="majorBidi"/>
                <w:lang w:val="en-GB"/>
              </w:rPr>
              <w:t>9</w:t>
            </w:r>
            <w:r w:rsidRPr="00AF14FD">
              <w:rPr>
                <w:rFonts w:asciiTheme="majorBidi" w:hAnsiTheme="majorBidi" w:cstheme="majorBidi"/>
                <w:lang w:val="en-GB"/>
              </w:rPr>
              <w:t xml:space="preserve">6            </w:t>
            </w:r>
          </w:p>
        </w:tc>
        <w:tc>
          <w:tcPr>
            <w:tcW w:w="2250" w:type="dxa"/>
            <w:tcBorders>
              <w:top w:val="single" w:sz="4" w:space="0" w:color="auto"/>
            </w:tcBorders>
          </w:tcPr>
          <w:p w14:paraId="4BB7C2DA" w14:textId="7947E21E"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12</w:t>
            </w:r>
          </w:p>
        </w:tc>
        <w:tc>
          <w:tcPr>
            <w:tcW w:w="2430" w:type="dxa"/>
            <w:tcBorders>
              <w:top w:val="single" w:sz="4" w:space="0" w:color="auto"/>
            </w:tcBorders>
          </w:tcPr>
          <w:p w14:paraId="63BB0314" w14:textId="36C57D91" w:rsidR="002C1D88" w:rsidRPr="00AF14FD" w:rsidRDefault="007D069C" w:rsidP="00B25666">
            <w:pPr>
              <w:spacing w:after="200" w:line="276" w:lineRule="auto"/>
              <w:jc w:val="both"/>
              <w:rPr>
                <w:rFonts w:asciiTheme="majorBidi" w:hAnsiTheme="majorBidi" w:cstheme="majorBidi"/>
                <w:color w:val="auto"/>
                <w:lang w:val="en-GB"/>
              </w:rPr>
            </w:pPr>
            <w:r>
              <w:rPr>
                <w:rFonts w:asciiTheme="majorBidi" w:hAnsiTheme="majorBidi" w:cstheme="majorBidi"/>
                <w:lang w:val="en-GB"/>
              </w:rPr>
              <w:t xml:space="preserve">           </w:t>
            </w:r>
            <w:r w:rsidR="00B25666">
              <w:rPr>
                <w:rFonts w:asciiTheme="majorBidi" w:hAnsiTheme="majorBidi" w:cstheme="majorBidi"/>
                <w:lang w:val="en-GB"/>
              </w:rPr>
              <w:t>12</w:t>
            </w:r>
            <w:r w:rsidR="00986F50">
              <w:rPr>
                <w:rFonts w:asciiTheme="majorBidi" w:hAnsiTheme="majorBidi" w:cstheme="majorBidi"/>
                <w:lang w:val="en-GB"/>
              </w:rPr>
              <w:t xml:space="preserve">           </w:t>
            </w:r>
            <w:r>
              <w:rPr>
                <w:rFonts w:asciiTheme="majorBidi" w:hAnsiTheme="majorBidi" w:cstheme="majorBidi"/>
                <w:lang w:val="en-GB"/>
              </w:rPr>
              <w:t xml:space="preserve">   </w:t>
            </w:r>
            <w:r w:rsidR="00B25666">
              <w:rPr>
                <w:rFonts w:asciiTheme="majorBidi" w:hAnsiTheme="majorBidi" w:cstheme="majorBidi"/>
                <w:lang w:val="en-GB"/>
              </w:rPr>
              <w:t>100</w:t>
            </w:r>
          </w:p>
        </w:tc>
        <w:tc>
          <w:tcPr>
            <w:tcW w:w="720" w:type="dxa"/>
            <w:tcBorders>
              <w:top w:val="single" w:sz="4" w:space="0" w:color="auto"/>
            </w:tcBorders>
          </w:tcPr>
          <w:p w14:paraId="187206F6" w14:textId="4EDECF42"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w:t>
            </w:r>
          </w:p>
        </w:tc>
      </w:tr>
      <w:tr w:rsidR="00A43D97" w:rsidRPr="00EF59FE" w14:paraId="23A39F82" w14:textId="77777777" w:rsidTr="000D790E">
        <w:tc>
          <w:tcPr>
            <w:tcW w:w="2448" w:type="dxa"/>
            <w:gridSpan w:val="2"/>
          </w:tcPr>
          <w:p w14:paraId="329729BA" w14:textId="3E79CFCC" w:rsidR="002C1D88" w:rsidRPr="00A43D97" w:rsidRDefault="002C1D88" w:rsidP="00756ED0">
            <w:pPr>
              <w:spacing w:after="200" w:line="276" w:lineRule="auto"/>
              <w:jc w:val="both"/>
              <w:rPr>
                <w:rFonts w:asciiTheme="majorBidi" w:hAnsiTheme="majorBidi" w:cstheme="majorBidi"/>
                <w:b/>
                <w:bCs/>
                <w:i/>
                <w:iCs/>
                <w:color w:val="auto"/>
                <w:lang w:val="en-GB"/>
              </w:rPr>
            </w:pPr>
            <w:r w:rsidRPr="00A43D97">
              <w:rPr>
                <w:rFonts w:asciiTheme="majorBidi" w:hAnsiTheme="majorBidi" w:cstheme="majorBidi"/>
                <w:b/>
                <w:bCs/>
                <w:i/>
                <w:iCs/>
                <w:lang w:val="en-GB"/>
              </w:rPr>
              <w:t xml:space="preserve"> </w:t>
            </w:r>
            <w:r w:rsidR="00A201F9" w:rsidRPr="00A43D97">
              <w:rPr>
                <w:rFonts w:asciiTheme="majorBidi" w:hAnsiTheme="majorBidi" w:cstheme="majorBidi"/>
                <w:b/>
                <w:bCs/>
                <w:i/>
                <w:iCs/>
                <w:lang w:val="en-GB"/>
              </w:rPr>
              <w:t xml:space="preserve">F. </w:t>
            </w:r>
            <w:proofErr w:type="spellStart"/>
            <w:r w:rsidRPr="00A43D97">
              <w:rPr>
                <w:rFonts w:asciiTheme="majorBidi" w:hAnsiTheme="majorBidi" w:cstheme="majorBidi"/>
                <w:b/>
                <w:bCs/>
                <w:i/>
                <w:iCs/>
                <w:lang w:val="en-GB"/>
              </w:rPr>
              <w:t>proliferatum</w:t>
            </w:r>
            <w:proofErr w:type="spellEnd"/>
            <w:r w:rsidRPr="00A43D97">
              <w:rPr>
                <w:rFonts w:asciiTheme="majorBidi" w:hAnsiTheme="majorBidi" w:cstheme="majorBidi"/>
                <w:b/>
                <w:bCs/>
                <w:i/>
                <w:iCs/>
                <w:lang w:val="en-GB"/>
              </w:rPr>
              <w:t xml:space="preserve"> </w:t>
            </w:r>
            <w:r w:rsidRPr="00FF6E63">
              <w:rPr>
                <w:rFonts w:asciiTheme="majorBidi" w:hAnsiTheme="majorBidi" w:cstheme="majorBidi"/>
                <w:b/>
                <w:bCs/>
                <w:lang w:val="en-GB"/>
              </w:rPr>
              <w:t>S1</w:t>
            </w:r>
          </w:p>
        </w:tc>
        <w:tc>
          <w:tcPr>
            <w:tcW w:w="498" w:type="dxa"/>
          </w:tcPr>
          <w:p w14:paraId="6C2891F8" w14:textId="1F820A36"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3     </w:t>
            </w:r>
          </w:p>
        </w:tc>
        <w:tc>
          <w:tcPr>
            <w:tcW w:w="810" w:type="dxa"/>
          </w:tcPr>
          <w:p w14:paraId="6B74C948" w14:textId="77777777"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37.5 </w:t>
            </w:r>
          </w:p>
        </w:tc>
        <w:tc>
          <w:tcPr>
            <w:tcW w:w="2250" w:type="dxa"/>
          </w:tcPr>
          <w:p w14:paraId="7A5AC876" w14:textId="43BD1B1E"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12</w:t>
            </w:r>
          </w:p>
        </w:tc>
        <w:tc>
          <w:tcPr>
            <w:tcW w:w="2430" w:type="dxa"/>
          </w:tcPr>
          <w:p w14:paraId="07C95A12" w14:textId="0774242D" w:rsidR="002C1D88" w:rsidRPr="00AF14FD" w:rsidRDefault="007D069C" w:rsidP="00756ED0">
            <w:pPr>
              <w:spacing w:after="200" w:line="276" w:lineRule="auto"/>
              <w:jc w:val="both"/>
              <w:rPr>
                <w:rFonts w:asciiTheme="majorBidi" w:hAnsiTheme="majorBidi" w:cstheme="majorBidi"/>
                <w:color w:val="auto"/>
                <w:lang w:val="en-GB"/>
              </w:rPr>
            </w:pPr>
            <w:r>
              <w:rPr>
                <w:rFonts w:asciiTheme="majorBidi" w:hAnsiTheme="majorBidi" w:cstheme="majorBidi"/>
                <w:lang w:val="en-GB"/>
              </w:rPr>
              <w:t xml:space="preserve">           </w:t>
            </w:r>
            <w:r w:rsidR="002C1D88" w:rsidRPr="00AF14FD">
              <w:rPr>
                <w:rFonts w:asciiTheme="majorBidi" w:hAnsiTheme="majorBidi" w:cstheme="majorBidi"/>
                <w:lang w:val="en-GB"/>
              </w:rPr>
              <w:t>6</w:t>
            </w:r>
            <w:r w:rsidR="00986F50">
              <w:rPr>
                <w:rFonts w:asciiTheme="majorBidi" w:hAnsiTheme="majorBidi" w:cstheme="majorBidi"/>
                <w:lang w:val="en-GB"/>
              </w:rPr>
              <w:t xml:space="preserve">         </w:t>
            </w:r>
            <w:r>
              <w:rPr>
                <w:rFonts w:asciiTheme="majorBidi" w:hAnsiTheme="majorBidi" w:cstheme="majorBidi"/>
                <w:lang w:val="en-GB"/>
              </w:rPr>
              <w:t xml:space="preserve">     </w:t>
            </w:r>
            <w:r w:rsidR="00986F50">
              <w:rPr>
                <w:rFonts w:asciiTheme="majorBidi" w:hAnsiTheme="majorBidi" w:cstheme="majorBidi"/>
                <w:lang w:val="en-GB"/>
              </w:rPr>
              <w:t xml:space="preserve"> </w:t>
            </w:r>
            <w:r w:rsidR="00B25666">
              <w:rPr>
                <w:rFonts w:asciiTheme="majorBidi" w:hAnsiTheme="majorBidi" w:cstheme="majorBidi"/>
                <w:lang w:val="en-GB"/>
              </w:rPr>
              <w:t xml:space="preserve"> </w:t>
            </w:r>
            <w:r w:rsidR="00986F50">
              <w:rPr>
                <w:rFonts w:asciiTheme="majorBidi" w:hAnsiTheme="majorBidi" w:cstheme="majorBidi"/>
                <w:lang w:val="en-GB"/>
              </w:rPr>
              <w:t>50</w:t>
            </w:r>
          </w:p>
        </w:tc>
        <w:tc>
          <w:tcPr>
            <w:tcW w:w="720" w:type="dxa"/>
          </w:tcPr>
          <w:p w14:paraId="52911A1D" w14:textId="0F2E7CDF"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w:t>
            </w:r>
          </w:p>
        </w:tc>
      </w:tr>
      <w:tr w:rsidR="002C1D88" w:rsidRPr="00EF59FE" w14:paraId="471B6147" w14:textId="77777777" w:rsidTr="000D790E">
        <w:tc>
          <w:tcPr>
            <w:tcW w:w="2448" w:type="dxa"/>
            <w:gridSpan w:val="2"/>
          </w:tcPr>
          <w:p w14:paraId="572AF0F4" w14:textId="6225A7DD" w:rsidR="002C1D88" w:rsidRPr="00A43D97" w:rsidRDefault="002C1D88" w:rsidP="00756ED0">
            <w:pPr>
              <w:spacing w:after="200" w:line="276" w:lineRule="auto"/>
              <w:jc w:val="both"/>
              <w:rPr>
                <w:rFonts w:asciiTheme="majorBidi" w:hAnsiTheme="majorBidi" w:cstheme="majorBidi"/>
                <w:b/>
                <w:bCs/>
                <w:i/>
                <w:iCs/>
                <w:color w:val="auto"/>
                <w:lang w:val="en-GB"/>
              </w:rPr>
            </w:pPr>
            <w:r w:rsidRPr="00A43D97">
              <w:rPr>
                <w:rFonts w:asciiTheme="majorBidi" w:hAnsiTheme="majorBidi" w:cstheme="majorBidi"/>
                <w:b/>
                <w:bCs/>
                <w:lang w:val="en-GB"/>
              </w:rPr>
              <w:t xml:space="preserve"> </w:t>
            </w:r>
            <w:r w:rsidR="00A201F9" w:rsidRPr="00A43D97">
              <w:rPr>
                <w:rFonts w:asciiTheme="majorBidi" w:hAnsiTheme="majorBidi" w:cstheme="majorBidi"/>
                <w:b/>
                <w:bCs/>
                <w:i/>
                <w:iCs/>
                <w:lang w:val="en-GB"/>
              </w:rPr>
              <w:t xml:space="preserve">F. </w:t>
            </w:r>
            <w:proofErr w:type="spellStart"/>
            <w:r w:rsidRPr="00A43D97">
              <w:rPr>
                <w:rFonts w:asciiTheme="majorBidi" w:hAnsiTheme="majorBidi" w:cstheme="majorBidi"/>
                <w:b/>
                <w:bCs/>
                <w:i/>
                <w:iCs/>
                <w:lang w:val="en-GB"/>
              </w:rPr>
              <w:t>proliferatum</w:t>
            </w:r>
            <w:proofErr w:type="spellEnd"/>
            <w:r w:rsidRPr="00A43D97">
              <w:rPr>
                <w:rFonts w:asciiTheme="majorBidi" w:hAnsiTheme="majorBidi" w:cstheme="majorBidi"/>
                <w:b/>
                <w:bCs/>
                <w:i/>
                <w:iCs/>
                <w:lang w:val="en-GB"/>
              </w:rPr>
              <w:t xml:space="preserve"> </w:t>
            </w:r>
            <w:r w:rsidRPr="00FF6E63">
              <w:rPr>
                <w:rFonts w:asciiTheme="majorBidi" w:hAnsiTheme="majorBidi" w:cstheme="majorBidi"/>
                <w:b/>
                <w:bCs/>
                <w:lang w:val="en-GB"/>
              </w:rPr>
              <w:t>S2</w:t>
            </w:r>
          </w:p>
        </w:tc>
        <w:tc>
          <w:tcPr>
            <w:tcW w:w="498" w:type="dxa"/>
          </w:tcPr>
          <w:p w14:paraId="256A995C" w14:textId="6E033BAC"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3    </w:t>
            </w:r>
          </w:p>
        </w:tc>
        <w:tc>
          <w:tcPr>
            <w:tcW w:w="810" w:type="dxa"/>
          </w:tcPr>
          <w:p w14:paraId="058A144D" w14:textId="0D1534F1"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31.15  </w:t>
            </w:r>
          </w:p>
        </w:tc>
        <w:tc>
          <w:tcPr>
            <w:tcW w:w="2250" w:type="dxa"/>
          </w:tcPr>
          <w:p w14:paraId="1D397217" w14:textId="76A30D06"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12</w:t>
            </w:r>
          </w:p>
        </w:tc>
        <w:tc>
          <w:tcPr>
            <w:tcW w:w="2430" w:type="dxa"/>
          </w:tcPr>
          <w:p w14:paraId="3FDAA4F6" w14:textId="324A75CA" w:rsidR="002C1D88" w:rsidRPr="00AF14FD" w:rsidRDefault="007D069C" w:rsidP="00756ED0">
            <w:pPr>
              <w:spacing w:after="200" w:line="276" w:lineRule="auto"/>
              <w:jc w:val="both"/>
              <w:rPr>
                <w:rFonts w:asciiTheme="majorBidi" w:hAnsiTheme="majorBidi" w:cstheme="majorBidi"/>
                <w:color w:val="auto"/>
                <w:lang w:val="en-GB"/>
              </w:rPr>
            </w:pPr>
            <w:r>
              <w:rPr>
                <w:rFonts w:asciiTheme="majorBidi" w:hAnsiTheme="majorBidi" w:cstheme="majorBidi"/>
                <w:lang w:val="en-GB"/>
              </w:rPr>
              <w:t xml:space="preserve">            </w:t>
            </w:r>
            <w:r w:rsidR="002C1D88" w:rsidRPr="00AF14FD">
              <w:rPr>
                <w:rFonts w:asciiTheme="majorBidi" w:hAnsiTheme="majorBidi" w:cstheme="majorBidi"/>
                <w:lang w:val="en-GB"/>
              </w:rPr>
              <w:t>5</w:t>
            </w:r>
            <w:r w:rsidR="00986F50">
              <w:rPr>
                <w:rFonts w:asciiTheme="majorBidi" w:hAnsiTheme="majorBidi" w:cstheme="majorBidi"/>
                <w:lang w:val="en-GB"/>
              </w:rPr>
              <w:t xml:space="preserve">          </w:t>
            </w:r>
            <w:r>
              <w:rPr>
                <w:rFonts w:asciiTheme="majorBidi" w:hAnsiTheme="majorBidi" w:cstheme="majorBidi"/>
                <w:lang w:val="en-GB"/>
              </w:rPr>
              <w:t xml:space="preserve">       </w:t>
            </w:r>
            <w:r w:rsidR="00986F50">
              <w:rPr>
                <w:rFonts w:asciiTheme="majorBidi" w:hAnsiTheme="majorBidi" w:cstheme="majorBidi"/>
                <w:lang w:val="en-GB"/>
              </w:rPr>
              <w:t>41.66</w:t>
            </w:r>
          </w:p>
        </w:tc>
        <w:tc>
          <w:tcPr>
            <w:tcW w:w="720" w:type="dxa"/>
          </w:tcPr>
          <w:p w14:paraId="41F74B95" w14:textId="535BE77E"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w:t>
            </w:r>
          </w:p>
        </w:tc>
      </w:tr>
      <w:tr w:rsidR="00A43D97" w:rsidRPr="00EF59FE" w14:paraId="14DF34C6" w14:textId="77777777" w:rsidTr="000D790E">
        <w:tc>
          <w:tcPr>
            <w:tcW w:w="2448" w:type="dxa"/>
            <w:gridSpan w:val="2"/>
          </w:tcPr>
          <w:p w14:paraId="006FCBF2" w14:textId="59A5B28F" w:rsidR="002C1D88" w:rsidRPr="00A43D97" w:rsidRDefault="002C1D88" w:rsidP="00756ED0">
            <w:pPr>
              <w:spacing w:after="200" w:line="276" w:lineRule="auto"/>
              <w:jc w:val="both"/>
              <w:rPr>
                <w:rFonts w:asciiTheme="majorBidi" w:hAnsiTheme="majorBidi" w:cstheme="majorBidi"/>
                <w:b/>
                <w:bCs/>
                <w:i/>
                <w:iCs/>
                <w:color w:val="auto"/>
                <w:lang w:val="en-GB"/>
              </w:rPr>
            </w:pPr>
            <w:r w:rsidRPr="00A43D97">
              <w:rPr>
                <w:rFonts w:asciiTheme="majorBidi" w:hAnsiTheme="majorBidi" w:cstheme="majorBidi"/>
                <w:b/>
                <w:bCs/>
                <w:i/>
                <w:iCs/>
                <w:lang w:val="en-GB"/>
              </w:rPr>
              <w:t xml:space="preserve"> </w:t>
            </w:r>
            <w:r w:rsidR="00A201F9" w:rsidRPr="00A43D97">
              <w:rPr>
                <w:rFonts w:asciiTheme="majorBidi" w:hAnsiTheme="majorBidi" w:cstheme="majorBidi"/>
                <w:b/>
                <w:bCs/>
                <w:i/>
                <w:iCs/>
                <w:lang w:val="en-GB"/>
              </w:rPr>
              <w:t xml:space="preserve">F. </w:t>
            </w:r>
            <w:r w:rsidRPr="00A43D97">
              <w:rPr>
                <w:rFonts w:asciiTheme="majorBidi" w:hAnsiTheme="majorBidi" w:cstheme="majorBidi"/>
                <w:b/>
                <w:bCs/>
                <w:i/>
                <w:iCs/>
                <w:lang w:val="en-GB"/>
              </w:rPr>
              <w:t>fujikuroi</w:t>
            </w:r>
          </w:p>
        </w:tc>
        <w:tc>
          <w:tcPr>
            <w:tcW w:w="498" w:type="dxa"/>
          </w:tcPr>
          <w:p w14:paraId="5BEFACA6" w14:textId="4F180834"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2     </w:t>
            </w:r>
          </w:p>
        </w:tc>
        <w:tc>
          <w:tcPr>
            <w:tcW w:w="810" w:type="dxa"/>
          </w:tcPr>
          <w:p w14:paraId="14BF3CD1" w14:textId="055D065B"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12.5        </w:t>
            </w:r>
          </w:p>
        </w:tc>
        <w:tc>
          <w:tcPr>
            <w:tcW w:w="2250" w:type="dxa"/>
          </w:tcPr>
          <w:p w14:paraId="078CDB12" w14:textId="261DBDAB"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12</w:t>
            </w:r>
          </w:p>
        </w:tc>
        <w:tc>
          <w:tcPr>
            <w:tcW w:w="2430" w:type="dxa"/>
          </w:tcPr>
          <w:p w14:paraId="41BCFD68" w14:textId="3E9AF88F" w:rsidR="002C1D88" w:rsidRPr="00AF14FD" w:rsidRDefault="007D069C" w:rsidP="00756ED0">
            <w:pPr>
              <w:spacing w:after="200" w:line="276" w:lineRule="auto"/>
              <w:jc w:val="both"/>
              <w:rPr>
                <w:rFonts w:asciiTheme="majorBidi" w:hAnsiTheme="majorBidi" w:cstheme="majorBidi"/>
                <w:color w:val="auto"/>
                <w:lang w:val="en-GB"/>
              </w:rPr>
            </w:pPr>
            <w:r>
              <w:rPr>
                <w:rFonts w:asciiTheme="majorBidi" w:hAnsiTheme="majorBidi" w:cstheme="majorBidi"/>
                <w:lang w:val="en-GB"/>
              </w:rPr>
              <w:t xml:space="preserve">           </w:t>
            </w:r>
            <w:r w:rsidR="002C1D88" w:rsidRPr="00AF14FD">
              <w:rPr>
                <w:rFonts w:asciiTheme="majorBidi" w:hAnsiTheme="majorBidi" w:cstheme="majorBidi"/>
                <w:lang w:val="en-GB"/>
              </w:rPr>
              <w:t>3</w:t>
            </w:r>
            <w:r w:rsidR="00986F50">
              <w:rPr>
                <w:rFonts w:asciiTheme="majorBidi" w:hAnsiTheme="majorBidi" w:cstheme="majorBidi"/>
                <w:lang w:val="en-GB"/>
              </w:rPr>
              <w:t xml:space="preserve">           </w:t>
            </w:r>
            <w:r>
              <w:rPr>
                <w:rFonts w:asciiTheme="majorBidi" w:hAnsiTheme="majorBidi" w:cstheme="majorBidi"/>
                <w:lang w:val="en-GB"/>
              </w:rPr>
              <w:t xml:space="preserve">      </w:t>
            </w:r>
            <w:r w:rsidR="00986F50">
              <w:rPr>
                <w:rFonts w:asciiTheme="majorBidi" w:hAnsiTheme="majorBidi" w:cstheme="majorBidi"/>
                <w:lang w:val="en-GB"/>
              </w:rPr>
              <w:t>25</w:t>
            </w:r>
          </w:p>
        </w:tc>
        <w:tc>
          <w:tcPr>
            <w:tcW w:w="720" w:type="dxa"/>
          </w:tcPr>
          <w:p w14:paraId="0A525DA5" w14:textId="661C4EF9"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w:t>
            </w:r>
          </w:p>
        </w:tc>
      </w:tr>
      <w:tr w:rsidR="002C1D88" w:rsidRPr="00EF59FE" w14:paraId="5731CCE0" w14:textId="77777777" w:rsidTr="000D790E">
        <w:tc>
          <w:tcPr>
            <w:tcW w:w="2448" w:type="dxa"/>
            <w:gridSpan w:val="2"/>
          </w:tcPr>
          <w:p w14:paraId="51F83B63" w14:textId="13D9767A" w:rsidR="002C1D88" w:rsidRPr="00A43D97" w:rsidRDefault="002C1D88" w:rsidP="00756ED0">
            <w:pPr>
              <w:spacing w:after="200" w:line="276" w:lineRule="auto"/>
              <w:jc w:val="both"/>
              <w:rPr>
                <w:rFonts w:asciiTheme="majorBidi" w:hAnsiTheme="majorBidi" w:cstheme="majorBidi"/>
                <w:b/>
                <w:bCs/>
                <w:i/>
                <w:iCs/>
                <w:color w:val="auto"/>
                <w:lang w:val="en-GB"/>
              </w:rPr>
            </w:pPr>
            <w:r w:rsidRPr="00A43D97">
              <w:rPr>
                <w:rFonts w:asciiTheme="majorBidi" w:hAnsiTheme="majorBidi" w:cstheme="majorBidi"/>
                <w:b/>
                <w:bCs/>
                <w:i/>
                <w:iCs/>
                <w:lang w:val="en-GB"/>
              </w:rPr>
              <w:t xml:space="preserve"> </w:t>
            </w:r>
            <w:r w:rsidR="00A201F9" w:rsidRPr="00A43D97">
              <w:rPr>
                <w:rFonts w:asciiTheme="majorBidi" w:hAnsiTheme="majorBidi" w:cstheme="majorBidi"/>
                <w:b/>
                <w:bCs/>
                <w:i/>
                <w:iCs/>
                <w:lang w:val="en-GB"/>
              </w:rPr>
              <w:t>T</w:t>
            </w:r>
            <w:r w:rsidR="005F51E3" w:rsidRPr="00A43D97">
              <w:rPr>
                <w:rFonts w:asciiTheme="majorBidi" w:hAnsiTheme="majorBidi" w:cstheme="majorBidi"/>
                <w:b/>
                <w:bCs/>
                <w:i/>
                <w:iCs/>
                <w:color w:val="auto"/>
                <w:lang w:val="en-GB"/>
              </w:rPr>
              <w:t>.</w:t>
            </w:r>
            <w:r w:rsidR="00A201F9" w:rsidRPr="00A43D97">
              <w:rPr>
                <w:rFonts w:asciiTheme="majorBidi" w:hAnsiTheme="majorBidi" w:cstheme="majorBidi"/>
                <w:b/>
                <w:bCs/>
                <w:i/>
                <w:iCs/>
                <w:lang w:val="en-GB"/>
              </w:rPr>
              <w:t xml:space="preserve"> </w:t>
            </w:r>
            <w:r w:rsidRPr="00A43D97">
              <w:rPr>
                <w:rFonts w:asciiTheme="majorBidi" w:hAnsiTheme="majorBidi" w:cstheme="majorBidi"/>
                <w:b/>
                <w:bCs/>
                <w:i/>
                <w:iCs/>
                <w:lang w:val="en-GB"/>
              </w:rPr>
              <w:t>paradoxa</w:t>
            </w:r>
          </w:p>
        </w:tc>
        <w:tc>
          <w:tcPr>
            <w:tcW w:w="498" w:type="dxa"/>
          </w:tcPr>
          <w:p w14:paraId="3B0B2C4B" w14:textId="607C5754"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2         </w:t>
            </w:r>
          </w:p>
        </w:tc>
        <w:tc>
          <w:tcPr>
            <w:tcW w:w="810" w:type="dxa"/>
          </w:tcPr>
          <w:p w14:paraId="36AEFF3B" w14:textId="6B08115F"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8.33                 </w:t>
            </w:r>
          </w:p>
        </w:tc>
        <w:tc>
          <w:tcPr>
            <w:tcW w:w="2250" w:type="dxa"/>
          </w:tcPr>
          <w:p w14:paraId="728246EF" w14:textId="1C40FFBB"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12</w:t>
            </w:r>
          </w:p>
        </w:tc>
        <w:tc>
          <w:tcPr>
            <w:tcW w:w="2430" w:type="dxa"/>
          </w:tcPr>
          <w:p w14:paraId="0AE82A20" w14:textId="5CAC882C" w:rsidR="002C1D88" w:rsidRPr="00AF14FD" w:rsidRDefault="007D069C" w:rsidP="00756ED0">
            <w:pPr>
              <w:spacing w:after="200" w:line="276" w:lineRule="auto"/>
              <w:jc w:val="both"/>
              <w:rPr>
                <w:rFonts w:asciiTheme="majorBidi" w:hAnsiTheme="majorBidi" w:cstheme="majorBidi"/>
                <w:color w:val="auto"/>
                <w:lang w:val="en-GB"/>
              </w:rPr>
            </w:pPr>
            <w:r>
              <w:rPr>
                <w:rFonts w:asciiTheme="majorBidi" w:hAnsiTheme="majorBidi" w:cstheme="majorBidi"/>
                <w:lang w:val="en-GB"/>
              </w:rPr>
              <w:t xml:space="preserve">            </w:t>
            </w:r>
            <w:r w:rsidR="002C1D88" w:rsidRPr="00AF14FD">
              <w:rPr>
                <w:rFonts w:asciiTheme="majorBidi" w:hAnsiTheme="majorBidi" w:cstheme="majorBidi"/>
                <w:lang w:val="en-GB"/>
              </w:rPr>
              <w:t>2</w:t>
            </w:r>
            <w:r w:rsidR="00986F50">
              <w:rPr>
                <w:rFonts w:asciiTheme="majorBidi" w:hAnsiTheme="majorBidi" w:cstheme="majorBidi"/>
                <w:lang w:val="en-GB"/>
              </w:rPr>
              <w:t xml:space="preserve">          </w:t>
            </w:r>
            <w:r>
              <w:rPr>
                <w:rFonts w:asciiTheme="majorBidi" w:hAnsiTheme="majorBidi" w:cstheme="majorBidi"/>
                <w:lang w:val="en-GB"/>
              </w:rPr>
              <w:t xml:space="preserve">       </w:t>
            </w:r>
            <w:r w:rsidR="00986F50">
              <w:rPr>
                <w:rFonts w:asciiTheme="majorBidi" w:hAnsiTheme="majorBidi" w:cstheme="majorBidi"/>
                <w:lang w:val="en-GB"/>
              </w:rPr>
              <w:t>16.66</w:t>
            </w:r>
          </w:p>
        </w:tc>
        <w:tc>
          <w:tcPr>
            <w:tcW w:w="720" w:type="dxa"/>
          </w:tcPr>
          <w:p w14:paraId="07A4C54D" w14:textId="3E538236"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w:t>
            </w:r>
          </w:p>
        </w:tc>
      </w:tr>
      <w:tr w:rsidR="00A43D97" w:rsidRPr="00EF59FE" w14:paraId="5BF26A74" w14:textId="77777777" w:rsidTr="000D790E">
        <w:tc>
          <w:tcPr>
            <w:tcW w:w="2448" w:type="dxa"/>
            <w:gridSpan w:val="2"/>
          </w:tcPr>
          <w:p w14:paraId="2C8D862B" w14:textId="77777777" w:rsidR="002C1D88" w:rsidRPr="00A43D97" w:rsidRDefault="002C1D88" w:rsidP="00756ED0">
            <w:pPr>
              <w:spacing w:after="200" w:line="276" w:lineRule="auto"/>
              <w:jc w:val="both"/>
              <w:rPr>
                <w:rFonts w:asciiTheme="majorBidi" w:hAnsiTheme="majorBidi" w:cstheme="majorBidi"/>
                <w:b/>
                <w:bCs/>
                <w:color w:val="auto"/>
                <w:lang w:val="en-GB"/>
              </w:rPr>
            </w:pPr>
            <w:r w:rsidRPr="00A43D97">
              <w:rPr>
                <w:rFonts w:asciiTheme="majorBidi" w:hAnsiTheme="majorBidi" w:cstheme="majorBidi"/>
                <w:b/>
                <w:bCs/>
                <w:lang w:val="en-GB"/>
              </w:rPr>
              <w:t xml:space="preserve"> Control </w:t>
            </w:r>
          </w:p>
        </w:tc>
        <w:tc>
          <w:tcPr>
            <w:tcW w:w="498" w:type="dxa"/>
          </w:tcPr>
          <w:p w14:paraId="4C60DC76" w14:textId="77777777"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w:t>
            </w:r>
          </w:p>
        </w:tc>
        <w:tc>
          <w:tcPr>
            <w:tcW w:w="810" w:type="dxa"/>
          </w:tcPr>
          <w:p w14:paraId="3AF68797" w14:textId="77BBEC73"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        </w:t>
            </w:r>
          </w:p>
        </w:tc>
        <w:tc>
          <w:tcPr>
            <w:tcW w:w="2250" w:type="dxa"/>
          </w:tcPr>
          <w:p w14:paraId="1EBC74D7" w14:textId="35912991" w:rsidR="002C1D88" w:rsidRPr="00AF14FD" w:rsidRDefault="002C1D88" w:rsidP="00756ED0">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12</w:t>
            </w:r>
          </w:p>
        </w:tc>
        <w:tc>
          <w:tcPr>
            <w:tcW w:w="2430" w:type="dxa"/>
          </w:tcPr>
          <w:p w14:paraId="3EDB0C6F" w14:textId="2A26907E" w:rsidR="002C1D88" w:rsidRPr="00AF14FD" w:rsidRDefault="007D069C" w:rsidP="00756ED0">
            <w:pPr>
              <w:spacing w:after="200" w:line="276" w:lineRule="auto"/>
              <w:jc w:val="both"/>
              <w:rPr>
                <w:rFonts w:asciiTheme="majorBidi" w:hAnsiTheme="majorBidi" w:cstheme="majorBidi"/>
                <w:color w:val="auto"/>
                <w:lang w:val="en-GB"/>
              </w:rPr>
            </w:pPr>
            <w:r>
              <w:rPr>
                <w:rFonts w:asciiTheme="majorBidi" w:hAnsiTheme="majorBidi" w:cstheme="majorBidi"/>
                <w:lang w:val="en-GB"/>
              </w:rPr>
              <w:t xml:space="preserve">           </w:t>
            </w:r>
            <w:r w:rsidR="002C1D88" w:rsidRPr="00AF14FD">
              <w:rPr>
                <w:rFonts w:asciiTheme="majorBidi" w:hAnsiTheme="majorBidi" w:cstheme="majorBidi"/>
                <w:lang w:val="en-GB"/>
              </w:rPr>
              <w:t>0</w:t>
            </w:r>
            <w:r w:rsidR="00986F50">
              <w:rPr>
                <w:rFonts w:asciiTheme="majorBidi" w:hAnsiTheme="majorBidi" w:cstheme="majorBidi"/>
                <w:lang w:val="en-GB"/>
              </w:rPr>
              <w:t xml:space="preserve">          </w:t>
            </w:r>
            <w:r>
              <w:rPr>
                <w:rFonts w:asciiTheme="majorBidi" w:hAnsiTheme="majorBidi" w:cstheme="majorBidi"/>
                <w:lang w:val="en-GB"/>
              </w:rPr>
              <w:t xml:space="preserve">       </w:t>
            </w:r>
            <w:r w:rsidR="00986F50">
              <w:rPr>
                <w:rFonts w:asciiTheme="majorBidi" w:hAnsiTheme="majorBidi" w:cstheme="majorBidi"/>
                <w:lang w:val="en-GB"/>
              </w:rPr>
              <w:t>0</w:t>
            </w:r>
          </w:p>
        </w:tc>
        <w:tc>
          <w:tcPr>
            <w:tcW w:w="720" w:type="dxa"/>
          </w:tcPr>
          <w:p w14:paraId="7478DE3B" w14:textId="46F71A0C" w:rsidR="002C1D88" w:rsidRPr="00AF14FD" w:rsidRDefault="002C1D88" w:rsidP="007D069C">
            <w:pPr>
              <w:spacing w:after="200" w:line="276" w:lineRule="auto"/>
              <w:jc w:val="both"/>
              <w:rPr>
                <w:rFonts w:asciiTheme="majorBidi" w:hAnsiTheme="majorBidi" w:cstheme="majorBidi"/>
                <w:color w:val="auto"/>
                <w:lang w:val="en-GB"/>
              </w:rPr>
            </w:pPr>
            <w:r w:rsidRPr="00AF14FD">
              <w:rPr>
                <w:rFonts w:asciiTheme="majorBidi" w:hAnsiTheme="majorBidi" w:cstheme="majorBidi"/>
                <w:lang w:val="en-GB"/>
              </w:rPr>
              <w:t xml:space="preserve">  </w:t>
            </w:r>
          </w:p>
        </w:tc>
      </w:tr>
    </w:tbl>
    <w:p w14:paraId="7DEAC911" w14:textId="77777777" w:rsidR="002C1D88" w:rsidRPr="000D3D87" w:rsidRDefault="002C1D88" w:rsidP="00A92906">
      <w:pPr>
        <w:ind w:left="720" w:hanging="720"/>
        <w:contextualSpacing/>
        <w:jc w:val="right"/>
        <w:rPr>
          <w:rFonts w:asciiTheme="majorBidi" w:hAnsiTheme="majorBidi" w:cstheme="majorBidi"/>
          <w:sz w:val="24"/>
          <w:szCs w:val="24"/>
          <w:lang w:val="en-GB"/>
        </w:rPr>
      </w:pPr>
    </w:p>
    <w:p w14:paraId="333084B7" w14:textId="77777777" w:rsidR="00A92906" w:rsidRPr="000D3D87" w:rsidRDefault="00A92906" w:rsidP="00B27FBB">
      <w:pPr>
        <w:ind w:left="720" w:hanging="720"/>
        <w:contextualSpacing/>
        <w:jc w:val="both"/>
        <w:rPr>
          <w:rFonts w:asciiTheme="majorBidi" w:hAnsiTheme="majorBidi" w:cstheme="majorBidi"/>
          <w:sz w:val="24"/>
          <w:szCs w:val="24"/>
          <w:lang w:val="en-GB"/>
        </w:rPr>
      </w:pPr>
    </w:p>
    <w:p w14:paraId="67603DEA" w14:textId="77777777" w:rsidR="00A92906" w:rsidRPr="000D3D87" w:rsidRDefault="00A92906" w:rsidP="00B27FBB">
      <w:pPr>
        <w:ind w:left="720" w:hanging="720"/>
        <w:contextualSpacing/>
        <w:jc w:val="both"/>
        <w:rPr>
          <w:rFonts w:asciiTheme="majorBidi" w:hAnsiTheme="majorBidi" w:cstheme="majorBidi"/>
          <w:sz w:val="24"/>
          <w:szCs w:val="24"/>
          <w:lang w:val="en-GB"/>
        </w:rPr>
      </w:pPr>
    </w:p>
    <w:p w14:paraId="72342740" w14:textId="77777777" w:rsidR="007A7A25" w:rsidRPr="000D3D87" w:rsidRDefault="007A7A25" w:rsidP="00B27FBB">
      <w:pPr>
        <w:ind w:left="720" w:hanging="720"/>
        <w:contextualSpacing/>
        <w:jc w:val="both"/>
        <w:rPr>
          <w:rFonts w:asciiTheme="majorBidi" w:hAnsiTheme="majorBidi" w:cstheme="majorBidi"/>
          <w:sz w:val="24"/>
          <w:szCs w:val="24"/>
          <w:lang w:val="en-GB"/>
        </w:rPr>
      </w:pPr>
    </w:p>
    <w:p w14:paraId="55D2BC02" w14:textId="77777777" w:rsidR="007A7A25" w:rsidRPr="000D3D87" w:rsidRDefault="007A7A25" w:rsidP="00B27FBB">
      <w:pPr>
        <w:ind w:left="720" w:hanging="720"/>
        <w:contextualSpacing/>
        <w:jc w:val="both"/>
        <w:rPr>
          <w:rFonts w:asciiTheme="majorBidi" w:hAnsiTheme="majorBidi" w:cstheme="majorBidi"/>
          <w:sz w:val="24"/>
          <w:szCs w:val="24"/>
          <w:lang w:val="en-GB"/>
        </w:rPr>
      </w:pPr>
      <w:bookmarkStart w:id="0" w:name="_GoBack"/>
      <w:bookmarkEnd w:id="0"/>
    </w:p>
    <w:sectPr w:rsidR="007A7A25" w:rsidRPr="000D3D87" w:rsidSect="00DE0095">
      <w:footerReference w:type="default" r:id="rId15"/>
      <w:pgSz w:w="12240" w:h="15840"/>
      <w:pgMar w:top="1440" w:right="1440" w:bottom="1440" w:left="1440"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4D0B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98C31" w16cex:dateUtc="2022-01-12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4D0B7A" w16cid:durableId="25898C3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39A73" w14:textId="77777777" w:rsidR="005A75ED" w:rsidRDefault="005A75ED" w:rsidP="00A6332C">
      <w:pPr>
        <w:spacing w:after="0" w:line="240" w:lineRule="auto"/>
      </w:pPr>
      <w:r>
        <w:separator/>
      </w:r>
    </w:p>
  </w:endnote>
  <w:endnote w:type="continuationSeparator" w:id="0">
    <w:p w14:paraId="293970B9" w14:textId="77777777" w:rsidR="005A75ED" w:rsidRDefault="005A75ED" w:rsidP="00A63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720201"/>
      <w:docPartObj>
        <w:docPartGallery w:val="Page Numbers (Bottom of Page)"/>
        <w:docPartUnique/>
      </w:docPartObj>
    </w:sdtPr>
    <w:sdtEndPr/>
    <w:sdtContent>
      <w:p w14:paraId="696D8448" w14:textId="156E40A7" w:rsidR="001060D3" w:rsidRDefault="001060D3">
        <w:pPr>
          <w:pStyle w:val="a6"/>
          <w:jc w:val="center"/>
        </w:pPr>
        <w:r>
          <w:fldChar w:fldCharType="begin"/>
        </w:r>
        <w:r>
          <w:instrText>PAGE   \* MERGEFORMAT</w:instrText>
        </w:r>
        <w:r>
          <w:fldChar w:fldCharType="separate"/>
        </w:r>
        <w:r w:rsidR="00E610E9" w:rsidRPr="00E610E9">
          <w:rPr>
            <w:rFonts w:cs="Calibri"/>
            <w:noProof/>
            <w:lang w:val="ar-SA"/>
          </w:rPr>
          <w:t>24</w:t>
        </w:r>
        <w:r>
          <w:fldChar w:fldCharType="end"/>
        </w:r>
      </w:p>
    </w:sdtContent>
  </w:sdt>
  <w:p w14:paraId="626898BB" w14:textId="77777777" w:rsidR="00C350EA" w:rsidRDefault="00C350E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637AB" w14:textId="77777777" w:rsidR="005A75ED" w:rsidRDefault="005A75ED" w:rsidP="00A6332C">
      <w:pPr>
        <w:spacing w:after="0" w:line="240" w:lineRule="auto"/>
      </w:pPr>
      <w:r>
        <w:separator/>
      </w:r>
    </w:p>
  </w:footnote>
  <w:footnote w:type="continuationSeparator" w:id="0">
    <w:p w14:paraId="1F7DE398" w14:textId="77777777" w:rsidR="005A75ED" w:rsidRDefault="005A75ED" w:rsidP="00A633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BA68D0"/>
    <w:multiLevelType w:val="multilevel"/>
    <w:tmpl w:val="7636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C1MDc0NrAwsjQ1MTVW0lEKTi0uzszPAykwrQUArLBXDiwAAAA="/>
  </w:docVars>
  <w:rsids>
    <w:rsidRoot w:val="00961087"/>
    <w:rsid w:val="000001D8"/>
    <w:rsid w:val="00000DFD"/>
    <w:rsid w:val="00000E94"/>
    <w:rsid w:val="00003766"/>
    <w:rsid w:val="00003BEA"/>
    <w:rsid w:val="00004837"/>
    <w:rsid w:val="00004E8D"/>
    <w:rsid w:val="000058B1"/>
    <w:rsid w:val="000077CF"/>
    <w:rsid w:val="00010CDC"/>
    <w:rsid w:val="00010DAE"/>
    <w:rsid w:val="00011E27"/>
    <w:rsid w:val="000129E2"/>
    <w:rsid w:val="00012F8C"/>
    <w:rsid w:val="0001400C"/>
    <w:rsid w:val="00014D18"/>
    <w:rsid w:val="000171BD"/>
    <w:rsid w:val="000202E5"/>
    <w:rsid w:val="00020DD4"/>
    <w:rsid w:val="000233E5"/>
    <w:rsid w:val="0002375A"/>
    <w:rsid w:val="00023815"/>
    <w:rsid w:val="0002392B"/>
    <w:rsid w:val="0002484F"/>
    <w:rsid w:val="000259D4"/>
    <w:rsid w:val="000309F3"/>
    <w:rsid w:val="000321AB"/>
    <w:rsid w:val="00033002"/>
    <w:rsid w:val="00033CB5"/>
    <w:rsid w:val="00034572"/>
    <w:rsid w:val="00035195"/>
    <w:rsid w:val="00037B9B"/>
    <w:rsid w:val="000400CC"/>
    <w:rsid w:val="00041788"/>
    <w:rsid w:val="00042C60"/>
    <w:rsid w:val="000436E5"/>
    <w:rsid w:val="0004557D"/>
    <w:rsid w:val="0004604D"/>
    <w:rsid w:val="0004725A"/>
    <w:rsid w:val="00047883"/>
    <w:rsid w:val="000514FB"/>
    <w:rsid w:val="000530C2"/>
    <w:rsid w:val="00054DFD"/>
    <w:rsid w:val="00055199"/>
    <w:rsid w:val="000551C0"/>
    <w:rsid w:val="00057034"/>
    <w:rsid w:val="00060331"/>
    <w:rsid w:val="00061C1A"/>
    <w:rsid w:val="000621EE"/>
    <w:rsid w:val="00065107"/>
    <w:rsid w:val="00066AC5"/>
    <w:rsid w:val="00074447"/>
    <w:rsid w:val="00074B22"/>
    <w:rsid w:val="00076742"/>
    <w:rsid w:val="00077CCF"/>
    <w:rsid w:val="00081D26"/>
    <w:rsid w:val="00082575"/>
    <w:rsid w:val="000834BD"/>
    <w:rsid w:val="00083601"/>
    <w:rsid w:val="0008361A"/>
    <w:rsid w:val="00083D22"/>
    <w:rsid w:val="00083D87"/>
    <w:rsid w:val="00084074"/>
    <w:rsid w:val="000842A3"/>
    <w:rsid w:val="000856C1"/>
    <w:rsid w:val="0008577F"/>
    <w:rsid w:val="000857D6"/>
    <w:rsid w:val="00086177"/>
    <w:rsid w:val="000868E2"/>
    <w:rsid w:val="00087806"/>
    <w:rsid w:val="00087CCA"/>
    <w:rsid w:val="00087E8E"/>
    <w:rsid w:val="000900A9"/>
    <w:rsid w:val="000909A5"/>
    <w:rsid w:val="000923FA"/>
    <w:rsid w:val="00092F5C"/>
    <w:rsid w:val="00094F28"/>
    <w:rsid w:val="000950E8"/>
    <w:rsid w:val="000957E2"/>
    <w:rsid w:val="00095AAE"/>
    <w:rsid w:val="00095EEF"/>
    <w:rsid w:val="00096C0B"/>
    <w:rsid w:val="000976CA"/>
    <w:rsid w:val="000977FF"/>
    <w:rsid w:val="000A167D"/>
    <w:rsid w:val="000A16EE"/>
    <w:rsid w:val="000A1F1F"/>
    <w:rsid w:val="000A20C4"/>
    <w:rsid w:val="000A2D70"/>
    <w:rsid w:val="000A3824"/>
    <w:rsid w:val="000A3CC8"/>
    <w:rsid w:val="000A3EE6"/>
    <w:rsid w:val="000A4A3D"/>
    <w:rsid w:val="000A4C47"/>
    <w:rsid w:val="000A4CF0"/>
    <w:rsid w:val="000A54C2"/>
    <w:rsid w:val="000A55EB"/>
    <w:rsid w:val="000A6AB5"/>
    <w:rsid w:val="000A70E2"/>
    <w:rsid w:val="000B3861"/>
    <w:rsid w:val="000B64B0"/>
    <w:rsid w:val="000B7F37"/>
    <w:rsid w:val="000C015A"/>
    <w:rsid w:val="000C151C"/>
    <w:rsid w:val="000C17F3"/>
    <w:rsid w:val="000C1B0C"/>
    <w:rsid w:val="000C3D83"/>
    <w:rsid w:val="000C3DD0"/>
    <w:rsid w:val="000C431B"/>
    <w:rsid w:val="000C4CFA"/>
    <w:rsid w:val="000C4F6B"/>
    <w:rsid w:val="000C57CB"/>
    <w:rsid w:val="000C5EAC"/>
    <w:rsid w:val="000C6EC3"/>
    <w:rsid w:val="000C7A4E"/>
    <w:rsid w:val="000D2C82"/>
    <w:rsid w:val="000D3D87"/>
    <w:rsid w:val="000D4AA8"/>
    <w:rsid w:val="000D5266"/>
    <w:rsid w:val="000D6427"/>
    <w:rsid w:val="000D790E"/>
    <w:rsid w:val="000E04C3"/>
    <w:rsid w:val="000E0859"/>
    <w:rsid w:val="000E14CA"/>
    <w:rsid w:val="000E1AAD"/>
    <w:rsid w:val="000E27B1"/>
    <w:rsid w:val="000E4768"/>
    <w:rsid w:val="000E6612"/>
    <w:rsid w:val="000E7556"/>
    <w:rsid w:val="000F060E"/>
    <w:rsid w:val="000F174B"/>
    <w:rsid w:val="000F2765"/>
    <w:rsid w:val="000F453E"/>
    <w:rsid w:val="000F4633"/>
    <w:rsid w:val="000F644F"/>
    <w:rsid w:val="000F7D30"/>
    <w:rsid w:val="00102954"/>
    <w:rsid w:val="00102DE2"/>
    <w:rsid w:val="0010310C"/>
    <w:rsid w:val="00103373"/>
    <w:rsid w:val="00104BC7"/>
    <w:rsid w:val="001060A2"/>
    <w:rsid w:val="001060D3"/>
    <w:rsid w:val="00107CA8"/>
    <w:rsid w:val="001144FF"/>
    <w:rsid w:val="00114DD9"/>
    <w:rsid w:val="0011673E"/>
    <w:rsid w:val="00117C6B"/>
    <w:rsid w:val="001200ED"/>
    <w:rsid w:val="00120282"/>
    <w:rsid w:val="00120A3E"/>
    <w:rsid w:val="00124C61"/>
    <w:rsid w:val="00126D73"/>
    <w:rsid w:val="00127C9F"/>
    <w:rsid w:val="00130F5A"/>
    <w:rsid w:val="00131B9E"/>
    <w:rsid w:val="00135857"/>
    <w:rsid w:val="00135E02"/>
    <w:rsid w:val="00136015"/>
    <w:rsid w:val="00136DFA"/>
    <w:rsid w:val="00137C49"/>
    <w:rsid w:val="00140ED2"/>
    <w:rsid w:val="00143621"/>
    <w:rsid w:val="001441ED"/>
    <w:rsid w:val="00145A5A"/>
    <w:rsid w:val="001465AF"/>
    <w:rsid w:val="001465D9"/>
    <w:rsid w:val="001508EB"/>
    <w:rsid w:val="00150BA5"/>
    <w:rsid w:val="00150C57"/>
    <w:rsid w:val="001544B3"/>
    <w:rsid w:val="00154598"/>
    <w:rsid w:val="00154A13"/>
    <w:rsid w:val="00154A3D"/>
    <w:rsid w:val="00155583"/>
    <w:rsid w:val="0015598D"/>
    <w:rsid w:val="0015644D"/>
    <w:rsid w:val="001566A4"/>
    <w:rsid w:val="00160853"/>
    <w:rsid w:val="00160D53"/>
    <w:rsid w:val="00162E62"/>
    <w:rsid w:val="00163B5F"/>
    <w:rsid w:val="0016400B"/>
    <w:rsid w:val="001647AC"/>
    <w:rsid w:val="00165165"/>
    <w:rsid w:val="00167150"/>
    <w:rsid w:val="0016735D"/>
    <w:rsid w:val="00167B30"/>
    <w:rsid w:val="00170068"/>
    <w:rsid w:val="001704A2"/>
    <w:rsid w:val="001716CB"/>
    <w:rsid w:val="0017278E"/>
    <w:rsid w:val="0017288B"/>
    <w:rsid w:val="001734C2"/>
    <w:rsid w:val="00173FD5"/>
    <w:rsid w:val="001745FA"/>
    <w:rsid w:val="00176C41"/>
    <w:rsid w:val="00177D46"/>
    <w:rsid w:val="00177E7C"/>
    <w:rsid w:val="001808AF"/>
    <w:rsid w:val="00180DF0"/>
    <w:rsid w:val="00182258"/>
    <w:rsid w:val="001829C7"/>
    <w:rsid w:val="001829D8"/>
    <w:rsid w:val="00182C41"/>
    <w:rsid w:val="00183403"/>
    <w:rsid w:val="0018508F"/>
    <w:rsid w:val="00186494"/>
    <w:rsid w:val="00186E6B"/>
    <w:rsid w:val="00187A53"/>
    <w:rsid w:val="0019024E"/>
    <w:rsid w:val="00190FCA"/>
    <w:rsid w:val="00191E16"/>
    <w:rsid w:val="0019261C"/>
    <w:rsid w:val="001928E8"/>
    <w:rsid w:val="00193307"/>
    <w:rsid w:val="00194126"/>
    <w:rsid w:val="0019500B"/>
    <w:rsid w:val="00196601"/>
    <w:rsid w:val="0019792D"/>
    <w:rsid w:val="00197B41"/>
    <w:rsid w:val="001A03B4"/>
    <w:rsid w:val="001A0B75"/>
    <w:rsid w:val="001A21DA"/>
    <w:rsid w:val="001A27D3"/>
    <w:rsid w:val="001A308B"/>
    <w:rsid w:val="001A520D"/>
    <w:rsid w:val="001A6693"/>
    <w:rsid w:val="001A6D4C"/>
    <w:rsid w:val="001A7F79"/>
    <w:rsid w:val="001B04DA"/>
    <w:rsid w:val="001B13DE"/>
    <w:rsid w:val="001B198E"/>
    <w:rsid w:val="001B1C84"/>
    <w:rsid w:val="001B2FA5"/>
    <w:rsid w:val="001B406A"/>
    <w:rsid w:val="001B4386"/>
    <w:rsid w:val="001B43B1"/>
    <w:rsid w:val="001B449A"/>
    <w:rsid w:val="001B4D53"/>
    <w:rsid w:val="001B50F1"/>
    <w:rsid w:val="001B55BB"/>
    <w:rsid w:val="001B7FE8"/>
    <w:rsid w:val="001C1D6F"/>
    <w:rsid w:val="001C2674"/>
    <w:rsid w:val="001C3EC8"/>
    <w:rsid w:val="001C4537"/>
    <w:rsid w:val="001C6D25"/>
    <w:rsid w:val="001C7577"/>
    <w:rsid w:val="001D020F"/>
    <w:rsid w:val="001D0ED6"/>
    <w:rsid w:val="001D0F13"/>
    <w:rsid w:val="001D1ADE"/>
    <w:rsid w:val="001D2E75"/>
    <w:rsid w:val="001D468B"/>
    <w:rsid w:val="001D60DB"/>
    <w:rsid w:val="001D65AF"/>
    <w:rsid w:val="001E1C6F"/>
    <w:rsid w:val="001E1E57"/>
    <w:rsid w:val="001E372A"/>
    <w:rsid w:val="001E37B1"/>
    <w:rsid w:val="001E47BB"/>
    <w:rsid w:val="001E4AA2"/>
    <w:rsid w:val="001E797E"/>
    <w:rsid w:val="001F0F93"/>
    <w:rsid w:val="001F196C"/>
    <w:rsid w:val="001F198B"/>
    <w:rsid w:val="001F1993"/>
    <w:rsid w:val="001F1CA6"/>
    <w:rsid w:val="001F385C"/>
    <w:rsid w:val="001F4AEB"/>
    <w:rsid w:val="001F4E1B"/>
    <w:rsid w:val="001F557F"/>
    <w:rsid w:val="001F5B4C"/>
    <w:rsid w:val="001F5C43"/>
    <w:rsid w:val="001F61F9"/>
    <w:rsid w:val="001F71AF"/>
    <w:rsid w:val="002002AC"/>
    <w:rsid w:val="00200B7C"/>
    <w:rsid w:val="0020160D"/>
    <w:rsid w:val="00202DA8"/>
    <w:rsid w:val="002036B2"/>
    <w:rsid w:val="00203EF6"/>
    <w:rsid w:val="0020499C"/>
    <w:rsid w:val="00204A6D"/>
    <w:rsid w:val="00204AB7"/>
    <w:rsid w:val="00205937"/>
    <w:rsid w:val="0020725E"/>
    <w:rsid w:val="00207BB6"/>
    <w:rsid w:val="00211235"/>
    <w:rsid w:val="00213E0E"/>
    <w:rsid w:val="00214A4B"/>
    <w:rsid w:val="0021545E"/>
    <w:rsid w:val="0021644E"/>
    <w:rsid w:val="002211D1"/>
    <w:rsid w:val="0022168D"/>
    <w:rsid w:val="002217E3"/>
    <w:rsid w:val="00223FE7"/>
    <w:rsid w:val="00224194"/>
    <w:rsid w:val="00225005"/>
    <w:rsid w:val="00225572"/>
    <w:rsid w:val="00225B6E"/>
    <w:rsid w:val="0022664C"/>
    <w:rsid w:val="00226BE7"/>
    <w:rsid w:val="00226D22"/>
    <w:rsid w:val="00227158"/>
    <w:rsid w:val="00227D80"/>
    <w:rsid w:val="00230665"/>
    <w:rsid w:val="002331EE"/>
    <w:rsid w:val="00237E74"/>
    <w:rsid w:val="00240C46"/>
    <w:rsid w:val="002416D1"/>
    <w:rsid w:val="0024176F"/>
    <w:rsid w:val="0024286D"/>
    <w:rsid w:val="00246046"/>
    <w:rsid w:val="00246157"/>
    <w:rsid w:val="00246C77"/>
    <w:rsid w:val="0024749F"/>
    <w:rsid w:val="00250533"/>
    <w:rsid w:val="0025187C"/>
    <w:rsid w:val="0025190E"/>
    <w:rsid w:val="00252629"/>
    <w:rsid w:val="0025450E"/>
    <w:rsid w:val="0025515C"/>
    <w:rsid w:val="00255E85"/>
    <w:rsid w:val="0025647F"/>
    <w:rsid w:val="00256BD6"/>
    <w:rsid w:val="002606DF"/>
    <w:rsid w:val="00260F84"/>
    <w:rsid w:val="00262407"/>
    <w:rsid w:val="00262D98"/>
    <w:rsid w:val="00263ABB"/>
    <w:rsid w:val="00263E6F"/>
    <w:rsid w:val="002666C8"/>
    <w:rsid w:val="00266EED"/>
    <w:rsid w:val="00267B11"/>
    <w:rsid w:val="0027293C"/>
    <w:rsid w:val="002763D0"/>
    <w:rsid w:val="002778D6"/>
    <w:rsid w:val="00280587"/>
    <w:rsid w:val="002822C0"/>
    <w:rsid w:val="00282BFF"/>
    <w:rsid w:val="002836F6"/>
    <w:rsid w:val="00284A14"/>
    <w:rsid w:val="00285433"/>
    <w:rsid w:val="002854A2"/>
    <w:rsid w:val="00286F85"/>
    <w:rsid w:val="00287A5F"/>
    <w:rsid w:val="00287CD5"/>
    <w:rsid w:val="002903A8"/>
    <w:rsid w:val="002924F9"/>
    <w:rsid w:val="002960F9"/>
    <w:rsid w:val="002A17CD"/>
    <w:rsid w:val="002A1E0B"/>
    <w:rsid w:val="002A211B"/>
    <w:rsid w:val="002A43CA"/>
    <w:rsid w:val="002A49DB"/>
    <w:rsid w:val="002A6572"/>
    <w:rsid w:val="002A69DA"/>
    <w:rsid w:val="002A7AB6"/>
    <w:rsid w:val="002B055D"/>
    <w:rsid w:val="002B1937"/>
    <w:rsid w:val="002B21B9"/>
    <w:rsid w:val="002B2A95"/>
    <w:rsid w:val="002B7C10"/>
    <w:rsid w:val="002C1ABE"/>
    <w:rsid w:val="002C1D88"/>
    <w:rsid w:val="002C2D70"/>
    <w:rsid w:val="002C34FE"/>
    <w:rsid w:val="002C4347"/>
    <w:rsid w:val="002C4909"/>
    <w:rsid w:val="002C7AFF"/>
    <w:rsid w:val="002C7E7C"/>
    <w:rsid w:val="002D0148"/>
    <w:rsid w:val="002D0D13"/>
    <w:rsid w:val="002D0D77"/>
    <w:rsid w:val="002D1D89"/>
    <w:rsid w:val="002D32E4"/>
    <w:rsid w:val="002D3A6D"/>
    <w:rsid w:val="002D4FE9"/>
    <w:rsid w:val="002D5EE4"/>
    <w:rsid w:val="002D7541"/>
    <w:rsid w:val="002E03B4"/>
    <w:rsid w:val="002E0ACD"/>
    <w:rsid w:val="002E0B1A"/>
    <w:rsid w:val="002E0D56"/>
    <w:rsid w:val="002E1660"/>
    <w:rsid w:val="002E1678"/>
    <w:rsid w:val="002E1837"/>
    <w:rsid w:val="002E2944"/>
    <w:rsid w:val="002E317F"/>
    <w:rsid w:val="002E38E8"/>
    <w:rsid w:val="002E616A"/>
    <w:rsid w:val="002F13ED"/>
    <w:rsid w:val="002F1E63"/>
    <w:rsid w:val="002F3353"/>
    <w:rsid w:val="002F3572"/>
    <w:rsid w:val="002F4386"/>
    <w:rsid w:val="002F4568"/>
    <w:rsid w:val="002F5467"/>
    <w:rsid w:val="002F6FFE"/>
    <w:rsid w:val="002F762A"/>
    <w:rsid w:val="003005E6"/>
    <w:rsid w:val="00300CC4"/>
    <w:rsid w:val="003013D4"/>
    <w:rsid w:val="003025E5"/>
    <w:rsid w:val="0030392A"/>
    <w:rsid w:val="00307522"/>
    <w:rsid w:val="00307C57"/>
    <w:rsid w:val="00310AF0"/>
    <w:rsid w:val="003135C1"/>
    <w:rsid w:val="0031392B"/>
    <w:rsid w:val="00314A2F"/>
    <w:rsid w:val="00314F03"/>
    <w:rsid w:val="003150F1"/>
    <w:rsid w:val="003159BA"/>
    <w:rsid w:val="00315CC8"/>
    <w:rsid w:val="003168FB"/>
    <w:rsid w:val="00320283"/>
    <w:rsid w:val="00323A7A"/>
    <w:rsid w:val="003249CE"/>
    <w:rsid w:val="003261C0"/>
    <w:rsid w:val="003278E8"/>
    <w:rsid w:val="00327B85"/>
    <w:rsid w:val="00327E84"/>
    <w:rsid w:val="0033007D"/>
    <w:rsid w:val="00330A74"/>
    <w:rsid w:val="0033147F"/>
    <w:rsid w:val="003315ED"/>
    <w:rsid w:val="00331BCB"/>
    <w:rsid w:val="00332DDB"/>
    <w:rsid w:val="00332DF6"/>
    <w:rsid w:val="00337500"/>
    <w:rsid w:val="003410D9"/>
    <w:rsid w:val="00342EA1"/>
    <w:rsid w:val="00344C17"/>
    <w:rsid w:val="00346B53"/>
    <w:rsid w:val="00351A68"/>
    <w:rsid w:val="00352388"/>
    <w:rsid w:val="0035318F"/>
    <w:rsid w:val="00353D60"/>
    <w:rsid w:val="00354239"/>
    <w:rsid w:val="00356A23"/>
    <w:rsid w:val="003572A0"/>
    <w:rsid w:val="00357530"/>
    <w:rsid w:val="00360151"/>
    <w:rsid w:val="00360253"/>
    <w:rsid w:val="00362302"/>
    <w:rsid w:val="00366A55"/>
    <w:rsid w:val="00371747"/>
    <w:rsid w:val="0037187D"/>
    <w:rsid w:val="00371FDA"/>
    <w:rsid w:val="003726B9"/>
    <w:rsid w:val="00375694"/>
    <w:rsid w:val="00375F40"/>
    <w:rsid w:val="00376130"/>
    <w:rsid w:val="00376827"/>
    <w:rsid w:val="00380C3E"/>
    <w:rsid w:val="00380FF3"/>
    <w:rsid w:val="0038130B"/>
    <w:rsid w:val="003813DD"/>
    <w:rsid w:val="00385563"/>
    <w:rsid w:val="003869FF"/>
    <w:rsid w:val="00390819"/>
    <w:rsid w:val="00390913"/>
    <w:rsid w:val="00390D25"/>
    <w:rsid w:val="003937BB"/>
    <w:rsid w:val="00394B23"/>
    <w:rsid w:val="00395372"/>
    <w:rsid w:val="00395A00"/>
    <w:rsid w:val="0039600D"/>
    <w:rsid w:val="003A0171"/>
    <w:rsid w:val="003A04B6"/>
    <w:rsid w:val="003A0984"/>
    <w:rsid w:val="003A20DB"/>
    <w:rsid w:val="003A39BE"/>
    <w:rsid w:val="003A72DC"/>
    <w:rsid w:val="003A76D2"/>
    <w:rsid w:val="003A77CE"/>
    <w:rsid w:val="003B014C"/>
    <w:rsid w:val="003B0B4C"/>
    <w:rsid w:val="003B2874"/>
    <w:rsid w:val="003B3100"/>
    <w:rsid w:val="003B3ABA"/>
    <w:rsid w:val="003B4989"/>
    <w:rsid w:val="003B56CA"/>
    <w:rsid w:val="003B61AE"/>
    <w:rsid w:val="003B62E6"/>
    <w:rsid w:val="003B7A01"/>
    <w:rsid w:val="003B7A91"/>
    <w:rsid w:val="003C14F1"/>
    <w:rsid w:val="003C172B"/>
    <w:rsid w:val="003C326A"/>
    <w:rsid w:val="003C35C2"/>
    <w:rsid w:val="003C3A3E"/>
    <w:rsid w:val="003C677E"/>
    <w:rsid w:val="003C7AAF"/>
    <w:rsid w:val="003C7B9D"/>
    <w:rsid w:val="003D00DD"/>
    <w:rsid w:val="003D28A9"/>
    <w:rsid w:val="003D2A2D"/>
    <w:rsid w:val="003D341D"/>
    <w:rsid w:val="003D35FC"/>
    <w:rsid w:val="003D3DAB"/>
    <w:rsid w:val="003D5871"/>
    <w:rsid w:val="003D63BE"/>
    <w:rsid w:val="003D6A57"/>
    <w:rsid w:val="003D7CCF"/>
    <w:rsid w:val="003D7DDB"/>
    <w:rsid w:val="003E04AE"/>
    <w:rsid w:val="003E051E"/>
    <w:rsid w:val="003E0A16"/>
    <w:rsid w:val="003E3DBC"/>
    <w:rsid w:val="003E48EB"/>
    <w:rsid w:val="003E57AD"/>
    <w:rsid w:val="003F4231"/>
    <w:rsid w:val="003F4462"/>
    <w:rsid w:val="003F448D"/>
    <w:rsid w:val="003F4CBA"/>
    <w:rsid w:val="003F5910"/>
    <w:rsid w:val="003F5BD4"/>
    <w:rsid w:val="003F700F"/>
    <w:rsid w:val="003F7260"/>
    <w:rsid w:val="003F741E"/>
    <w:rsid w:val="003F7CA8"/>
    <w:rsid w:val="003F7F92"/>
    <w:rsid w:val="003F7FD3"/>
    <w:rsid w:val="00400CD0"/>
    <w:rsid w:val="00401B24"/>
    <w:rsid w:val="00402927"/>
    <w:rsid w:val="00403802"/>
    <w:rsid w:val="00403EE1"/>
    <w:rsid w:val="00405F9F"/>
    <w:rsid w:val="00406952"/>
    <w:rsid w:val="00407174"/>
    <w:rsid w:val="0041010F"/>
    <w:rsid w:val="00411341"/>
    <w:rsid w:val="0041212E"/>
    <w:rsid w:val="00413273"/>
    <w:rsid w:val="00413AC5"/>
    <w:rsid w:val="00413CD6"/>
    <w:rsid w:val="00414EA6"/>
    <w:rsid w:val="00416A67"/>
    <w:rsid w:val="004179F2"/>
    <w:rsid w:val="00417C15"/>
    <w:rsid w:val="00417C43"/>
    <w:rsid w:val="00422544"/>
    <w:rsid w:val="00422B2F"/>
    <w:rsid w:val="00424040"/>
    <w:rsid w:val="00424C18"/>
    <w:rsid w:val="00424D01"/>
    <w:rsid w:val="00425970"/>
    <w:rsid w:val="004261BA"/>
    <w:rsid w:val="00426B11"/>
    <w:rsid w:val="00426F27"/>
    <w:rsid w:val="00427268"/>
    <w:rsid w:val="00430548"/>
    <w:rsid w:val="00431423"/>
    <w:rsid w:val="00431510"/>
    <w:rsid w:val="0043335E"/>
    <w:rsid w:val="00433609"/>
    <w:rsid w:val="0043523C"/>
    <w:rsid w:val="00435BF2"/>
    <w:rsid w:val="00435FD8"/>
    <w:rsid w:val="004411E9"/>
    <w:rsid w:val="00442731"/>
    <w:rsid w:val="00444673"/>
    <w:rsid w:val="0044630B"/>
    <w:rsid w:val="00452D0B"/>
    <w:rsid w:val="00453452"/>
    <w:rsid w:val="00453E01"/>
    <w:rsid w:val="004541F2"/>
    <w:rsid w:val="00454A2A"/>
    <w:rsid w:val="004559AE"/>
    <w:rsid w:val="00456670"/>
    <w:rsid w:val="00460E00"/>
    <w:rsid w:val="00461D58"/>
    <w:rsid w:val="00463CD7"/>
    <w:rsid w:val="004647C5"/>
    <w:rsid w:val="00467CD7"/>
    <w:rsid w:val="00470C91"/>
    <w:rsid w:val="004726A8"/>
    <w:rsid w:val="00472E1E"/>
    <w:rsid w:val="004732A2"/>
    <w:rsid w:val="004742CE"/>
    <w:rsid w:val="004761AD"/>
    <w:rsid w:val="00485183"/>
    <w:rsid w:val="0048518B"/>
    <w:rsid w:val="004874D5"/>
    <w:rsid w:val="00487991"/>
    <w:rsid w:val="00490729"/>
    <w:rsid w:val="00490B11"/>
    <w:rsid w:val="00490DF3"/>
    <w:rsid w:val="00491894"/>
    <w:rsid w:val="00491E64"/>
    <w:rsid w:val="004922AE"/>
    <w:rsid w:val="004925B1"/>
    <w:rsid w:val="00493651"/>
    <w:rsid w:val="004936B2"/>
    <w:rsid w:val="00494A84"/>
    <w:rsid w:val="0049575D"/>
    <w:rsid w:val="0049684A"/>
    <w:rsid w:val="004970B3"/>
    <w:rsid w:val="004A01B1"/>
    <w:rsid w:val="004A1374"/>
    <w:rsid w:val="004A21F3"/>
    <w:rsid w:val="004A32AE"/>
    <w:rsid w:val="004A52DE"/>
    <w:rsid w:val="004A6484"/>
    <w:rsid w:val="004A6F34"/>
    <w:rsid w:val="004A756F"/>
    <w:rsid w:val="004A7FB0"/>
    <w:rsid w:val="004B0E17"/>
    <w:rsid w:val="004B1A7C"/>
    <w:rsid w:val="004B1F4D"/>
    <w:rsid w:val="004B3DF2"/>
    <w:rsid w:val="004B542A"/>
    <w:rsid w:val="004B607D"/>
    <w:rsid w:val="004B709C"/>
    <w:rsid w:val="004B7598"/>
    <w:rsid w:val="004B7ACD"/>
    <w:rsid w:val="004C29D5"/>
    <w:rsid w:val="004C3F4C"/>
    <w:rsid w:val="004C4FE8"/>
    <w:rsid w:val="004C613F"/>
    <w:rsid w:val="004C7C1B"/>
    <w:rsid w:val="004C7FDB"/>
    <w:rsid w:val="004D058F"/>
    <w:rsid w:val="004D1E92"/>
    <w:rsid w:val="004D43C7"/>
    <w:rsid w:val="004D5804"/>
    <w:rsid w:val="004D5D2D"/>
    <w:rsid w:val="004D5FE8"/>
    <w:rsid w:val="004D6798"/>
    <w:rsid w:val="004D6849"/>
    <w:rsid w:val="004D6C7C"/>
    <w:rsid w:val="004E1C57"/>
    <w:rsid w:val="004E1F88"/>
    <w:rsid w:val="004E2FC0"/>
    <w:rsid w:val="004E33BC"/>
    <w:rsid w:val="004E641B"/>
    <w:rsid w:val="004E7742"/>
    <w:rsid w:val="004F1E64"/>
    <w:rsid w:val="004F2400"/>
    <w:rsid w:val="004F3CDB"/>
    <w:rsid w:val="004F40E2"/>
    <w:rsid w:val="004F5066"/>
    <w:rsid w:val="004F55BC"/>
    <w:rsid w:val="004F56A8"/>
    <w:rsid w:val="004F7097"/>
    <w:rsid w:val="004F7305"/>
    <w:rsid w:val="005005B8"/>
    <w:rsid w:val="005009E4"/>
    <w:rsid w:val="005018F5"/>
    <w:rsid w:val="00501C09"/>
    <w:rsid w:val="00502A27"/>
    <w:rsid w:val="00502E75"/>
    <w:rsid w:val="00502F76"/>
    <w:rsid w:val="00504265"/>
    <w:rsid w:val="0050477E"/>
    <w:rsid w:val="00504902"/>
    <w:rsid w:val="00504FE9"/>
    <w:rsid w:val="005111C5"/>
    <w:rsid w:val="005119CF"/>
    <w:rsid w:val="00511C55"/>
    <w:rsid w:val="00512055"/>
    <w:rsid w:val="005123F7"/>
    <w:rsid w:val="0051371F"/>
    <w:rsid w:val="005138B0"/>
    <w:rsid w:val="0051391F"/>
    <w:rsid w:val="00514109"/>
    <w:rsid w:val="005141A3"/>
    <w:rsid w:val="005146B1"/>
    <w:rsid w:val="00515631"/>
    <w:rsid w:val="005158C4"/>
    <w:rsid w:val="005176F8"/>
    <w:rsid w:val="00520648"/>
    <w:rsid w:val="00521E3B"/>
    <w:rsid w:val="005221D6"/>
    <w:rsid w:val="00525248"/>
    <w:rsid w:val="0052681D"/>
    <w:rsid w:val="00527364"/>
    <w:rsid w:val="005274B9"/>
    <w:rsid w:val="00527DEE"/>
    <w:rsid w:val="0053098F"/>
    <w:rsid w:val="00533721"/>
    <w:rsid w:val="00533C99"/>
    <w:rsid w:val="00533F88"/>
    <w:rsid w:val="00535513"/>
    <w:rsid w:val="00536D68"/>
    <w:rsid w:val="00541F9F"/>
    <w:rsid w:val="0054372D"/>
    <w:rsid w:val="005474B3"/>
    <w:rsid w:val="00547765"/>
    <w:rsid w:val="005500E9"/>
    <w:rsid w:val="005506E7"/>
    <w:rsid w:val="0055258A"/>
    <w:rsid w:val="00553070"/>
    <w:rsid w:val="00553216"/>
    <w:rsid w:val="00553512"/>
    <w:rsid w:val="00553B36"/>
    <w:rsid w:val="00555089"/>
    <w:rsid w:val="0055701B"/>
    <w:rsid w:val="0055782A"/>
    <w:rsid w:val="00563A94"/>
    <w:rsid w:val="00563E6E"/>
    <w:rsid w:val="005657F5"/>
    <w:rsid w:val="005659ED"/>
    <w:rsid w:val="00565BB6"/>
    <w:rsid w:val="0056700F"/>
    <w:rsid w:val="00567588"/>
    <w:rsid w:val="0057167F"/>
    <w:rsid w:val="00571B61"/>
    <w:rsid w:val="00573597"/>
    <w:rsid w:val="00573E72"/>
    <w:rsid w:val="00574969"/>
    <w:rsid w:val="00576DE6"/>
    <w:rsid w:val="005826F6"/>
    <w:rsid w:val="005827B8"/>
    <w:rsid w:val="005827CF"/>
    <w:rsid w:val="00583991"/>
    <w:rsid w:val="00583F11"/>
    <w:rsid w:val="00590911"/>
    <w:rsid w:val="00590A95"/>
    <w:rsid w:val="00591E1A"/>
    <w:rsid w:val="0059337E"/>
    <w:rsid w:val="005933A0"/>
    <w:rsid w:val="005937B7"/>
    <w:rsid w:val="005955C8"/>
    <w:rsid w:val="00595708"/>
    <w:rsid w:val="00597A52"/>
    <w:rsid w:val="005A0E89"/>
    <w:rsid w:val="005A156C"/>
    <w:rsid w:val="005A1628"/>
    <w:rsid w:val="005A2018"/>
    <w:rsid w:val="005A3238"/>
    <w:rsid w:val="005A47AC"/>
    <w:rsid w:val="005A52EE"/>
    <w:rsid w:val="005A75ED"/>
    <w:rsid w:val="005B02F9"/>
    <w:rsid w:val="005B12CB"/>
    <w:rsid w:val="005B2097"/>
    <w:rsid w:val="005B2797"/>
    <w:rsid w:val="005B4885"/>
    <w:rsid w:val="005B6377"/>
    <w:rsid w:val="005B66C6"/>
    <w:rsid w:val="005C0BCA"/>
    <w:rsid w:val="005C0F9E"/>
    <w:rsid w:val="005C1B4A"/>
    <w:rsid w:val="005C2E60"/>
    <w:rsid w:val="005C3631"/>
    <w:rsid w:val="005C4174"/>
    <w:rsid w:val="005C64AE"/>
    <w:rsid w:val="005C6892"/>
    <w:rsid w:val="005D1722"/>
    <w:rsid w:val="005D1817"/>
    <w:rsid w:val="005D1852"/>
    <w:rsid w:val="005D1C03"/>
    <w:rsid w:val="005D3A91"/>
    <w:rsid w:val="005D54E2"/>
    <w:rsid w:val="005D5EDA"/>
    <w:rsid w:val="005D755F"/>
    <w:rsid w:val="005E3F04"/>
    <w:rsid w:val="005E504C"/>
    <w:rsid w:val="005E7E53"/>
    <w:rsid w:val="005F04B1"/>
    <w:rsid w:val="005F06D5"/>
    <w:rsid w:val="005F13D6"/>
    <w:rsid w:val="005F25F2"/>
    <w:rsid w:val="005F4371"/>
    <w:rsid w:val="005F4FB2"/>
    <w:rsid w:val="005F51E3"/>
    <w:rsid w:val="005F5703"/>
    <w:rsid w:val="005F6B9A"/>
    <w:rsid w:val="005F7D7D"/>
    <w:rsid w:val="00600ED9"/>
    <w:rsid w:val="006025E6"/>
    <w:rsid w:val="00602FED"/>
    <w:rsid w:val="00603528"/>
    <w:rsid w:val="00603D1E"/>
    <w:rsid w:val="00603D80"/>
    <w:rsid w:val="006065C0"/>
    <w:rsid w:val="00606717"/>
    <w:rsid w:val="00606D91"/>
    <w:rsid w:val="006100D6"/>
    <w:rsid w:val="0061126E"/>
    <w:rsid w:val="00611E0C"/>
    <w:rsid w:val="00613E7E"/>
    <w:rsid w:val="00615735"/>
    <w:rsid w:val="0061675C"/>
    <w:rsid w:val="0061712F"/>
    <w:rsid w:val="00617413"/>
    <w:rsid w:val="006217F0"/>
    <w:rsid w:val="006223B0"/>
    <w:rsid w:val="00623B0A"/>
    <w:rsid w:val="00623FB5"/>
    <w:rsid w:val="00624D18"/>
    <w:rsid w:val="00624F07"/>
    <w:rsid w:val="00625D2C"/>
    <w:rsid w:val="00626036"/>
    <w:rsid w:val="00626EE6"/>
    <w:rsid w:val="00626F84"/>
    <w:rsid w:val="00626F8E"/>
    <w:rsid w:val="00630387"/>
    <w:rsid w:val="006310B9"/>
    <w:rsid w:val="00631DA0"/>
    <w:rsid w:val="00632E3C"/>
    <w:rsid w:val="006336D3"/>
    <w:rsid w:val="0063473A"/>
    <w:rsid w:val="006356E2"/>
    <w:rsid w:val="00635A08"/>
    <w:rsid w:val="006368D9"/>
    <w:rsid w:val="006401F8"/>
    <w:rsid w:val="00640200"/>
    <w:rsid w:val="006407FD"/>
    <w:rsid w:val="00640B84"/>
    <w:rsid w:val="00640BD8"/>
    <w:rsid w:val="00640D1A"/>
    <w:rsid w:val="006410B4"/>
    <w:rsid w:val="00643BCF"/>
    <w:rsid w:val="00645399"/>
    <w:rsid w:val="0064618D"/>
    <w:rsid w:val="006470F4"/>
    <w:rsid w:val="006477C2"/>
    <w:rsid w:val="00647A17"/>
    <w:rsid w:val="00647EC0"/>
    <w:rsid w:val="00650222"/>
    <w:rsid w:val="00652CAF"/>
    <w:rsid w:val="00652E87"/>
    <w:rsid w:val="00653975"/>
    <w:rsid w:val="00654404"/>
    <w:rsid w:val="006544D1"/>
    <w:rsid w:val="006561DA"/>
    <w:rsid w:val="006562F8"/>
    <w:rsid w:val="00657A84"/>
    <w:rsid w:val="00662B00"/>
    <w:rsid w:val="00666233"/>
    <w:rsid w:val="006665AC"/>
    <w:rsid w:val="00671277"/>
    <w:rsid w:val="006723F1"/>
    <w:rsid w:val="0067245E"/>
    <w:rsid w:val="00673427"/>
    <w:rsid w:val="00673792"/>
    <w:rsid w:val="00673FD8"/>
    <w:rsid w:val="00674FE5"/>
    <w:rsid w:val="00677704"/>
    <w:rsid w:val="006826A5"/>
    <w:rsid w:val="006828EC"/>
    <w:rsid w:val="00683051"/>
    <w:rsid w:val="00684226"/>
    <w:rsid w:val="00684B19"/>
    <w:rsid w:val="006852BE"/>
    <w:rsid w:val="00685DB8"/>
    <w:rsid w:val="006918BF"/>
    <w:rsid w:val="00691F42"/>
    <w:rsid w:val="006921ED"/>
    <w:rsid w:val="0069388A"/>
    <w:rsid w:val="0069405F"/>
    <w:rsid w:val="00695411"/>
    <w:rsid w:val="00695672"/>
    <w:rsid w:val="00696528"/>
    <w:rsid w:val="006975E0"/>
    <w:rsid w:val="00697A73"/>
    <w:rsid w:val="00697B49"/>
    <w:rsid w:val="006A04F1"/>
    <w:rsid w:val="006A0E6F"/>
    <w:rsid w:val="006A1598"/>
    <w:rsid w:val="006A1F24"/>
    <w:rsid w:val="006A603A"/>
    <w:rsid w:val="006A6A69"/>
    <w:rsid w:val="006A71D5"/>
    <w:rsid w:val="006B0923"/>
    <w:rsid w:val="006B35D8"/>
    <w:rsid w:val="006B4265"/>
    <w:rsid w:val="006B6D34"/>
    <w:rsid w:val="006B6D81"/>
    <w:rsid w:val="006B7381"/>
    <w:rsid w:val="006C1576"/>
    <w:rsid w:val="006C174E"/>
    <w:rsid w:val="006C5528"/>
    <w:rsid w:val="006C78CB"/>
    <w:rsid w:val="006D1EF3"/>
    <w:rsid w:val="006D2AE0"/>
    <w:rsid w:val="006D3E66"/>
    <w:rsid w:val="006D41E7"/>
    <w:rsid w:val="006D58D9"/>
    <w:rsid w:val="006D61FE"/>
    <w:rsid w:val="006D6AF4"/>
    <w:rsid w:val="006D6C88"/>
    <w:rsid w:val="006D7013"/>
    <w:rsid w:val="006D74AC"/>
    <w:rsid w:val="006D7A62"/>
    <w:rsid w:val="006D7DDC"/>
    <w:rsid w:val="006E035E"/>
    <w:rsid w:val="006E3180"/>
    <w:rsid w:val="006E41A7"/>
    <w:rsid w:val="006E571A"/>
    <w:rsid w:val="006E59BF"/>
    <w:rsid w:val="006F02CF"/>
    <w:rsid w:val="006F1C74"/>
    <w:rsid w:val="006F2730"/>
    <w:rsid w:val="006F2739"/>
    <w:rsid w:val="006F285E"/>
    <w:rsid w:val="006F2BE8"/>
    <w:rsid w:val="006F38D4"/>
    <w:rsid w:val="006F56E2"/>
    <w:rsid w:val="006F5BDB"/>
    <w:rsid w:val="006F64BA"/>
    <w:rsid w:val="006F6AB2"/>
    <w:rsid w:val="006F6D18"/>
    <w:rsid w:val="006F70C4"/>
    <w:rsid w:val="0070283A"/>
    <w:rsid w:val="0070326D"/>
    <w:rsid w:val="00703D78"/>
    <w:rsid w:val="00704D6E"/>
    <w:rsid w:val="00705BF4"/>
    <w:rsid w:val="00707F3B"/>
    <w:rsid w:val="00711689"/>
    <w:rsid w:val="00712ABE"/>
    <w:rsid w:val="00712FC8"/>
    <w:rsid w:val="00713306"/>
    <w:rsid w:val="00713AD9"/>
    <w:rsid w:val="00714E7E"/>
    <w:rsid w:val="007172BA"/>
    <w:rsid w:val="007176BC"/>
    <w:rsid w:val="00717DD5"/>
    <w:rsid w:val="00723BD5"/>
    <w:rsid w:val="007248F1"/>
    <w:rsid w:val="0072629F"/>
    <w:rsid w:val="0072712B"/>
    <w:rsid w:val="00730D16"/>
    <w:rsid w:val="00731880"/>
    <w:rsid w:val="00731B58"/>
    <w:rsid w:val="00732E0B"/>
    <w:rsid w:val="00732ED5"/>
    <w:rsid w:val="00734EB4"/>
    <w:rsid w:val="007360A2"/>
    <w:rsid w:val="007372EF"/>
    <w:rsid w:val="00737FFD"/>
    <w:rsid w:val="00741D71"/>
    <w:rsid w:val="0074230F"/>
    <w:rsid w:val="0074301C"/>
    <w:rsid w:val="00747A55"/>
    <w:rsid w:val="007503D4"/>
    <w:rsid w:val="007521CA"/>
    <w:rsid w:val="00753377"/>
    <w:rsid w:val="00753BD8"/>
    <w:rsid w:val="00753C92"/>
    <w:rsid w:val="00754E2D"/>
    <w:rsid w:val="00756D53"/>
    <w:rsid w:val="00756ED0"/>
    <w:rsid w:val="007578E8"/>
    <w:rsid w:val="00760E47"/>
    <w:rsid w:val="007620F5"/>
    <w:rsid w:val="00764188"/>
    <w:rsid w:val="00764FEB"/>
    <w:rsid w:val="0076588E"/>
    <w:rsid w:val="007673B1"/>
    <w:rsid w:val="00771301"/>
    <w:rsid w:val="00771521"/>
    <w:rsid w:val="00772A68"/>
    <w:rsid w:val="007730FF"/>
    <w:rsid w:val="007737DF"/>
    <w:rsid w:val="0077415C"/>
    <w:rsid w:val="00774C5F"/>
    <w:rsid w:val="007753DC"/>
    <w:rsid w:val="00775C00"/>
    <w:rsid w:val="00777783"/>
    <w:rsid w:val="00780A97"/>
    <w:rsid w:val="0078153E"/>
    <w:rsid w:val="00781723"/>
    <w:rsid w:val="007832C0"/>
    <w:rsid w:val="00784ED9"/>
    <w:rsid w:val="00785C22"/>
    <w:rsid w:val="00786249"/>
    <w:rsid w:val="00791886"/>
    <w:rsid w:val="0079419F"/>
    <w:rsid w:val="00794875"/>
    <w:rsid w:val="00794889"/>
    <w:rsid w:val="00794AB6"/>
    <w:rsid w:val="0079535F"/>
    <w:rsid w:val="007953B3"/>
    <w:rsid w:val="00796D7B"/>
    <w:rsid w:val="00797A3E"/>
    <w:rsid w:val="007A0794"/>
    <w:rsid w:val="007A0A6B"/>
    <w:rsid w:val="007A1100"/>
    <w:rsid w:val="007A1898"/>
    <w:rsid w:val="007A196F"/>
    <w:rsid w:val="007A2A3B"/>
    <w:rsid w:val="007A2F55"/>
    <w:rsid w:val="007A30B8"/>
    <w:rsid w:val="007A3432"/>
    <w:rsid w:val="007A38E5"/>
    <w:rsid w:val="007A42C4"/>
    <w:rsid w:val="007A481F"/>
    <w:rsid w:val="007A48B6"/>
    <w:rsid w:val="007A4A49"/>
    <w:rsid w:val="007A4CFC"/>
    <w:rsid w:val="007A5A80"/>
    <w:rsid w:val="007A7A25"/>
    <w:rsid w:val="007B0799"/>
    <w:rsid w:val="007B18DE"/>
    <w:rsid w:val="007B1A2B"/>
    <w:rsid w:val="007B2660"/>
    <w:rsid w:val="007B2FF9"/>
    <w:rsid w:val="007B4641"/>
    <w:rsid w:val="007B4F66"/>
    <w:rsid w:val="007B58AD"/>
    <w:rsid w:val="007B730E"/>
    <w:rsid w:val="007B7ED1"/>
    <w:rsid w:val="007C0E62"/>
    <w:rsid w:val="007C112E"/>
    <w:rsid w:val="007C1C20"/>
    <w:rsid w:val="007C26DB"/>
    <w:rsid w:val="007C2724"/>
    <w:rsid w:val="007C2994"/>
    <w:rsid w:val="007C3411"/>
    <w:rsid w:val="007C3999"/>
    <w:rsid w:val="007C4004"/>
    <w:rsid w:val="007C4600"/>
    <w:rsid w:val="007C5FBB"/>
    <w:rsid w:val="007C60E3"/>
    <w:rsid w:val="007C65E7"/>
    <w:rsid w:val="007D00D2"/>
    <w:rsid w:val="007D069C"/>
    <w:rsid w:val="007D25EB"/>
    <w:rsid w:val="007D276F"/>
    <w:rsid w:val="007D4FC9"/>
    <w:rsid w:val="007D56F8"/>
    <w:rsid w:val="007D668B"/>
    <w:rsid w:val="007D6D6C"/>
    <w:rsid w:val="007D77DE"/>
    <w:rsid w:val="007D7E7F"/>
    <w:rsid w:val="007D7EEA"/>
    <w:rsid w:val="007E021D"/>
    <w:rsid w:val="007E07BE"/>
    <w:rsid w:val="007E100B"/>
    <w:rsid w:val="007E151F"/>
    <w:rsid w:val="007E3524"/>
    <w:rsid w:val="007E35AC"/>
    <w:rsid w:val="007E3DA1"/>
    <w:rsid w:val="007E55CC"/>
    <w:rsid w:val="007E6583"/>
    <w:rsid w:val="007E6801"/>
    <w:rsid w:val="007E7D65"/>
    <w:rsid w:val="007F1588"/>
    <w:rsid w:val="007F18C7"/>
    <w:rsid w:val="007F1A09"/>
    <w:rsid w:val="007F1DE6"/>
    <w:rsid w:val="007F210C"/>
    <w:rsid w:val="007F4C6A"/>
    <w:rsid w:val="007F5BB5"/>
    <w:rsid w:val="007F7614"/>
    <w:rsid w:val="007F7C08"/>
    <w:rsid w:val="007F7C7A"/>
    <w:rsid w:val="007F7F88"/>
    <w:rsid w:val="008003A7"/>
    <w:rsid w:val="00800A25"/>
    <w:rsid w:val="00801101"/>
    <w:rsid w:val="008040A4"/>
    <w:rsid w:val="00804B6F"/>
    <w:rsid w:val="00805B38"/>
    <w:rsid w:val="0081020B"/>
    <w:rsid w:val="00811114"/>
    <w:rsid w:val="00812659"/>
    <w:rsid w:val="00814857"/>
    <w:rsid w:val="00814F53"/>
    <w:rsid w:val="008152E3"/>
    <w:rsid w:val="00815DD0"/>
    <w:rsid w:val="0081670D"/>
    <w:rsid w:val="00817081"/>
    <w:rsid w:val="00817363"/>
    <w:rsid w:val="008173AF"/>
    <w:rsid w:val="008201F9"/>
    <w:rsid w:val="008209CB"/>
    <w:rsid w:val="00821204"/>
    <w:rsid w:val="00821A6B"/>
    <w:rsid w:val="00821D08"/>
    <w:rsid w:val="00821E9B"/>
    <w:rsid w:val="00822EE5"/>
    <w:rsid w:val="008243F6"/>
    <w:rsid w:val="00824725"/>
    <w:rsid w:val="0082542D"/>
    <w:rsid w:val="00825585"/>
    <w:rsid w:val="008260AF"/>
    <w:rsid w:val="00831F95"/>
    <w:rsid w:val="00833088"/>
    <w:rsid w:val="00833C21"/>
    <w:rsid w:val="00833EDF"/>
    <w:rsid w:val="00834038"/>
    <w:rsid w:val="00834257"/>
    <w:rsid w:val="00836487"/>
    <w:rsid w:val="008364D6"/>
    <w:rsid w:val="008369AD"/>
    <w:rsid w:val="00836CC2"/>
    <w:rsid w:val="008404D1"/>
    <w:rsid w:val="00842822"/>
    <w:rsid w:val="00842F2D"/>
    <w:rsid w:val="00844385"/>
    <w:rsid w:val="008449AE"/>
    <w:rsid w:val="00845474"/>
    <w:rsid w:val="00847425"/>
    <w:rsid w:val="00847CD4"/>
    <w:rsid w:val="00850F08"/>
    <w:rsid w:val="00852AC6"/>
    <w:rsid w:val="0085352C"/>
    <w:rsid w:val="00854A05"/>
    <w:rsid w:val="00855177"/>
    <w:rsid w:val="0085565C"/>
    <w:rsid w:val="00855709"/>
    <w:rsid w:val="00855E39"/>
    <w:rsid w:val="008560B4"/>
    <w:rsid w:val="0085785C"/>
    <w:rsid w:val="00860787"/>
    <w:rsid w:val="00861101"/>
    <w:rsid w:val="008625B5"/>
    <w:rsid w:val="00863654"/>
    <w:rsid w:val="00866165"/>
    <w:rsid w:val="00867DB0"/>
    <w:rsid w:val="00870345"/>
    <w:rsid w:val="008716DF"/>
    <w:rsid w:val="00871D8E"/>
    <w:rsid w:val="008720A7"/>
    <w:rsid w:val="008729F4"/>
    <w:rsid w:val="00873229"/>
    <w:rsid w:val="008740CB"/>
    <w:rsid w:val="00874728"/>
    <w:rsid w:val="00875EF6"/>
    <w:rsid w:val="0087669F"/>
    <w:rsid w:val="00877031"/>
    <w:rsid w:val="00880351"/>
    <w:rsid w:val="00881849"/>
    <w:rsid w:val="008823A3"/>
    <w:rsid w:val="00882AFA"/>
    <w:rsid w:val="00882F04"/>
    <w:rsid w:val="00884418"/>
    <w:rsid w:val="00885980"/>
    <w:rsid w:val="0088705D"/>
    <w:rsid w:val="00887F71"/>
    <w:rsid w:val="00891DA0"/>
    <w:rsid w:val="008921F4"/>
    <w:rsid w:val="008939AD"/>
    <w:rsid w:val="008940CA"/>
    <w:rsid w:val="008949DC"/>
    <w:rsid w:val="0089510B"/>
    <w:rsid w:val="00895263"/>
    <w:rsid w:val="008952F7"/>
    <w:rsid w:val="00895617"/>
    <w:rsid w:val="0089607F"/>
    <w:rsid w:val="00897B5A"/>
    <w:rsid w:val="00897E57"/>
    <w:rsid w:val="008A0084"/>
    <w:rsid w:val="008A12EE"/>
    <w:rsid w:val="008A3C29"/>
    <w:rsid w:val="008A57EF"/>
    <w:rsid w:val="008A7092"/>
    <w:rsid w:val="008A717C"/>
    <w:rsid w:val="008A78D4"/>
    <w:rsid w:val="008A791A"/>
    <w:rsid w:val="008B1037"/>
    <w:rsid w:val="008B29EA"/>
    <w:rsid w:val="008B355F"/>
    <w:rsid w:val="008B4849"/>
    <w:rsid w:val="008B52D1"/>
    <w:rsid w:val="008B5597"/>
    <w:rsid w:val="008B56D1"/>
    <w:rsid w:val="008B5D58"/>
    <w:rsid w:val="008B5E5C"/>
    <w:rsid w:val="008B78BE"/>
    <w:rsid w:val="008C1EFF"/>
    <w:rsid w:val="008C369D"/>
    <w:rsid w:val="008C4D25"/>
    <w:rsid w:val="008C673F"/>
    <w:rsid w:val="008C73EA"/>
    <w:rsid w:val="008D03B7"/>
    <w:rsid w:val="008D076C"/>
    <w:rsid w:val="008D0BBD"/>
    <w:rsid w:val="008D0FCB"/>
    <w:rsid w:val="008D13FE"/>
    <w:rsid w:val="008D170C"/>
    <w:rsid w:val="008D1ACC"/>
    <w:rsid w:val="008D1E1D"/>
    <w:rsid w:val="008D21EA"/>
    <w:rsid w:val="008D2C08"/>
    <w:rsid w:val="008D3EF9"/>
    <w:rsid w:val="008D4281"/>
    <w:rsid w:val="008D45B3"/>
    <w:rsid w:val="008D5A5F"/>
    <w:rsid w:val="008D67C7"/>
    <w:rsid w:val="008D67CE"/>
    <w:rsid w:val="008D6CCC"/>
    <w:rsid w:val="008D7F9C"/>
    <w:rsid w:val="008E1AFF"/>
    <w:rsid w:val="008E2850"/>
    <w:rsid w:val="008E44BA"/>
    <w:rsid w:val="008E4C3D"/>
    <w:rsid w:val="008E79BB"/>
    <w:rsid w:val="008F1BEC"/>
    <w:rsid w:val="008F23B2"/>
    <w:rsid w:val="008F31FC"/>
    <w:rsid w:val="008F40D2"/>
    <w:rsid w:val="008F41AD"/>
    <w:rsid w:val="008F43A6"/>
    <w:rsid w:val="008F55BB"/>
    <w:rsid w:val="008F5732"/>
    <w:rsid w:val="008F60C3"/>
    <w:rsid w:val="00900015"/>
    <w:rsid w:val="0090099B"/>
    <w:rsid w:val="00900F28"/>
    <w:rsid w:val="009012FD"/>
    <w:rsid w:val="00901584"/>
    <w:rsid w:val="009037D9"/>
    <w:rsid w:val="009045DF"/>
    <w:rsid w:val="00904B29"/>
    <w:rsid w:val="0090637B"/>
    <w:rsid w:val="00906DF5"/>
    <w:rsid w:val="009076AC"/>
    <w:rsid w:val="0091009A"/>
    <w:rsid w:val="0091036E"/>
    <w:rsid w:val="00910F86"/>
    <w:rsid w:val="00911B74"/>
    <w:rsid w:val="00911B8F"/>
    <w:rsid w:val="009120DC"/>
    <w:rsid w:val="00912D63"/>
    <w:rsid w:val="009140EC"/>
    <w:rsid w:val="00914B8B"/>
    <w:rsid w:val="00915B56"/>
    <w:rsid w:val="00915D6A"/>
    <w:rsid w:val="009169C7"/>
    <w:rsid w:val="00917927"/>
    <w:rsid w:val="0092006B"/>
    <w:rsid w:val="009216B9"/>
    <w:rsid w:val="009220FC"/>
    <w:rsid w:val="009224F9"/>
    <w:rsid w:val="00923927"/>
    <w:rsid w:val="0092729D"/>
    <w:rsid w:val="00930227"/>
    <w:rsid w:val="009312A0"/>
    <w:rsid w:val="00933834"/>
    <w:rsid w:val="009338D5"/>
    <w:rsid w:val="0093408A"/>
    <w:rsid w:val="009340F5"/>
    <w:rsid w:val="00935437"/>
    <w:rsid w:val="00937B04"/>
    <w:rsid w:val="009414A1"/>
    <w:rsid w:val="009418F6"/>
    <w:rsid w:val="00944D45"/>
    <w:rsid w:val="009455D2"/>
    <w:rsid w:val="00945AE0"/>
    <w:rsid w:val="00945D82"/>
    <w:rsid w:val="009462DD"/>
    <w:rsid w:val="0094718B"/>
    <w:rsid w:val="00950ED3"/>
    <w:rsid w:val="00951EF8"/>
    <w:rsid w:val="00952299"/>
    <w:rsid w:val="00952BD4"/>
    <w:rsid w:val="00953152"/>
    <w:rsid w:val="00953D3F"/>
    <w:rsid w:val="0095506D"/>
    <w:rsid w:val="00956603"/>
    <w:rsid w:val="00956C02"/>
    <w:rsid w:val="009575EF"/>
    <w:rsid w:val="00961087"/>
    <w:rsid w:val="0096169B"/>
    <w:rsid w:val="00961A1E"/>
    <w:rsid w:val="009633C0"/>
    <w:rsid w:val="00964815"/>
    <w:rsid w:val="009658EA"/>
    <w:rsid w:val="00965B63"/>
    <w:rsid w:val="00965B72"/>
    <w:rsid w:val="009677D7"/>
    <w:rsid w:val="00967970"/>
    <w:rsid w:val="00967D4F"/>
    <w:rsid w:val="00970D68"/>
    <w:rsid w:val="00970E69"/>
    <w:rsid w:val="00971208"/>
    <w:rsid w:val="00972819"/>
    <w:rsid w:val="00975194"/>
    <w:rsid w:val="0097554F"/>
    <w:rsid w:val="00981982"/>
    <w:rsid w:val="0098409B"/>
    <w:rsid w:val="00986F50"/>
    <w:rsid w:val="00987B9B"/>
    <w:rsid w:val="00990983"/>
    <w:rsid w:val="00990FB8"/>
    <w:rsid w:val="0099167E"/>
    <w:rsid w:val="00992C38"/>
    <w:rsid w:val="00992DC8"/>
    <w:rsid w:val="00992F10"/>
    <w:rsid w:val="009943AC"/>
    <w:rsid w:val="0099608A"/>
    <w:rsid w:val="009967C4"/>
    <w:rsid w:val="009971A1"/>
    <w:rsid w:val="009A1AAC"/>
    <w:rsid w:val="009A26BB"/>
    <w:rsid w:val="009A2F15"/>
    <w:rsid w:val="009A3ACE"/>
    <w:rsid w:val="009A49DA"/>
    <w:rsid w:val="009A4CAC"/>
    <w:rsid w:val="009A5BA3"/>
    <w:rsid w:val="009A72F7"/>
    <w:rsid w:val="009A7A76"/>
    <w:rsid w:val="009B1DDE"/>
    <w:rsid w:val="009B21FF"/>
    <w:rsid w:val="009B31C3"/>
    <w:rsid w:val="009B3D94"/>
    <w:rsid w:val="009B4141"/>
    <w:rsid w:val="009B6438"/>
    <w:rsid w:val="009B6775"/>
    <w:rsid w:val="009B7E33"/>
    <w:rsid w:val="009C0C4D"/>
    <w:rsid w:val="009C213D"/>
    <w:rsid w:val="009C2A35"/>
    <w:rsid w:val="009C3E9C"/>
    <w:rsid w:val="009C51E3"/>
    <w:rsid w:val="009C66A1"/>
    <w:rsid w:val="009C689C"/>
    <w:rsid w:val="009C6980"/>
    <w:rsid w:val="009C6FAC"/>
    <w:rsid w:val="009C7AC8"/>
    <w:rsid w:val="009C7E38"/>
    <w:rsid w:val="009D03EB"/>
    <w:rsid w:val="009D055D"/>
    <w:rsid w:val="009D2294"/>
    <w:rsid w:val="009D2D42"/>
    <w:rsid w:val="009D2F3A"/>
    <w:rsid w:val="009D33D6"/>
    <w:rsid w:val="009D3E29"/>
    <w:rsid w:val="009D56CE"/>
    <w:rsid w:val="009D73CD"/>
    <w:rsid w:val="009D74B5"/>
    <w:rsid w:val="009D7586"/>
    <w:rsid w:val="009D7EB6"/>
    <w:rsid w:val="009E20B8"/>
    <w:rsid w:val="009E2BF5"/>
    <w:rsid w:val="009E2C30"/>
    <w:rsid w:val="009E40B0"/>
    <w:rsid w:val="009E4516"/>
    <w:rsid w:val="009E49F1"/>
    <w:rsid w:val="009E4DB0"/>
    <w:rsid w:val="009E73D3"/>
    <w:rsid w:val="009E7D67"/>
    <w:rsid w:val="009F0C10"/>
    <w:rsid w:val="009F249D"/>
    <w:rsid w:val="009F2DF3"/>
    <w:rsid w:val="009F3B18"/>
    <w:rsid w:val="009F69FC"/>
    <w:rsid w:val="00A0007B"/>
    <w:rsid w:val="00A00379"/>
    <w:rsid w:val="00A00856"/>
    <w:rsid w:val="00A02BA9"/>
    <w:rsid w:val="00A0387D"/>
    <w:rsid w:val="00A048FD"/>
    <w:rsid w:val="00A05B1A"/>
    <w:rsid w:val="00A05B4E"/>
    <w:rsid w:val="00A05BA7"/>
    <w:rsid w:val="00A06E9D"/>
    <w:rsid w:val="00A072C7"/>
    <w:rsid w:val="00A11E39"/>
    <w:rsid w:val="00A1325A"/>
    <w:rsid w:val="00A1412D"/>
    <w:rsid w:val="00A14247"/>
    <w:rsid w:val="00A145DC"/>
    <w:rsid w:val="00A154D2"/>
    <w:rsid w:val="00A15B80"/>
    <w:rsid w:val="00A163FC"/>
    <w:rsid w:val="00A17798"/>
    <w:rsid w:val="00A201F9"/>
    <w:rsid w:val="00A233B4"/>
    <w:rsid w:val="00A23DF7"/>
    <w:rsid w:val="00A257F5"/>
    <w:rsid w:val="00A258E9"/>
    <w:rsid w:val="00A25EAC"/>
    <w:rsid w:val="00A26A7A"/>
    <w:rsid w:val="00A26B74"/>
    <w:rsid w:val="00A27786"/>
    <w:rsid w:val="00A31438"/>
    <w:rsid w:val="00A325DE"/>
    <w:rsid w:val="00A3284E"/>
    <w:rsid w:val="00A3534F"/>
    <w:rsid w:val="00A35488"/>
    <w:rsid w:val="00A356C4"/>
    <w:rsid w:val="00A35865"/>
    <w:rsid w:val="00A40514"/>
    <w:rsid w:val="00A40948"/>
    <w:rsid w:val="00A42BC8"/>
    <w:rsid w:val="00A43044"/>
    <w:rsid w:val="00A43D97"/>
    <w:rsid w:val="00A44CC9"/>
    <w:rsid w:val="00A47CB4"/>
    <w:rsid w:val="00A50672"/>
    <w:rsid w:val="00A51CA1"/>
    <w:rsid w:val="00A53F1B"/>
    <w:rsid w:val="00A5455B"/>
    <w:rsid w:val="00A54C24"/>
    <w:rsid w:val="00A5661C"/>
    <w:rsid w:val="00A576E2"/>
    <w:rsid w:val="00A57EC4"/>
    <w:rsid w:val="00A57F33"/>
    <w:rsid w:val="00A60AD3"/>
    <w:rsid w:val="00A610C8"/>
    <w:rsid w:val="00A615E6"/>
    <w:rsid w:val="00A6174F"/>
    <w:rsid w:val="00A62682"/>
    <w:rsid w:val="00A6332C"/>
    <w:rsid w:val="00A63341"/>
    <w:rsid w:val="00A637E2"/>
    <w:rsid w:val="00A643F3"/>
    <w:rsid w:val="00A660D7"/>
    <w:rsid w:val="00A67ECB"/>
    <w:rsid w:val="00A70080"/>
    <w:rsid w:val="00A711E7"/>
    <w:rsid w:val="00A71962"/>
    <w:rsid w:val="00A71E3D"/>
    <w:rsid w:val="00A73AC2"/>
    <w:rsid w:val="00A740A4"/>
    <w:rsid w:val="00A74A1D"/>
    <w:rsid w:val="00A76C50"/>
    <w:rsid w:val="00A777B3"/>
    <w:rsid w:val="00A812E3"/>
    <w:rsid w:val="00A81AB6"/>
    <w:rsid w:val="00A82368"/>
    <w:rsid w:val="00A82875"/>
    <w:rsid w:val="00A82F9B"/>
    <w:rsid w:val="00A83363"/>
    <w:rsid w:val="00A8407E"/>
    <w:rsid w:val="00A91515"/>
    <w:rsid w:val="00A91AF4"/>
    <w:rsid w:val="00A91EB1"/>
    <w:rsid w:val="00A923DE"/>
    <w:rsid w:val="00A92485"/>
    <w:rsid w:val="00A92906"/>
    <w:rsid w:val="00A94C1D"/>
    <w:rsid w:val="00A94CF3"/>
    <w:rsid w:val="00A9582A"/>
    <w:rsid w:val="00A96E8E"/>
    <w:rsid w:val="00A97A99"/>
    <w:rsid w:val="00A97F65"/>
    <w:rsid w:val="00AA45CC"/>
    <w:rsid w:val="00AA4D56"/>
    <w:rsid w:val="00AA51EC"/>
    <w:rsid w:val="00AA5B0E"/>
    <w:rsid w:val="00AA5EB7"/>
    <w:rsid w:val="00AA63DB"/>
    <w:rsid w:val="00AA69BC"/>
    <w:rsid w:val="00AA769D"/>
    <w:rsid w:val="00AB06C2"/>
    <w:rsid w:val="00AB1CE4"/>
    <w:rsid w:val="00AB22CE"/>
    <w:rsid w:val="00AB2A42"/>
    <w:rsid w:val="00AB30BD"/>
    <w:rsid w:val="00AB3515"/>
    <w:rsid w:val="00AB36F8"/>
    <w:rsid w:val="00AB3D9C"/>
    <w:rsid w:val="00AB43C0"/>
    <w:rsid w:val="00AC176C"/>
    <w:rsid w:val="00AC19F0"/>
    <w:rsid w:val="00AC22C7"/>
    <w:rsid w:val="00AC284E"/>
    <w:rsid w:val="00AC306F"/>
    <w:rsid w:val="00AC440C"/>
    <w:rsid w:val="00AC4EF4"/>
    <w:rsid w:val="00AC515F"/>
    <w:rsid w:val="00AC7085"/>
    <w:rsid w:val="00AD223C"/>
    <w:rsid w:val="00AD22B6"/>
    <w:rsid w:val="00AD28AC"/>
    <w:rsid w:val="00AD3478"/>
    <w:rsid w:val="00AD3A1A"/>
    <w:rsid w:val="00AD3D17"/>
    <w:rsid w:val="00AD5005"/>
    <w:rsid w:val="00AD5B0F"/>
    <w:rsid w:val="00AD5D7A"/>
    <w:rsid w:val="00AD6F79"/>
    <w:rsid w:val="00AE0451"/>
    <w:rsid w:val="00AE1041"/>
    <w:rsid w:val="00AE13FD"/>
    <w:rsid w:val="00AE4AD4"/>
    <w:rsid w:val="00AE4D18"/>
    <w:rsid w:val="00AE5545"/>
    <w:rsid w:val="00AE55CC"/>
    <w:rsid w:val="00AE6027"/>
    <w:rsid w:val="00AE6E4D"/>
    <w:rsid w:val="00AE7687"/>
    <w:rsid w:val="00AE7B50"/>
    <w:rsid w:val="00AF0B58"/>
    <w:rsid w:val="00AF14FD"/>
    <w:rsid w:val="00AF2506"/>
    <w:rsid w:val="00AF4E50"/>
    <w:rsid w:val="00AF5D6A"/>
    <w:rsid w:val="00AF6912"/>
    <w:rsid w:val="00AF78E1"/>
    <w:rsid w:val="00B00354"/>
    <w:rsid w:val="00B004C0"/>
    <w:rsid w:val="00B01E69"/>
    <w:rsid w:val="00B0361B"/>
    <w:rsid w:val="00B03A1A"/>
    <w:rsid w:val="00B03AFF"/>
    <w:rsid w:val="00B0405A"/>
    <w:rsid w:val="00B04120"/>
    <w:rsid w:val="00B045D1"/>
    <w:rsid w:val="00B04AEB"/>
    <w:rsid w:val="00B070F3"/>
    <w:rsid w:val="00B108FD"/>
    <w:rsid w:val="00B10C07"/>
    <w:rsid w:val="00B128BC"/>
    <w:rsid w:val="00B12ACD"/>
    <w:rsid w:val="00B12CEA"/>
    <w:rsid w:val="00B12D77"/>
    <w:rsid w:val="00B161DC"/>
    <w:rsid w:val="00B165B5"/>
    <w:rsid w:val="00B17602"/>
    <w:rsid w:val="00B20275"/>
    <w:rsid w:val="00B234CE"/>
    <w:rsid w:val="00B23F33"/>
    <w:rsid w:val="00B24BF0"/>
    <w:rsid w:val="00B25666"/>
    <w:rsid w:val="00B26FFC"/>
    <w:rsid w:val="00B27942"/>
    <w:rsid w:val="00B27F79"/>
    <w:rsid w:val="00B27FBB"/>
    <w:rsid w:val="00B30FC3"/>
    <w:rsid w:val="00B31FE2"/>
    <w:rsid w:val="00B32801"/>
    <w:rsid w:val="00B331D8"/>
    <w:rsid w:val="00B33223"/>
    <w:rsid w:val="00B33A23"/>
    <w:rsid w:val="00B340F0"/>
    <w:rsid w:val="00B34AA1"/>
    <w:rsid w:val="00B34D03"/>
    <w:rsid w:val="00B35173"/>
    <w:rsid w:val="00B367FF"/>
    <w:rsid w:val="00B36E1E"/>
    <w:rsid w:val="00B3786F"/>
    <w:rsid w:val="00B37C24"/>
    <w:rsid w:val="00B40B6B"/>
    <w:rsid w:val="00B40CB2"/>
    <w:rsid w:val="00B4309E"/>
    <w:rsid w:val="00B43BF5"/>
    <w:rsid w:val="00B43D8C"/>
    <w:rsid w:val="00B45E9D"/>
    <w:rsid w:val="00B50551"/>
    <w:rsid w:val="00B514B5"/>
    <w:rsid w:val="00B515C4"/>
    <w:rsid w:val="00B516D8"/>
    <w:rsid w:val="00B52017"/>
    <w:rsid w:val="00B52800"/>
    <w:rsid w:val="00B53301"/>
    <w:rsid w:val="00B541AD"/>
    <w:rsid w:val="00B54CDF"/>
    <w:rsid w:val="00B54D70"/>
    <w:rsid w:val="00B55636"/>
    <w:rsid w:val="00B55FA6"/>
    <w:rsid w:val="00B56671"/>
    <w:rsid w:val="00B57DFB"/>
    <w:rsid w:val="00B620C1"/>
    <w:rsid w:val="00B62111"/>
    <w:rsid w:val="00B623D6"/>
    <w:rsid w:val="00B62EF3"/>
    <w:rsid w:val="00B63B3E"/>
    <w:rsid w:val="00B64EE8"/>
    <w:rsid w:val="00B65F6C"/>
    <w:rsid w:val="00B66046"/>
    <w:rsid w:val="00B66EDA"/>
    <w:rsid w:val="00B67DAA"/>
    <w:rsid w:val="00B701B8"/>
    <w:rsid w:val="00B703FB"/>
    <w:rsid w:val="00B708EA"/>
    <w:rsid w:val="00B70FBC"/>
    <w:rsid w:val="00B71419"/>
    <w:rsid w:val="00B722D3"/>
    <w:rsid w:val="00B7271E"/>
    <w:rsid w:val="00B73A1B"/>
    <w:rsid w:val="00B769C6"/>
    <w:rsid w:val="00B77B34"/>
    <w:rsid w:val="00B77F09"/>
    <w:rsid w:val="00B8059F"/>
    <w:rsid w:val="00B81922"/>
    <w:rsid w:val="00B819C6"/>
    <w:rsid w:val="00B82E44"/>
    <w:rsid w:val="00B834F0"/>
    <w:rsid w:val="00B8397A"/>
    <w:rsid w:val="00B84EF1"/>
    <w:rsid w:val="00B856AC"/>
    <w:rsid w:val="00B85735"/>
    <w:rsid w:val="00B86457"/>
    <w:rsid w:val="00B9071B"/>
    <w:rsid w:val="00B90B05"/>
    <w:rsid w:val="00B913D8"/>
    <w:rsid w:val="00B92F48"/>
    <w:rsid w:val="00B93038"/>
    <w:rsid w:val="00B93AF9"/>
    <w:rsid w:val="00B93BBC"/>
    <w:rsid w:val="00B93F2C"/>
    <w:rsid w:val="00B95158"/>
    <w:rsid w:val="00B956D5"/>
    <w:rsid w:val="00B95F8D"/>
    <w:rsid w:val="00B96360"/>
    <w:rsid w:val="00B96930"/>
    <w:rsid w:val="00B970E3"/>
    <w:rsid w:val="00BA035A"/>
    <w:rsid w:val="00BA0E09"/>
    <w:rsid w:val="00BA17B7"/>
    <w:rsid w:val="00BA2609"/>
    <w:rsid w:val="00BA265D"/>
    <w:rsid w:val="00BA2720"/>
    <w:rsid w:val="00BA2A23"/>
    <w:rsid w:val="00BA335E"/>
    <w:rsid w:val="00BA3C62"/>
    <w:rsid w:val="00BA4B60"/>
    <w:rsid w:val="00BA51DE"/>
    <w:rsid w:val="00BA5367"/>
    <w:rsid w:val="00BA5FA9"/>
    <w:rsid w:val="00BB10AE"/>
    <w:rsid w:val="00BB3D31"/>
    <w:rsid w:val="00BB620F"/>
    <w:rsid w:val="00BB6662"/>
    <w:rsid w:val="00BB6DEA"/>
    <w:rsid w:val="00BB7F5C"/>
    <w:rsid w:val="00BC0132"/>
    <w:rsid w:val="00BC026E"/>
    <w:rsid w:val="00BC0C43"/>
    <w:rsid w:val="00BC1C95"/>
    <w:rsid w:val="00BC21D7"/>
    <w:rsid w:val="00BC3B85"/>
    <w:rsid w:val="00BC41CA"/>
    <w:rsid w:val="00BD0064"/>
    <w:rsid w:val="00BD0A78"/>
    <w:rsid w:val="00BD0A80"/>
    <w:rsid w:val="00BD1490"/>
    <w:rsid w:val="00BD2CC7"/>
    <w:rsid w:val="00BD3824"/>
    <w:rsid w:val="00BD4B09"/>
    <w:rsid w:val="00BD4B66"/>
    <w:rsid w:val="00BD5303"/>
    <w:rsid w:val="00BD642B"/>
    <w:rsid w:val="00BD73EA"/>
    <w:rsid w:val="00BE1D67"/>
    <w:rsid w:val="00BE3410"/>
    <w:rsid w:val="00BE512B"/>
    <w:rsid w:val="00BE56E4"/>
    <w:rsid w:val="00BE6BD8"/>
    <w:rsid w:val="00BE77DF"/>
    <w:rsid w:val="00BE79A9"/>
    <w:rsid w:val="00BF0F78"/>
    <w:rsid w:val="00BF32A2"/>
    <w:rsid w:val="00BF4F01"/>
    <w:rsid w:val="00BF6594"/>
    <w:rsid w:val="00C00760"/>
    <w:rsid w:val="00C00C2B"/>
    <w:rsid w:val="00C01AFB"/>
    <w:rsid w:val="00C03784"/>
    <w:rsid w:val="00C05EA7"/>
    <w:rsid w:val="00C06C2B"/>
    <w:rsid w:val="00C071D2"/>
    <w:rsid w:val="00C10C04"/>
    <w:rsid w:val="00C11270"/>
    <w:rsid w:val="00C11B78"/>
    <w:rsid w:val="00C120DB"/>
    <w:rsid w:val="00C12286"/>
    <w:rsid w:val="00C126DE"/>
    <w:rsid w:val="00C12AE7"/>
    <w:rsid w:val="00C12B39"/>
    <w:rsid w:val="00C12D2A"/>
    <w:rsid w:val="00C13C47"/>
    <w:rsid w:val="00C146DA"/>
    <w:rsid w:val="00C1479D"/>
    <w:rsid w:val="00C14945"/>
    <w:rsid w:val="00C14C50"/>
    <w:rsid w:val="00C14E2A"/>
    <w:rsid w:val="00C15C2D"/>
    <w:rsid w:val="00C20F15"/>
    <w:rsid w:val="00C21228"/>
    <w:rsid w:val="00C2123B"/>
    <w:rsid w:val="00C21350"/>
    <w:rsid w:val="00C227B9"/>
    <w:rsid w:val="00C23C7A"/>
    <w:rsid w:val="00C23E29"/>
    <w:rsid w:val="00C23FCD"/>
    <w:rsid w:val="00C24F4D"/>
    <w:rsid w:val="00C32D5F"/>
    <w:rsid w:val="00C337A8"/>
    <w:rsid w:val="00C34327"/>
    <w:rsid w:val="00C350EA"/>
    <w:rsid w:val="00C35E1E"/>
    <w:rsid w:val="00C36828"/>
    <w:rsid w:val="00C36F4A"/>
    <w:rsid w:val="00C37B8F"/>
    <w:rsid w:val="00C37C57"/>
    <w:rsid w:val="00C37FCF"/>
    <w:rsid w:val="00C406E3"/>
    <w:rsid w:val="00C41849"/>
    <w:rsid w:val="00C42037"/>
    <w:rsid w:val="00C42289"/>
    <w:rsid w:val="00C4375A"/>
    <w:rsid w:val="00C4376B"/>
    <w:rsid w:val="00C446F2"/>
    <w:rsid w:val="00C45109"/>
    <w:rsid w:val="00C455AD"/>
    <w:rsid w:val="00C45D8C"/>
    <w:rsid w:val="00C46C5F"/>
    <w:rsid w:val="00C46D3D"/>
    <w:rsid w:val="00C46E67"/>
    <w:rsid w:val="00C50DAE"/>
    <w:rsid w:val="00C52D78"/>
    <w:rsid w:val="00C531A9"/>
    <w:rsid w:val="00C534F6"/>
    <w:rsid w:val="00C5367C"/>
    <w:rsid w:val="00C53C1A"/>
    <w:rsid w:val="00C53D72"/>
    <w:rsid w:val="00C5456E"/>
    <w:rsid w:val="00C56DB6"/>
    <w:rsid w:val="00C613C6"/>
    <w:rsid w:val="00C6410A"/>
    <w:rsid w:val="00C6524E"/>
    <w:rsid w:val="00C67058"/>
    <w:rsid w:val="00C707AD"/>
    <w:rsid w:val="00C7098D"/>
    <w:rsid w:val="00C70C36"/>
    <w:rsid w:val="00C729F3"/>
    <w:rsid w:val="00C72BCE"/>
    <w:rsid w:val="00C73383"/>
    <w:rsid w:val="00C7467B"/>
    <w:rsid w:val="00C751BB"/>
    <w:rsid w:val="00C7727B"/>
    <w:rsid w:val="00C77407"/>
    <w:rsid w:val="00C77C1E"/>
    <w:rsid w:val="00C807D7"/>
    <w:rsid w:val="00C82D12"/>
    <w:rsid w:val="00C85517"/>
    <w:rsid w:val="00C85A9B"/>
    <w:rsid w:val="00C85DFF"/>
    <w:rsid w:val="00C85FDE"/>
    <w:rsid w:val="00C86034"/>
    <w:rsid w:val="00C870C6"/>
    <w:rsid w:val="00C8738B"/>
    <w:rsid w:val="00C8755E"/>
    <w:rsid w:val="00C911A8"/>
    <w:rsid w:val="00C91BA5"/>
    <w:rsid w:val="00C91FA8"/>
    <w:rsid w:val="00C9293A"/>
    <w:rsid w:val="00C931F9"/>
    <w:rsid w:val="00C94741"/>
    <w:rsid w:val="00C95646"/>
    <w:rsid w:val="00C95EE1"/>
    <w:rsid w:val="00C961C8"/>
    <w:rsid w:val="00C97AE4"/>
    <w:rsid w:val="00CA1C01"/>
    <w:rsid w:val="00CA1D26"/>
    <w:rsid w:val="00CA267F"/>
    <w:rsid w:val="00CA2DF1"/>
    <w:rsid w:val="00CA2FF1"/>
    <w:rsid w:val="00CA3E13"/>
    <w:rsid w:val="00CA5E70"/>
    <w:rsid w:val="00CA7C5A"/>
    <w:rsid w:val="00CB0BE0"/>
    <w:rsid w:val="00CB1CC8"/>
    <w:rsid w:val="00CB2A71"/>
    <w:rsid w:val="00CB4F24"/>
    <w:rsid w:val="00CB65D4"/>
    <w:rsid w:val="00CB7656"/>
    <w:rsid w:val="00CB7A3A"/>
    <w:rsid w:val="00CC0062"/>
    <w:rsid w:val="00CC093C"/>
    <w:rsid w:val="00CC09BD"/>
    <w:rsid w:val="00CC101D"/>
    <w:rsid w:val="00CC19AB"/>
    <w:rsid w:val="00CC327D"/>
    <w:rsid w:val="00CC511F"/>
    <w:rsid w:val="00CC51B6"/>
    <w:rsid w:val="00CC59DB"/>
    <w:rsid w:val="00CC721A"/>
    <w:rsid w:val="00CC7625"/>
    <w:rsid w:val="00CD0018"/>
    <w:rsid w:val="00CD22C4"/>
    <w:rsid w:val="00CD2692"/>
    <w:rsid w:val="00CD329D"/>
    <w:rsid w:val="00CD36C1"/>
    <w:rsid w:val="00CD65BC"/>
    <w:rsid w:val="00CD663F"/>
    <w:rsid w:val="00CD7B97"/>
    <w:rsid w:val="00CD7DFF"/>
    <w:rsid w:val="00CE252B"/>
    <w:rsid w:val="00CE2BF5"/>
    <w:rsid w:val="00CE5379"/>
    <w:rsid w:val="00CE67FE"/>
    <w:rsid w:val="00CF0C04"/>
    <w:rsid w:val="00CF11C8"/>
    <w:rsid w:val="00CF1A3D"/>
    <w:rsid w:val="00CF1E60"/>
    <w:rsid w:val="00CF1F20"/>
    <w:rsid w:val="00CF3BD8"/>
    <w:rsid w:val="00CF44BA"/>
    <w:rsid w:val="00CF6096"/>
    <w:rsid w:val="00CF651A"/>
    <w:rsid w:val="00CF7719"/>
    <w:rsid w:val="00D003DA"/>
    <w:rsid w:val="00D011C2"/>
    <w:rsid w:val="00D0179B"/>
    <w:rsid w:val="00D025B7"/>
    <w:rsid w:val="00D025F9"/>
    <w:rsid w:val="00D02BC4"/>
    <w:rsid w:val="00D04727"/>
    <w:rsid w:val="00D04B7C"/>
    <w:rsid w:val="00D05166"/>
    <w:rsid w:val="00D05483"/>
    <w:rsid w:val="00D05521"/>
    <w:rsid w:val="00D055A2"/>
    <w:rsid w:val="00D0574C"/>
    <w:rsid w:val="00D059CD"/>
    <w:rsid w:val="00D05C48"/>
    <w:rsid w:val="00D064DD"/>
    <w:rsid w:val="00D07A7A"/>
    <w:rsid w:val="00D108FF"/>
    <w:rsid w:val="00D10F04"/>
    <w:rsid w:val="00D10F12"/>
    <w:rsid w:val="00D11610"/>
    <w:rsid w:val="00D12349"/>
    <w:rsid w:val="00D13DB8"/>
    <w:rsid w:val="00D13F27"/>
    <w:rsid w:val="00D15F85"/>
    <w:rsid w:val="00D169FB"/>
    <w:rsid w:val="00D16EA2"/>
    <w:rsid w:val="00D20855"/>
    <w:rsid w:val="00D22165"/>
    <w:rsid w:val="00D22D90"/>
    <w:rsid w:val="00D23378"/>
    <w:rsid w:val="00D23734"/>
    <w:rsid w:val="00D243BE"/>
    <w:rsid w:val="00D24E56"/>
    <w:rsid w:val="00D25064"/>
    <w:rsid w:val="00D25C18"/>
    <w:rsid w:val="00D2655B"/>
    <w:rsid w:val="00D267D2"/>
    <w:rsid w:val="00D26A77"/>
    <w:rsid w:val="00D30701"/>
    <w:rsid w:val="00D31F69"/>
    <w:rsid w:val="00D33878"/>
    <w:rsid w:val="00D34059"/>
    <w:rsid w:val="00D350D1"/>
    <w:rsid w:val="00D35EC5"/>
    <w:rsid w:val="00D36969"/>
    <w:rsid w:val="00D37E40"/>
    <w:rsid w:val="00D420CE"/>
    <w:rsid w:val="00D424C0"/>
    <w:rsid w:val="00D42535"/>
    <w:rsid w:val="00D42B64"/>
    <w:rsid w:val="00D43A51"/>
    <w:rsid w:val="00D43F40"/>
    <w:rsid w:val="00D444C7"/>
    <w:rsid w:val="00D460AC"/>
    <w:rsid w:val="00D462C6"/>
    <w:rsid w:val="00D47551"/>
    <w:rsid w:val="00D47E77"/>
    <w:rsid w:val="00D5000F"/>
    <w:rsid w:val="00D50FB3"/>
    <w:rsid w:val="00D512F0"/>
    <w:rsid w:val="00D51F9C"/>
    <w:rsid w:val="00D522F2"/>
    <w:rsid w:val="00D525E3"/>
    <w:rsid w:val="00D52D95"/>
    <w:rsid w:val="00D52F03"/>
    <w:rsid w:val="00D54249"/>
    <w:rsid w:val="00D55085"/>
    <w:rsid w:val="00D557DF"/>
    <w:rsid w:val="00D5762B"/>
    <w:rsid w:val="00D57C88"/>
    <w:rsid w:val="00D6067B"/>
    <w:rsid w:val="00D664D5"/>
    <w:rsid w:val="00D66E8E"/>
    <w:rsid w:val="00D676B5"/>
    <w:rsid w:val="00D72B10"/>
    <w:rsid w:val="00D74808"/>
    <w:rsid w:val="00D757C2"/>
    <w:rsid w:val="00D75E90"/>
    <w:rsid w:val="00D76238"/>
    <w:rsid w:val="00D767C5"/>
    <w:rsid w:val="00D77E54"/>
    <w:rsid w:val="00D807D0"/>
    <w:rsid w:val="00D80F9E"/>
    <w:rsid w:val="00D8544F"/>
    <w:rsid w:val="00D85EC2"/>
    <w:rsid w:val="00D860AD"/>
    <w:rsid w:val="00D86657"/>
    <w:rsid w:val="00D917A9"/>
    <w:rsid w:val="00D917EA"/>
    <w:rsid w:val="00D940FC"/>
    <w:rsid w:val="00D94343"/>
    <w:rsid w:val="00D951C5"/>
    <w:rsid w:val="00D96F48"/>
    <w:rsid w:val="00DA1014"/>
    <w:rsid w:val="00DA2259"/>
    <w:rsid w:val="00DA2461"/>
    <w:rsid w:val="00DA285C"/>
    <w:rsid w:val="00DA4201"/>
    <w:rsid w:val="00DA4865"/>
    <w:rsid w:val="00DA55CD"/>
    <w:rsid w:val="00DB0008"/>
    <w:rsid w:val="00DB00AF"/>
    <w:rsid w:val="00DB0559"/>
    <w:rsid w:val="00DB1395"/>
    <w:rsid w:val="00DB1D08"/>
    <w:rsid w:val="00DB2445"/>
    <w:rsid w:val="00DB3301"/>
    <w:rsid w:val="00DB3DFA"/>
    <w:rsid w:val="00DB48B9"/>
    <w:rsid w:val="00DB7CE1"/>
    <w:rsid w:val="00DB7EBF"/>
    <w:rsid w:val="00DC0ADD"/>
    <w:rsid w:val="00DC1C58"/>
    <w:rsid w:val="00DC1F76"/>
    <w:rsid w:val="00DC2E5B"/>
    <w:rsid w:val="00DC3710"/>
    <w:rsid w:val="00DC3842"/>
    <w:rsid w:val="00DC3D5E"/>
    <w:rsid w:val="00DC3F20"/>
    <w:rsid w:val="00DC76BD"/>
    <w:rsid w:val="00DC78E2"/>
    <w:rsid w:val="00DD1855"/>
    <w:rsid w:val="00DD249C"/>
    <w:rsid w:val="00DD265D"/>
    <w:rsid w:val="00DD4D32"/>
    <w:rsid w:val="00DD55D2"/>
    <w:rsid w:val="00DD6440"/>
    <w:rsid w:val="00DD7998"/>
    <w:rsid w:val="00DD7B8B"/>
    <w:rsid w:val="00DD7CD4"/>
    <w:rsid w:val="00DE0095"/>
    <w:rsid w:val="00DE0185"/>
    <w:rsid w:val="00DE0E13"/>
    <w:rsid w:val="00DE37C1"/>
    <w:rsid w:val="00DE42DD"/>
    <w:rsid w:val="00DE483A"/>
    <w:rsid w:val="00DE6F6C"/>
    <w:rsid w:val="00DF1061"/>
    <w:rsid w:val="00DF10F0"/>
    <w:rsid w:val="00DF131D"/>
    <w:rsid w:val="00DF133E"/>
    <w:rsid w:val="00DF420D"/>
    <w:rsid w:val="00DF4C4F"/>
    <w:rsid w:val="00DF4F13"/>
    <w:rsid w:val="00DF7361"/>
    <w:rsid w:val="00E007F7"/>
    <w:rsid w:val="00E01726"/>
    <w:rsid w:val="00E035A7"/>
    <w:rsid w:val="00E038E7"/>
    <w:rsid w:val="00E0429C"/>
    <w:rsid w:val="00E053C9"/>
    <w:rsid w:val="00E056AE"/>
    <w:rsid w:val="00E05C22"/>
    <w:rsid w:val="00E05E51"/>
    <w:rsid w:val="00E066ED"/>
    <w:rsid w:val="00E07619"/>
    <w:rsid w:val="00E10164"/>
    <w:rsid w:val="00E10FAF"/>
    <w:rsid w:val="00E12BE7"/>
    <w:rsid w:val="00E12EB6"/>
    <w:rsid w:val="00E13DD9"/>
    <w:rsid w:val="00E14C0F"/>
    <w:rsid w:val="00E155C4"/>
    <w:rsid w:val="00E172C9"/>
    <w:rsid w:val="00E1772A"/>
    <w:rsid w:val="00E17AEA"/>
    <w:rsid w:val="00E21421"/>
    <w:rsid w:val="00E22C98"/>
    <w:rsid w:val="00E2526C"/>
    <w:rsid w:val="00E26597"/>
    <w:rsid w:val="00E26786"/>
    <w:rsid w:val="00E26971"/>
    <w:rsid w:val="00E272B1"/>
    <w:rsid w:val="00E27317"/>
    <w:rsid w:val="00E2768B"/>
    <w:rsid w:val="00E276A1"/>
    <w:rsid w:val="00E279FC"/>
    <w:rsid w:val="00E27D3C"/>
    <w:rsid w:val="00E32135"/>
    <w:rsid w:val="00E33529"/>
    <w:rsid w:val="00E33A9C"/>
    <w:rsid w:val="00E3445B"/>
    <w:rsid w:val="00E35108"/>
    <w:rsid w:val="00E3570E"/>
    <w:rsid w:val="00E378AF"/>
    <w:rsid w:val="00E4072B"/>
    <w:rsid w:val="00E42386"/>
    <w:rsid w:val="00E42AF5"/>
    <w:rsid w:val="00E44100"/>
    <w:rsid w:val="00E453A4"/>
    <w:rsid w:val="00E45B21"/>
    <w:rsid w:val="00E45FEE"/>
    <w:rsid w:val="00E46916"/>
    <w:rsid w:val="00E47AE4"/>
    <w:rsid w:val="00E47D32"/>
    <w:rsid w:val="00E47E8F"/>
    <w:rsid w:val="00E52D46"/>
    <w:rsid w:val="00E52D59"/>
    <w:rsid w:val="00E52F87"/>
    <w:rsid w:val="00E5368E"/>
    <w:rsid w:val="00E54BC0"/>
    <w:rsid w:val="00E54C86"/>
    <w:rsid w:val="00E556B1"/>
    <w:rsid w:val="00E5665F"/>
    <w:rsid w:val="00E573F9"/>
    <w:rsid w:val="00E57704"/>
    <w:rsid w:val="00E6030F"/>
    <w:rsid w:val="00E6102B"/>
    <w:rsid w:val="00E610E9"/>
    <w:rsid w:val="00E627AC"/>
    <w:rsid w:val="00E62BB6"/>
    <w:rsid w:val="00E67E2C"/>
    <w:rsid w:val="00E70456"/>
    <w:rsid w:val="00E70F9F"/>
    <w:rsid w:val="00E72180"/>
    <w:rsid w:val="00E72995"/>
    <w:rsid w:val="00E74DCA"/>
    <w:rsid w:val="00E759A7"/>
    <w:rsid w:val="00E75C8C"/>
    <w:rsid w:val="00E76E10"/>
    <w:rsid w:val="00E80902"/>
    <w:rsid w:val="00E80CF9"/>
    <w:rsid w:val="00E81630"/>
    <w:rsid w:val="00E82239"/>
    <w:rsid w:val="00E85E54"/>
    <w:rsid w:val="00E85F00"/>
    <w:rsid w:val="00E870F8"/>
    <w:rsid w:val="00E907D0"/>
    <w:rsid w:val="00E90E0F"/>
    <w:rsid w:val="00E91025"/>
    <w:rsid w:val="00E9137D"/>
    <w:rsid w:val="00E91D7F"/>
    <w:rsid w:val="00E93874"/>
    <w:rsid w:val="00E9546F"/>
    <w:rsid w:val="00E95D7E"/>
    <w:rsid w:val="00EA1E95"/>
    <w:rsid w:val="00EA2128"/>
    <w:rsid w:val="00EA2537"/>
    <w:rsid w:val="00EA28C0"/>
    <w:rsid w:val="00EA2EBA"/>
    <w:rsid w:val="00EA53EE"/>
    <w:rsid w:val="00EA556B"/>
    <w:rsid w:val="00EA5A01"/>
    <w:rsid w:val="00EB1448"/>
    <w:rsid w:val="00EB173C"/>
    <w:rsid w:val="00EB1CB6"/>
    <w:rsid w:val="00EB4234"/>
    <w:rsid w:val="00EB4587"/>
    <w:rsid w:val="00EB4B18"/>
    <w:rsid w:val="00EB7412"/>
    <w:rsid w:val="00EC109F"/>
    <w:rsid w:val="00EC1423"/>
    <w:rsid w:val="00EC197D"/>
    <w:rsid w:val="00EC28D6"/>
    <w:rsid w:val="00EC41E7"/>
    <w:rsid w:val="00EC4646"/>
    <w:rsid w:val="00EC5CD9"/>
    <w:rsid w:val="00EC66B4"/>
    <w:rsid w:val="00EC7711"/>
    <w:rsid w:val="00EC7829"/>
    <w:rsid w:val="00ED0E36"/>
    <w:rsid w:val="00ED20B2"/>
    <w:rsid w:val="00ED2402"/>
    <w:rsid w:val="00ED28A7"/>
    <w:rsid w:val="00ED34C5"/>
    <w:rsid w:val="00ED4BEB"/>
    <w:rsid w:val="00ED63B7"/>
    <w:rsid w:val="00ED6B72"/>
    <w:rsid w:val="00ED7057"/>
    <w:rsid w:val="00ED7108"/>
    <w:rsid w:val="00ED743C"/>
    <w:rsid w:val="00EE04B4"/>
    <w:rsid w:val="00EE0D57"/>
    <w:rsid w:val="00EE1143"/>
    <w:rsid w:val="00EE1389"/>
    <w:rsid w:val="00EE3CD1"/>
    <w:rsid w:val="00EE4013"/>
    <w:rsid w:val="00EE4A97"/>
    <w:rsid w:val="00EE7089"/>
    <w:rsid w:val="00EE783E"/>
    <w:rsid w:val="00EF0797"/>
    <w:rsid w:val="00EF0C6B"/>
    <w:rsid w:val="00EF0CE3"/>
    <w:rsid w:val="00EF3801"/>
    <w:rsid w:val="00EF429E"/>
    <w:rsid w:val="00EF59FE"/>
    <w:rsid w:val="00EF7210"/>
    <w:rsid w:val="00EF7335"/>
    <w:rsid w:val="00F000EC"/>
    <w:rsid w:val="00F0040E"/>
    <w:rsid w:val="00F004BF"/>
    <w:rsid w:val="00F00E26"/>
    <w:rsid w:val="00F02202"/>
    <w:rsid w:val="00F0275D"/>
    <w:rsid w:val="00F03549"/>
    <w:rsid w:val="00F03880"/>
    <w:rsid w:val="00F0615F"/>
    <w:rsid w:val="00F06301"/>
    <w:rsid w:val="00F07989"/>
    <w:rsid w:val="00F07D41"/>
    <w:rsid w:val="00F14B98"/>
    <w:rsid w:val="00F1604D"/>
    <w:rsid w:val="00F16840"/>
    <w:rsid w:val="00F17D3B"/>
    <w:rsid w:val="00F2149D"/>
    <w:rsid w:val="00F22052"/>
    <w:rsid w:val="00F23833"/>
    <w:rsid w:val="00F23C53"/>
    <w:rsid w:val="00F27BA7"/>
    <w:rsid w:val="00F30369"/>
    <w:rsid w:val="00F3243D"/>
    <w:rsid w:val="00F3270B"/>
    <w:rsid w:val="00F32B7F"/>
    <w:rsid w:val="00F3308D"/>
    <w:rsid w:val="00F330D8"/>
    <w:rsid w:val="00F34720"/>
    <w:rsid w:val="00F34E7A"/>
    <w:rsid w:val="00F354ED"/>
    <w:rsid w:val="00F35A65"/>
    <w:rsid w:val="00F3645A"/>
    <w:rsid w:val="00F37D9D"/>
    <w:rsid w:val="00F405F7"/>
    <w:rsid w:val="00F40629"/>
    <w:rsid w:val="00F4098E"/>
    <w:rsid w:val="00F42BEC"/>
    <w:rsid w:val="00F4366C"/>
    <w:rsid w:val="00F4443C"/>
    <w:rsid w:val="00F444ED"/>
    <w:rsid w:val="00F44EA2"/>
    <w:rsid w:val="00F45616"/>
    <w:rsid w:val="00F45B86"/>
    <w:rsid w:val="00F45BE7"/>
    <w:rsid w:val="00F46029"/>
    <w:rsid w:val="00F5140D"/>
    <w:rsid w:val="00F5161A"/>
    <w:rsid w:val="00F52A21"/>
    <w:rsid w:val="00F52C44"/>
    <w:rsid w:val="00F53D25"/>
    <w:rsid w:val="00F54A35"/>
    <w:rsid w:val="00F54ADC"/>
    <w:rsid w:val="00F56AFC"/>
    <w:rsid w:val="00F572EA"/>
    <w:rsid w:val="00F605FB"/>
    <w:rsid w:val="00F61B44"/>
    <w:rsid w:val="00F63DCF"/>
    <w:rsid w:val="00F6750F"/>
    <w:rsid w:val="00F711AA"/>
    <w:rsid w:val="00F7272C"/>
    <w:rsid w:val="00F72C65"/>
    <w:rsid w:val="00F73066"/>
    <w:rsid w:val="00F73792"/>
    <w:rsid w:val="00F743DC"/>
    <w:rsid w:val="00F75781"/>
    <w:rsid w:val="00F75E5A"/>
    <w:rsid w:val="00F77A0C"/>
    <w:rsid w:val="00F8238E"/>
    <w:rsid w:val="00F82B20"/>
    <w:rsid w:val="00F83B6C"/>
    <w:rsid w:val="00F83DE2"/>
    <w:rsid w:val="00F850D7"/>
    <w:rsid w:val="00F85618"/>
    <w:rsid w:val="00F86813"/>
    <w:rsid w:val="00F8702B"/>
    <w:rsid w:val="00F879E8"/>
    <w:rsid w:val="00F87A56"/>
    <w:rsid w:val="00F87C5D"/>
    <w:rsid w:val="00F91153"/>
    <w:rsid w:val="00F91372"/>
    <w:rsid w:val="00F92BFD"/>
    <w:rsid w:val="00F92D50"/>
    <w:rsid w:val="00F92E33"/>
    <w:rsid w:val="00F92F3A"/>
    <w:rsid w:val="00F936BC"/>
    <w:rsid w:val="00F93D6C"/>
    <w:rsid w:val="00F93EC8"/>
    <w:rsid w:val="00F9406C"/>
    <w:rsid w:val="00F94FAD"/>
    <w:rsid w:val="00F958E6"/>
    <w:rsid w:val="00F977BA"/>
    <w:rsid w:val="00FA0752"/>
    <w:rsid w:val="00FA0F8C"/>
    <w:rsid w:val="00FA16C5"/>
    <w:rsid w:val="00FA1C6E"/>
    <w:rsid w:val="00FA242E"/>
    <w:rsid w:val="00FA3414"/>
    <w:rsid w:val="00FA357A"/>
    <w:rsid w:val="00FA5ED3"/>
    <w:rsid w:val="00FA7BB6"/>
    <w:rsid w:val="00FB1F6B"/>
    <w:rsid w:val="00FB267C"/>
    <w:rsid w:val="00FB2776"/>
    <w:rsid w:val="00FB2985"/>
    <w:rsid w:val="00FB2D97"/>
    <w:rsid w:val="00FB2E3D"/>
    <w:rsid w:val="00FB5560"/>
    <w:rsid w:val="00FB7848"/>
    <w:rsid w:val="00FB7A71"/>
    <w:rsid w:val="00FC0213"/>
    <w:rsid w:val="00FC0832"/>
    <w:rsid w:val="00FC0AA6"/>
    <w:rsid w:val="00FC1F27"/>
    <w:rsid w:val="00FC2951"/>
    <w:rsid w:val="00FC3575"/>
    <w:rsid w:val="00FC35DF"/>
    <w:rsid w:val="00FC46E4"/>
    <w:rsid w:val="00FC4D7D"/>
    <w:rsid w:val="00FC5E54"/>
    <w:rsid w:val="00FC65FD"/>
    <w:rsid w:val="00FC7211"/>
    <w:rsid w:val="00FC7BEE"/>
    <w:rsid w:val="00FD000C"/>
    <w:rsid w:val="00FD04DB"/>
    <w:rsid w:val="00FD26AB"/>
    <w:rsid w:val="00FD2D64"/>
    <w:rsid w:val="00FD314A"/>
    <w:rsid w:val="00FD3EAE"/>
    <w:rsid w:val="00FD4F30"/>
    <w:rsid w:val="00FD53AD"/>
    <w:rsid w:val="00FD5F67"/>
    <w:rsid w:val="00FD6A64"/>
    <w:rsid w:val="00FD70A4"/>
    <w:rsid w:val="00FD790C"/>
    <w:rsid w:val="00FE0072"/>
    <w:rsid w:val="00FE0A2D"/>
    <w:rsid w:val="00FE25CF"/>
    <w:rsid w:val="00FE441C"/>
    <w:rsid w:val="00FE4D7D"/>
    <w:rsid w:val="00FE4DA9"/>
    <w:rsid w:val="00FE5553"/>
    <w:rsid w:val="00FE6019"/>
    <w:rsid w:val="00FE6E74"/>
    <w:rsid w:val="00FE79AB"/>
    <w:rsid w:val="00FF08FE"/>
    <w:rsid w:val="00FF0C52"/>
    <w:rsid w:val="00FF2BED"/>
    <w:rsid w:val="00FF5422"/>
    <w:rsid w:val="00FF568B"/>
    <w:rsid w:val="00FF6E63"/>
    <w:rsid w:val="00FF71D2"/>
    <w:rsid w:val="00FF7F4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F7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AA1"/>
  </w:style>
  <w:style w:type="paragraph" w:styleId="1">
    <w:name w:val="heading 1"/>
    <w:basedOn w:val="a"/>
    <w:next w:val="a"/>
    <w:link w:val="1Char"/>
    <w:uiPriority w:val="9"/>
    <w:qFormat/>
    <w:rsid w:val="00BE34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145DC"/>
    <w:rPr>
      <w:color w:val="0000FF" w:themeColor="hyperlink"/>
      <w:u w:val="single"/>
    </w:rPr>
  </w:style>
  <w:style w:type="table" w:styleId="a3">
    <w:name w:val="Table Grid"/>
    <w:basedOn w:val="a1"/>
    <w:uiPriority w:val="59"/>
    <w:rsid w:val="004C7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C7740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C77407"/>
    <w:rPr>
      <w:rFonts w:ascii="Tahoma" w:hAnsi="Tahoma" w:cs="Tahoma"/>
      <w:sz w:val="16"/>
      <w:szCs w:val="16"/>
    </w:rPr>
  </w:style>
  <w:style w:type="paragraph" w:styleId="a5">
    <w:name w:val="header"/>
    <w:basedOn w:val="a"/>
    <w:link w:val="Char0"/>
    <w:uiPriority w:val="99"/>
    <w:unhideWhenUsed/>
    <w:rsid w:val="00A6332C"/>
    <w:pPr>
      <w:tabs>
        <w:tab w:val="center" w:pos="4680"/>
        <w:tab w:val="right" w:pos="9360"/>
      </w:tabs>
      <w:spacing w:after="0" w:line="240" w:lineRule="auto"/>
    </w:pPr>
  </w:style>
  <w:style w:type="character" w:customStyle="1" w:styleId="Char0">
    <w:name w:val="رأس الصفحة Char"/>
    <w:basedOn w:val="a0"/>
    <w:link w:val="a5"/>
    <w:uiPriority w:val="99"/>
    <w:rsid w:val="00A6332C"/>
  </w:style>
  <w:style w:type="paragraph" w:styleId="a6">
    <w:name w:val="footer"/>
    <w:basedOn w:val="a"/>
    <w:link w:val="Char1"/>
    <w:uiPriority w:val="99"/>
    <w:unhideWhenUsed/>
    <w:rsid w:val="00A6332C"/>
    <w:pPr>
      <w:tabs>
        <w:tab w:val="center" w:pos="4680"/>
        <w:tab w:val="right" w:pos="9360"/>
      </w:tabs>
      <w:spacing w:after="0" w:line="240" w:lineRule="auto"/>
    </w:pPr>
  </w:style>
  <w:style w:type="character" w:customStyle="1" w:styleId="Char1">
    <w:name w:val="تذييل الصفحة Char"/>
    <w:basedOn w:val="a0"/>
    <w:link w:val="a6"/>
    <w:uiPriority w:val="99"/>
    <w:rsid w:val="00A6332C"/>
  </w:style>
  <w:style w:type="character" w:customStyle="1" w:styleId="1Char">
    <w:name w:val="عنوان 1 Char"/>
    <w:basedOn w:val="a0"/>
    <w:link w:val="1"/>
    <w:uiPriority w:val="9"/>
    <w:rsid w:val="00BE3410"/>
    <w:rPr>
      <w:rFonts w:asciiTheme="majorHAnsi" w:eastAsiaTheme="majorEastAsia" w:hAnsiTheme="majorHAnsi" w:cstheme="majorBidi"/>
      <w:b/>
      <w:bCs/>
      <w:color w:val="365F91" w:themeColor="accent1" w:themeShade="BF"/>
      <w:sz w:val="28"/>
      <w:szCs w:val="28"/>
    </w:rPr>
  </w:style>
  <w:style w:type="table" w:styleId="-4">
    <w:name w:val="Light Shading Accent 4"/>
    <w:basedOn w:val="a1"/>
    <w:uiPriority w:val="60"/>
    <w:rsid w:val="0088705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5">
    <w:name w:val="Medium List 1 Accent 5"/>
    <w:basedOn w:val="a1"/>
    <w:uiPriority w:val="65"/>
    <w:rsid w:val="0088705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7">
    <w:name w:val="Light List"/>
    <w:basedOn w:val="a1"/>
    <w:uiPriority w:val="61"/>
    <w:rsid w:val="0088705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Shading Accent 3"/>
    <w:basedOn w:val="a1"/>
    <w:uiPriority w:val="60"/>
    <w:rsid w:val="0088705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7B4F6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8">
    <w:name w:val="line number"/>
    <w:basedOn w:val="a0"/>
    <w:uiPriority w:val="99"/>
    <w:semiHidden/>
    <w:unhideWhenUsed/>
    <w:rsid w:val="00DE0095"/>
  </w:style>
  <w:style w:type="paragraph" w:styleId="a9">
    <w:name w:val="List Paragraph"/>
    <w:basedOn w:val="a"/>
    <w:uiPriority w:val="34"/>
    <w:qFormat/>
    <w:rsid w:val="007F7F88"/>
    <w:pPr>
      <w:ind w:left="720"/>
      <w:contextualSpacing/>
    </w:pPr>
  </w:style>
  <w:style w:type="paragraph" w:customStyle="1" w:styleId="root-block-node">
    <w:name w:val="root-block-node"/>
    <w:basedOn w:val="a"/>
    <w:rsid w:val="008D03B7"/>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8D03B7"/>
    <w:rPr>
      <w:i/>
      <w:iCs/>
    </w:rPr>
  </w:style>
  <w:style w:type="paragraph" w:styleId="ab">
    <w:name w:val="Revision"/>
    <w:hidden/>
    <w:uiPriority w:val="99"/>
    <w:semiHidden/>
    <w:rsid w:val="00930227"/>
    <w:pPr>
      <w:spacing w:after="0" w:line="240" w:lineRule="auto"/>
    </w:pPr>
  </w:style>
  <w:style w:type="character" w:styleId="ac">
    <w:name w:val="annotation reference"/>
    <w:basedOn w:val="a0"/>
    <w:uiPriority w:val="99"/>
    <w:semiHidden/>
    <w:unhideWhenUsed/>
    <w:rsid w:val="006F64BA"/>
    <w:rPr>
      <w:sz w:val="16"/>
      <w:szCs w:val="16"/>
    </w:rPr>
  </w:style>
  <w:style w:type="paragraph" w:styleId="ad">
    <w:name w:val="annotation text"/>
    <w:basedOn w:val="a"/>
    <w:link w:val="Char2"/>
    <w:uiPriority w:val="99"/>
    <w:semiHidden/>
    <w:unhideWhenUsed/>
    <w:rsid w:val="006F64BA"/>
    <w:pPr>
      <w:spacing w:line="240" w:lineRule="auto"/>
    </w:pPr>
    <w:rPr>
      <w:sz w:val="20"/>
      <w:szCs w:val="20"/>
    </w:rPr>
  </w:style>
  <w:style w:type="character" w:customStyle="1" w:styleId="Char2">
    <w:name w:val="نص تعليق Char"/>
    <w:basedOn w:val="a0"/>
    <w:link w:val="ad"/>
    <w:uiPriority w:val="99"/>
    <w:semiHidden/>
    <w:rsid w:val="006F64BA"/>
    <w:rPr>
      <w:sz w:val="20"/>
      <w:szCs w:val="20"/>
    </w:rPr>
  </w:style>
  <w:style w:type="paragraph" w:styleId="ae">
    <w:name w:val="annotation subject"/>
    <w:basedOn w:val="ad"/>
    <w:next w:val="ad"/>
    <w:link w:val="Char3"/>
    <w:uiPriority w:val="99"/>
    <w:semiHidden/>
    <w:unhideWhenUsed/>
    <w:rsid w:val="006F64BA"/>
    <w:rPr>
      <w:b/>
      <w:bCs/>
    </w:rPr>
  </w:style>
  <w:style w:type="character" w:customStyle="1" w:styleId="Char3">
    <w:name w:val="موضوع تعليق Char"/>
    <w:basedOn w:val="Char2"/>
    <w:link w:val="ae"/>
    <w:uiPriority w:val="99"/>
    <w:semiHidden/>
    <w:rsid w:val="006F64BA"/>
    <w:rPr>
      <w:b/>
      <w:bCs/>
      <w:sz w:val="20"/>
      <w:szCs w:val="20"/>
    </w:rPr>
  </w:style>
  <w:style w:type="table" w:styleId="af">
    <w:name w:val="Light Shading"/>
    <w:basedOn w:val="a1"/>
    <w:uiPriority w:val="60"/>
    <w:rsid w:val="0084282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AA1"/>
  </w:style>
  <w:style w:type="paragraph" w:styleId="1">
    <w:name w:val="heading 1"/>
    <w:basedOn w:val="a"/>
    <w:next w:val="a"/>
    <w:link w:val="1Char"/>
    <w:uiPriority w:val="9"/>
    <w:qFormat/>
    <w:rsid w:val="00BE34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145DC"/>
    <w:rPr>
      <w:color w:val="0000FF" w:themeColor="hyperlink"/>
      <w:u w:val="single"/>
    </w:rPr>
  </w:style>
  <w:style w:type="table" w:styleId="a3">
    <w:name w:val="Table Grid"/>
    <w:basedOn w:val="a1"/>
    <w:uiPriority w:val="59"/>
    <w:rsid w:val="004C7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C7740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C77407"/>
    <w:rPr>
      <w:rFonts w:ascii="Tahoma" w:hAnsi="Tahoma" w:cs="Tahoma"/>
      <w:sz w:val="16"/>
      <w:szCs w:val="16"/>
    </w:rPr>
  </w:style>
  <w:style w:type="paragraph" w:styleId="a5">
    <w:name w:val="header"/>
    <w:basedOn w:val="a"/>
    <w:link w:val="Char0"/>
    <w:uiPriority w:val="99"/>
    <w:unhideWhenUsed/>
    <w:rsid w:val="00A6332C"/>
    <w:pPr>
      <w:tabs>
        <w:tab w:val="center" w:pos="4680"/>
        <w:tab w:val="right" w:pos="9360"/>
      </w:tabs>
      <w:spacing w:after="0" w:line="240" w:lineRule="auto"/>
    </w:pPr>
  </w:style>
  <w:style w:type="character" w:customStyle="1" w:styleId="Char0">
    <w:name w:val="رأس الصفحة Char"/>
    <w:basedOn w:val="a0"/>
    <w:link w:val="a5"/>
    <w:uiPriority w:val="99"/>
    <w:rsid w:val="00A6332C"/>
  </w:style>
  <w:style w:type="paragraph" w:styleId="a6">
    <w:name w:val="footer"/>
    <w:basedOn w:val="a"/>
    <w:link w:val="Char1"/>
    <w:uiPriority w:val="99"/>
    <w:unhideWhenUsed/>
    <w:rsid w:val="00A6332C"/>
    <w:pPr>
      <w:tabs>
        <w:tab w:val="center" w:pos="4680"/>
        <w:tab w:val="right" w:pos="9360"/>
      </w:tabs>
      <w:spacing w:after="0" w:line="240" w:lineRule="auto"/>
    </w:pPr>
  </w:style>
  <w:style w:type="character" w:customStyle="1" w:styleId="Char1">
    <w:name w:val="تذييل الصفحة Char"/>
    <w:basedOn w:val="a0"/>
    <w:link w:val="a6"/>
    <w:uiPriority w:val="99"/>
    <w:rsid w:val="00A6332C"/>
  </w:style>
  <w:style w:type="character" w:customStyle="1" w:styleId="1Char">
    <w:name w:val="عنوان 1 Char"/>
    <w:basedOn w:val="a0"/>
    <w:link w:val="1"/>
    <w:uiPriority w:val="9"/>
    <w:rsid w:val="00BE3410"/>
    <w:rPr>
      <w:rFonts w:asciiTheme="majorHAnsi" w:eastAsiaTheme="majorEastAsia" w:hAnsiTheme="majorHAnsi" w:cstheme="majorBidi"/>
      <w:b/>
      <w:bCs/>
      <w:color w:val="365F91" w:themeColor="accent1" w:themeShade="BF"/>
      <w:sz w:val="28"/>
      <w:szCs w:val="28"/>
    </w:rPr>
  </w:style>
  <w:style w:type="table" w:styleId="-4">
    <w:name w:val="Light Shading Accent 4"/>
    <w:basedOn w:val="a1"/>
    <w:uiPriority w:val="60"/>
    <w:rsid w:val="0088705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5">
    <w:name w:val="Medium List 1 Accent 5"/>
    <w:basedOn w:val="a1"/>
    <w:uiPriority w:val="65"/>
    <w:rsid w:val="0088705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7">
    <w:name w:val="Light List"/>
    <w:basedOn w:val="a1"/>
    <w:uiPriority w:val="61"/>
    <w:rsid w:val="0088705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Shading Accent 3"/>
    <w:basedOn w:val="a1"/>
    <w:uiPriority w:val="60"/>
    <w:rsid w:val="0088705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7B4F6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8">
    <w:name w:val="line number"/>
    <w:basedOn w:val="a0"/>
    <w:uiPriority w:val="99"/>
    <w:semiHidden/>
    <w:unhideWhenUsed/>
    <w:rsid w:val="00DE0095"/>
  </w:style>
  <w:style w:type="paragraph" w:styleId="a9">
    <w:name w:val="List Paragraph"/>
    <w:basedOn w:val="a"/>
    <w:uiPriority w:val="34"/>
    <w:qFormat/>
    <w:rsid w:val="007F7F88"/>
    <w:pPr>
      <w:ind w:left="720"/>
      <w:contextualSpacing/>
    </w:pPr>
  </w:style>
  <w:style w:type="paragraph" w:customStyle="1" w:styleId="root-block-node">
    <w:name w:val="root-block-node"/>
    <w:basedOn w:val="a"/>
    <w:rsid w:val="008D03B7"/>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8D03B7"/>
    <w:rPr>
      <w:i/>
      <w:iCs/>
    </w:rPr>
  </w:style>
  <w:style w:type="paragraph" w:styleId="ab">
    <w:name w:val="Revision"/>
    <w:hidden/>
    <w:uiPriority w:val="99"/>
    <w:semiHidden/>
    <w:rsid w:val="00930227"/>
    <w:pPr>
      <w:spacing w:after="0" w:line="240" w:lineRule="auto"/>
    </w:pPr>
  </w:style>
  <w:style w:type="character" w:styleId="ac">
    <w:name w:val="annotation reference"/>
    <w:basedOn w:val="a0"/>
    <w:uiPriority w:val="99"/>
    <w:semiHidden/>
    <w:unhideWhenUsed/>
    <w:rsid w:val="006F64BA"/>
    <w:rPr>
      <w:sz w:val="16"/>
      <w:szCs w:val="16"/>
    </w:rPr>
  </w:style>
  <w:style w:type="paragraph" w:styleId="ad">
    <w:name w:val="annotation text"/>
    <w:basedOn w:val="a"/>
    <w:link w:val="Char2"/>
    <w:uiPriority w:val="99"/>
    <w:semiHidden/>
    <w:unhideWhenUsed/>
    <w:rsid w:val="006F64BA"/>
    <w:pPr>
      <w:spacing w:line="240" w:lineRule="auto"/>
    </w:pPr>
    <w:rPr>
      <w:sz w:val="20"/>
      <w:szCs w:val="20"/>
    </w:rPr>
  </w:style>
  <w:style w:type="character" w:customStyle="1" w:styleId="Char2">
    <w:name w:val="نص تعليق Char"/>
    <w:basedOn w:val="a0"/>
    <w:link w:val="ad"/>
    <w:uiPriority w:val="99"/>
    <w:semiHidden/>
    <w:rsid w:val="006F64BA"/>
    <w:rPr>
      <w:sz w:val="20"/>
      <w:szCs w:val="20"/>
    </w:rPr>
  </w:style>
  <w:style w:type="paragraph" w:styleId="ae">
    <w:name w:val="annotation subject"/>
    <w:basedOn w:val="ad"/>
    <w:next w:val="ad"/>
    <w:link w:val="Char3"/>
    <w:uiPriority w:val="99"/>
    <w:semiHidden/>
    <w:unhideWhenUsed/>
    <w:rsid w:val="006F64BA"/>
    <w:rPr>
      <w:b/>
      <w:bCs/>
    </w:rPr>
  </w:style>
  <w:style w:type="character" w:customStyle="1" w:styleId="Char3">
    <w:name w:val="موضوع تعليق Char"/>
    <w:basedOn w:val="Char2"/>
    <w:link w:val="ae"/>
    <w:uiPriority w:val="99"/>
    <w:semiHidden/>
    <w:rsid w:val="006F64BA"/>
    <w:rPr>
      <w:b/>
      <w:bCs/>
      <w:sz w:val="20"/>
      <w:szCs w:val="20"/>
    </w:rPr>
  </w:style>
  <w:style w:type="table" w:styleId="af">
    <w:name w:val="Light Shading"/>
    <w:basedOn w:val="a1"/>
    <w:uiPriority w:val="60"/>
    <w:rsid w:val="0084282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3930">
      <w:bodyDiv w:val="1"/>
      <w:marLeft w:val="0"/>
      <w:marRight w:val="0"/>
      <w:marTop w:val="0"/>
      <w:marBottom w:val="0"/>
      <w:divBdr>
        <w:top w:val="none" w:sz="0" w:space="0" w:color="auto"/>
        <w:left w:val="none" w:sz="0" w:space="0" w:color="auto"/>
        <w:bottom w:val="none" w:sz="0" w:space="0" w:color="auto"/>
        <w:right w:val="none" w:sz="0" w:space="0" w:color="auto"/>
      </w:divBdr>
    </w:div>
    <w:div w:id="125047417">
      <w:bodyDiv w:val="1"/>
      <w:marLeft w:val="0"/>
      <w:marRight w:val="0"/>
      <w:marTop w:val="0"/>
      <w:marBottom w:val="0"/>
      <w:divBdr>
        <w:top w:val="none" w:sz="0" w:space="0" w:color="auto"/>
        <w:left w:val="none" w:sz="0" w:space="0" w:color="auto"/>
        <w:bottom w:val="none" w:sz="0" w:space="0" w:color="auto"/>
        <w:right w:val="none" w:sz="0" w:space="0" w:color="auto"/>
      </w:divBdr>
    </w:div>
    <w:div w:id="137840160">
      <w:bodyDiv w:val="1"/>
      <w:marLeft w:val="0"/>
      <w:marRight w:val="0"/>
      <w:marTop w:val="0"/>
      <w:marBottom w:val="0"/>
      <w:divBdr>
        <w:top w:val="none" w:sz="0" w:space="0" w:color="auto"/>
        <w:left w:val="none" w:sz="0" w:space="0" w:color="auto"/>
        <w:bottom w:val="none" w:sz="0" w:space="0" w:color="auto"/>
        <w:right w:val="none" w:sz="0" w:space="0" w:color="auto"/>
      </w:divBdr>
    </w:div>
    <w:div w:id="193229510">
      <w:bodyDiv w:val="1"/>
      <w:marLeft w:val="0"/>
      <w:marRight w:val="0"/>
      <w:marTop w:val="0"/>
      <w:marBottom w:val="0"/>
      <w:divBdr>
        <w:top w:val="none" w:sz="0" w:space="0" w:color="auto"/>
        <w:left w:val="none" w:sz="0" w:space="0" w:color="auto"/>
        <w:bottom w:val="none" w:sz="0" w:space="0" w:color="auto"/>
        <w:right w:val="none" w:sz="0" w:space="0" w:color="auto"/>
      </w:divBdr>
    </w:div>
    <w:div w:id="220100110">
      <w:bodyDiv w:val="1"/>
      <w:marLeft w:val="0"/>
      <w:marRight w:val="0"/>
      <w:marTop w:val="0"/>
      <w:marBottom w:val="0"/>
      <w:divBdr>
        <w:top w:val="none" w:sz="0" w:space="0" w:color="auto"/>
        <w:left w:val="none" w:sz="0" w:space="0" w:color="auto"/>
        <w:bottom w:val="none" w:sz="0" w:space="0" w:color="auto"/>
        <w:right w:val="none" w:sz="0" w:space="0" w:color="auto"/>
      </w:divBdr>
    </w:div>
    <w:div w:id="252057661">
      <w:bodyDiv w:val="1"/>
      <w:marLeft w:val="0"/>
      <w:marRight w:val="0"/>
      <w:marTop w:val="0"/>
      <w:marBottom w:val="0"/>
      <w:divBdr>
        <w:top w:val="none" w:sz="0" w:space="0" w:color="auto"/>
        <w:left w:val="none" w:sz="0" w:space="0" w:color="auto"/>
        <w:bottom w:val="none" w:sz="0" w:space="0" w:color="auto"/>
        <w:right w:val="none" w:sz="0" w:space="0" w:color="auto"/>
      </w:divBdr>
    </w:div>
    <w:div w:id="266158148">
      <w:bodyDiv w:val="1"/>
      <w:marLeft w:val="0"/>
      <w:marRight w:val="0"/>
      <w:marTop w:val="0"/>
      <w:marBottom w:val="0"/>
      <w:divBdr>
        <w:top w:val="none" w:sz="0" w:space="0" w:color="auto"/>
        <w:left w:val="none" w:sz="0" w:space="0" w:color="auto"/>
        <w:bottom w:val="none" w:sz="0" w:space="0" w:color="auto"/>
        <w:right w:val="none" w:sz="0" w:space="0" w:color="auto"/>
      </w:divBdr>
    </w:div>
    <w:div w:id="307975389">
      <w:bodyDiv w:val="1"/>
      <w:marLeft w:val="0"/>
      <w:marRight w:val="0"/>
      <w:marTop w:val="0"/>
      <w:marBottom w:val="0"/>
      <w:divBdr>
        <w:top w:val="none" w:sz="0" w:space="0" w:color="auto"/>
        <w:left w:val="none" w:sz="0" w:space="0" w:color="auto"/>
        <w:bottom w:val="none" w:sz="0" w:space="0" w:color="auto"/>
        <w:right w:val="none" w:sz="0" w:space="0" w:color="auto"/>
      </w:divBdr>
    </w:div>
    <w:div w:id="410347612">
      <w:bodyDiv w:val="1"/>
      <w:marLeft w:val="0"/>
      <w:marRight w:val="0"/>
      <w:marTop w:val="0"/>
      <w:marBottom w:val="0"/>
      <w:divBdr>
        <w:top w:val="none" w:sz="0" w:space="0" w:color="auto"/>
        <w:left w:val="none" w:sz="0" w:space="0" w:color="auto"/>
        <w:bottom w:val="none" w:sz="0" w:space="0" w:color="auto"/>
        <w:right w:val="none" w:sz="0" w:space="0" w:color="auto"/>
      </w:divBdr>
    </w:div>
    <w:div w:id="440423025">
      <w:bodyDiv w:val="1"/>
      <w:marLeft w:val="0"/>
      <w:marRight w:val="0"/>
      <w:marTop w:val="0"/>
      <w:marBottom w:val="0"/>
      <w:divBdr>
        <w:top w:val="none" w:sz="0" w:space="0" w:color="auto"/>
        <w:left w:val="none" w:sz="0" w:space="0" w:color="auto"/>
        <w:bottom w:val="none" w:sz="0" w:space="0" w:color="auto"/>
        <w:right w:val="none" w:sz="0" w:space="0" w:color="auto"/>
      </w:divBdr>
    </w:div>
    <w:div w:id="443890720">
      <w:bodyDiv w:val="1"/>
      <w:marLeft w:val="0"/>
      <w:marRight w:val="0"/>
      <w:marTop w:val="0"/>
      <w:marBottom w:val="0"/>
      <w:divBdr>
        <w:top w:val="none" w:sz="0" w:space="0" w:color="auto"/>
        <w:left w:val="none" w:sz="0" w:space="0" w:color="auto"/>
        <w:bottom w:val="none" w:sz="0" w:space="0" w:color="auto"/>
        <w:right w:val="none" w:sz="0" w:space="0" w:color="auto"/>
      </w:divBdr>
    </w:div>
    <w:div w:id="469784798">
      <w:bodyDiv w:val="1"/>
      <w:marLeft w:val="0"/>
      <w:marRight w:val="0"/>
      <w:marTop w:val="0"/>
      <w:marBottom w:val="0"/>
      <w:divBdr>
        <w:top w:val="none" w:sz="0" w:space="0" w:color="auto"/>
        <w:left w:val="none" w:sz="0" w:space="0" w:color="auto"/>
        <w:bottom w:val="none" w:sz="0" w:space="0" w:color="auto"/>
        <w:right w:val="none" w:sz="0" w:space="0" w:color="auto"/>
      </w:divBdr>
    </w:div>
    <w:div w:id="485436204">
      <w:bodyDiv w:val="1"/>
      <w:marLeft w:val="0"/>
      <w:marRight w:val="0"/>
      <w:marTop w:val="0"/>
      <w:marBottom w:val="0"/>
      <w:divBdr>
        <w:top w:val="none" w:sz="0" w:space="0" w:color="auto"/>
        <w:left w:val="none" w:sz="0" w:space="0" w:color="auto"/>
        <w:bottom w:val="none" w:sz="0" w:space="0" w:color="auto"/>
        <w:right w:val="none" w:sz="0" w:space="0" w:color="auto"/>
      </w:divBdr>
    </w:div>
    <w:div w:id="513761575">
      <w:bodyDiv w:val="1"/>
      <w:marLeft w:val="0"/>
      <w:marRight w:val="0"/>
      <w:marTop w:val="0"/>
      <w:marBottom w:val="0"/>
      <w:divBdr>
        <w:top w:val="none" w:sz="0" w:space="0" w:color="auto"/>
        <w:left w:val="none" w:sz="0" w:space="0" w:color="auto"/>
        <w:bottom w:val="none" w:sz="0" w:space="0" w:color="auto"/>
        <w:right w:val="none" w:sz="0" w:space="0" w:color="auto"/>
      </w:divBdr>
    </w:div>
    <w:div w:id="586427153">
      <w:bodyDiv w:val="1"/>
      <w:marLeft w:val="0"/>
      <w:marRight w:val="0"/>
      <w:marTop w:val="0"/>
      <w:marBottom w:val="0"/>
      <w:divBdr>
        <w:top w:val="none" w:sz="0" w:space="0" w:color="auto"/>
        <w:left w:val="none" w:sz="0" w:space="0" w:color="auto"/>
        <w:bottom w:val="none" w:sz="0" w:space="0" w:color="auto"/>
        <w:right w:val="none" w:sz="0" w:space="0" w:color="auto"/>
      </w:divBdr>
    </w:div>
    <w:div w:id="643125695">
      <w:bodyDiv w:val="1"/>
      <w:marLeft w:val="0"/>
      <w:marRight w:val="0"/>
      <w:marTop w:val="0"/>
      <w:marBottom w:val="0"/>
      <w:divBdr>
        <w:top w:val="none" w:sz="0" w:space="0" w:color="auto"/>
        <w:left w:val="none" w:sz="0" w:space="0" w:color="auto"/>
        <w:bottom w:val="none" w:sz="0" w:space="0" w:color="auto"/>
        <w:right w:val="none" w:sz="0" w:space="0" w:color="auto"/>
      </w:divBdr>
    </w:div>
    <w:div w:id="655063099">
      <w:bodyDiv w:val="1"/>
      <w:marLeft w:val="0"/>
      <w:marRight w:val="0"/>
      <w:marTop w:val="0"/>
      <w:marBottom w:val="0"/>
      <w:divBdr>
        <w:top w:val="none" w:sz="0" w:space="0" w:color="auto"/>
        <w:left w:val="none" w:sz="0" w:space="0" w:color="auto"/>
        <w:bottom w:val="none" w:sz="0" w:space="0" w:color="auto"/>
        <w:right w:val="none" w:sz="0" w:space="0" w:color="auto"/>
      </w:divBdr>
    </w:div>
    <w:div w:id="656809931">
      <w:bodyDiv w:val="1"/>
      <w:marLeft w:val="0"/>
      <w:marRight w:val="0"/>
      <w:marTop w:val="0"/>
      <w:marBottom w:val="0"/>
      <w:divBdr>
        <w:top w:val="none" w:sz="0" w:space="0" w:color="auto"/>
        <w:left w:val="none" w:sz="0" w:space="0" w:color="auto"/>
        <w:bottom w:val="none" w:sz="0" w:space="0" w:color="auto"/>
        <w:right w:val="none" w:sz="0" w:space="0" w:color="auto"/>
      </w:divBdr>
    </w:div>
    <w:div w:id="699820262">
      <w:bodyDiv w:val="1"/>
      <w:marLeft w:val="0"/>
      <w:marRight w:val="0"/>
      <w:marTop w:val="0"/>
      <w:marBottom w:val="0"/>
      <w:divBdr>
        <w:top w:val="none" w:sz="0" w:space="0" w:color="auto"/>
        <w:left w:val="none" w:sz="0" w:space="0" w:color="auto"/>
        <w:bottom w:val="none" w:sz="0" w:space="0" w:color="auto"/>
        <w:right w:val="none" w:sz="0" w:space="0" w:color="auto"/>
      </w:divBdr>
    </w:div>
    <w:div w:id="705639321">
      <w:bodyDiv w:val="1"/>
      <w:marLeft w:val="0"/>
      <w:marRight w:val="0"/>
      <w:marTop w:val="0"/>
      <w:marBottom w:val="0"/>
      <w:divBdr>
        <w:top w:val="none" w:sz="0" w:space="0" w:color="auto"/>
        <w:left w:val="none" w:sz="0" w:space="0" w:color="auto"/>
        <w:bottom w:val="none" w:sz="0" w:space="0" w:color="auto"/>
        <w:right w:val="none" w:sz="0" w:space="0" w:color="auto"/>
      </w:divBdr>
    </w:div>
    <w:div w:id="807356651">
      <w:bodyDiv w:val="1"/>
      <w:marLeft w:val="0"/>
      <w:marRight w:val="0"/>
      <w:marTop w:val="0"/>
      <w:marBottom w:val="0"/>
      <w:divBdr>
        <w:top w:val="none" w:sz="0" w:space="0" w:color="auto"/>
        <w:left w:val="none" w:sz="0" w:space="0" w:color="auto"/>
        <w:bottom w:val="none" w:sz="0" w:space="0" w:color="auto"/>
        <w:right w:val="none" w:sz="0" w:space="0" w:color="auto"/>
      </w:divBdr>
    </w:div>
    <w:div w:id="812452660">
      <w:bodyDiv w:val="1"/>
      <w:marLeft w:val="0"/>
      <w:marRight w:val="0"/>
      <w:marTop w:val="0"/>
      <w:marBottom w:val="0"/>
      <w:divBdr>
        <w:top w:val="none" w:sz="0" w:space="0" w:color="auto"/>
        <w:left w:val="none" w:sz="0" w:space="0" w:color="auto"/>
        <w:bottom w:val="none" w:sz="0" w:space="0" w:color="auto"/>
        <w:right w:val="none" w:sz="0" w:space="0" w:color="auto"/>
      </w:divBdr>
    </w:div>
    <w:div w:id="838931268">
      <w:bodyDiv w:val="1"/>
      <w:marLeft w:val="0"/>
      <w:marRight w:val="0"/>
      <w:marTop w:val="0"/>
      <w:marBottom w:val="0"/>
      <w:divBdr>
        <w:top w:val="none" w:sz="0" w:space="0" w:color="auto"/>
        <w:left w:val="none" w:sz="0" w:space="0" w:color="auto"/>
        <w:bottom w:val="none" w:sz="0" w:space="0" w:color="auto"/>
        <w:right w:val="none" w:sz="0" w:space="0" w:color="auto"/>
      </w:divBdr>
    </w:div>
    <w:div w:id="850294608">
      <w:bodyDiv w:val="1"/>
      <w:marLeft w:val="0"/>
      <w:marRight w:val="0"/>
      <w:marTop w:val="0"/>
      <w:marBottom w:val="0"/>
      <w:divBdr>
        <w:top w:val="none" w:sz="0" w:space="0" w:color="auto"/>
        <w:left w:val="none" w:sz="0" w:space="0" w:color="auto"/>
        <w:bottom w:val="none" w:sz="0" w:space="0" w:color="auto"/>
        <w:right w:val="none" w:sz="0" w:space="0" w:color="auto"/>
      </w:divBdr>
    </w:div>
    <w:div w:id="874543662">
      <w:bodyDiv w:val="1"/>
      <w:marLeft w:val="0"/>
      <w:marRight w:val="0"/>
      <w:marTop w:val="0"/>
      <w:marBottom w:val="0"/>
      <w:divBdr>
        <w:top w:val="none" w:sz="0" w:space="0" w:color="auto"/>
        <w:left w:val="none" w:sz="0" w:space="0" w:color="auto"/>
        <w:bottom w:val="none" w:sz="0" w:space="0" w:color="auto"/>
        <w:right w:val="none" w:sz="0" w:space="0" w:color="auto"/>
      </w:divBdr>
    </w:div>
    <w:div w:id="917715199">
      <w:bodyDiv w:val="1"/>
      <w:marLeft w:val="0"/>
      <w:marRight w:val="0"/>
      <w:marTop w:val="0"/>
      <w:marBottom w:val="0"/>
      <w:divBdr>
        <w:top w:val="none" w:sz="0" w:space="0" w:color="auto"/>
        <w:left w:val="none" w:sz="0" w:space="0" w:color="auto"/>
        <w:bottom w:val="none" w:sz="0" w:space="0" w:color="auto"/>
        <w:right w:val="none" w:sz="0" w:space="0" w:color="auto"/>
      </w:divBdr>
    </w:div>
    <w:div w:id="934944748">
      <w:bodyDiv w:val="1"/>
      <w:marLeft w:val="0"/>
      <w:marRight w:val="0"/>
      <w:marTop w:val="0"/>
      <w:marBottom w:val="0"/>
      <w:divBdr>
        <w:top w:val="none" w:sz="0" w:space="0" w:color="auto"/>
        <w:left w:val="none" w:sz="0" w:space="0" w:color="auto"/>
        <w:bottom w:val="none" w:sz="0" w:space="0" w:color="auto"/>
        <w:right w:val="none" w:sz="0" w:space="0" w:color="auto"/>
      </w:divBdr>
    </w:div>
    <w:div w:id="964041766">
      <w:bodyDiv w:val="1"/>
      <w:marLeft w:val="0"/>
      <w:marRight w:val="0"/>
      <w:marTop w:val="0"/>
      <w:marBottom w:val="0"/>
      <w:divBdr>
        <w:top w:val="none" w:sz="0" w:space="0" w:color="auto"/>
        <w:left w:val="none" w:sz="0" w:space="0" w:color="auto"/>
        <w:bottom w:val="none" w:sz="0" w:space="0" w:color="auto"/>
        <w:right w:val="none" w:sz="0" w:space="0" w:color="auto"/>
      </w:divBdr>
    </w:div>
    <w:div w:id="977801325">
      <w:bodyDiv w:val="1"/>
      <w:marLeft w:val="0"/>
      <w:marRight w:val="0"/>
      <w:marTop w:val="0"/>
      <w:marBottom w:val="0"/>
      <w:divBdr>
        <w:top w:val="none" w:sz="0" w:space="0" w:color="auto"/>
        <w:left w:val="none" w:sz="0" w:space="0" w:color="auto"/>
        <w:bottom w:val="none" w:sz="0" w:space="0" w:color="auto"/>
        <w:right w:val="none" w:sz="0" w:space="0" w:color="auto"/>
      </w:divBdr>
    </w:div>
    <w:div w:id="999696654">
      <w:bodyDiv w:val="1"/>
      <w:marLeft w:val="0"/>
      <w:marRight w:val="0"/>
      <w:marTop w:val="0"/>
      <w:marBottom w:val="0"/>
      <w:divBdr>
        <w:top w:val="none" w:sz="0" w:space="0" w:color="auto"/>
        <w:left w:val="none" w:sz="0" w:space="0" w:color="auto"/>
        <w:bottom w:val="none" w:sz="0" w:space="0" w:color="auto"/>
        <w:right w:val="none" w:sz="0" w:space="0" w:color="auto"/>
      </w:divBdr>
    </w:div>
    <w:div w:id="1024408499">
      <w:bodyDiv w:val="1"/>
      <w:marLeft w:val="0"/>
      <w:marRight w:val="0"/>
      <w:marTop w:val="0"/>
      <w:marBottom w:val="0"/>
      <w:divBdr>
        <w:top w:val="none" w:sz="0" w:space="0" w:color="auto"/>
        <w:left w:val="none" w:sz="0" w:space="0" w:color="auto"/>
        <w:bottom w:val="none" w:sz="0" w:space="0" w:color="auto"/>
        <w:right w:val="none" w:sz="0" w:space="0" w:color="auto"/>
      </w:divBdr>
    </w:div>
    <w:div w:id="1048720160">
      <w:bodyDiv w:val="1"/>
      <w:marLeft w:val="0"/>
      <w:marRight w:val="0"/>
      <w:marTop w:val="0"/>
      <w:marBottom w:val="0"/>
      <w:divBdr>
        <w:top w:val="none" w:sz="0" w:space="0" w:color="auto"/>
        <w:left w:val="none" w:sz="0" w:space="0" w:color="auto"/>
        <w:bottom w:val="none" w:sz="0" w:space="0" w:color="auto"/>
        <w:right w:val="none" w:sz="0" w:space="0" w:color="auto"/>
      </w:divBdr>
    </w:div>
    <w:div w:id="1070036860">
      <w:bodyDiv w:val="1"/>
      <w:marLeft w:val="0"/>
      <w:marRight w:val="0"/>
      <w:marTop w:val="0"/>
      <w:marBottom w:val="0"/>
      <w:divBdr>
        <w:top w:val="none" w:sz="0" w:space="0" w:color="auto"/>
        <w:left w:val="none" w:sz="0" w:space="0" w:color="auto"/>
        <w:bottom w:val="none" w:sz="0" w:space="0" w:color="auto"/>
        <w:right w:val="none" w:sz="0" w:space="0" w:color="auto"/>
      </w:divBdr>
    </w:div>
    <w:div w:id="1070419622">
      <w:bodyDiv w:val="1"/>
      <w:marLeft w:val="0"/>
      <w:marRight w:val="0"/>
      <w:marTop w:val="0"/>
      <w:marBottom w:val="0"/>
      <w:divBdr>
        <w:top w:val="none" w:sz="0" w:space="0" w:color="auto"/>
        <w:left w:val="none" w:sz="0" w:space="0" w:color="auto"/>
        <w:bottom w:val="none" w:sz="0" w:space="0" w:color="auto"/>
        <w:right w:val="none" w:sz="0" w:space="0" w:color="auto"/>
      </w:divBdr>
    </w:div>
    <w:div w:id="1088960942">
      <w:bodyDiv w:val="1"/>
      <w:marLeft w:val="0"/>
      <w:marRight w:val="0"/>
      <w:marTop w:val="0"/>
      <w:marBottom w:val="0"/>
      <w:divBdr>
        <w:top w:val="none" w:sz="0" w:space="0" w:color="auto"/>
        <w:left w:val="none" w:sz="0" w:space="0" w:color="auto"/>
        <w:bottom w:val="none" w:sz="0" w:space="0" w:color="auto"/>
        <w:right w:val="none" w:sz="0" w:space="0" w:color="auto"/>
      </w:divBdr>
    </w:div>
    <w:div w:id="1122531795">
      <w:bodyDiv w:val="1"/>
      <w:marLeft w:val="0"/>
      <w:marRight w:val="0"/>
      <w:marTop w:val="0"/>
      <w:marBottom w:val="0"/>
      <w:divBdr>
        <w:top w:val="none" w:sz="0" w:space="0" w:color="auto"/>
        <w:left w:val="none" w:sz="0" w:space="0" w:color="auto"/>
        <w:bottom w:val="none" w:sz="0" w:space="0" w:color="auto"/>
        <w:right w:val="none" w:sz="0" w:space="0" w:color="auto"/>
      </w:divBdr>
    </w:div>
    <w:div w:id="1130392487">
      <w:bodyDiv w:val="1"/>
      <w:marLeft w:val="0"/>
      <w:marRight w:val="0"/>
      <w:marTop w:val="0"/>
      <w:marBottom w:val="0"/>
      <w:divBdr>
        <w:top w:val="none" w:sz="0" w:space="0" w:color="auto"/>
        <w:left w:val="none" w:sz="0" w:space="0" w:color="auto"/>
        <w:bottom w:val="none" w:sz="0" w:space="0" w:color="auto"/>
        <w:right w:val="none" w:sz="0" w:space="0" w:color="auto"/>
      </w:divBdr>
    </w:div>
    <w:div w:id="1151946964">
      <w:bodyDiv w:val="1"/>
      <w:marLeft w:val="0"/>
      <w:marRight w:val="0"/>
      <w:marTop w:val="0"/>
      <w:marBottom w:val="0"/>
      <w:divBdr>
        <w:top w:val="none" w:sz="0" w:space="0" w:color="auto"/>
        <w:left w:val="none" w:sz="0" w:space="0" w:color="auto"/>
        <w:bottom w:val="none" w:sz="0" w:space="0" w:color="auto"/>
        <w:right w:val="none" w:sz="0" w:space="0" w:color="auto"/>
      </w:divBdr>
    </w:div>
    <w:div w:id="1240401997">
      <w:bodyDiv w:val="1"/>
      <w:marLeft w:val="0"/>
      <w:marRight w:val="0"/>
      <w:marTop w:val="0"/>
      <w:marBottom w:val="0"/>
      <w:divBdr>
        <w:top w:val="none" w:sz="0" w:space="0" w:color="auto"/>
        <w:left w:val="none" w:sz="0" w:space="0" w:color="auto"/>
        <w:bottom w:val="none" w:sz="0" w:space="0" w:color="auto"/>
        <w:right w:val="none" w:sz="0" w:space="0" w:color="auto"/>
      </w:divBdr>
    </w:div>
    <w:div w:id="1309820586">
      <w:bodyDiv w:val="1"/>
      <w:marLeft w:val="0"/>
      <w:marRight w:val="0"/>
      <w:marTop w:val="0"/>
      <w:marBottom w:val="0"/>
      <w:divBdr>
        <w:top w:val="none" w:sz="0" w:space="0" w:color="auto"/>
        <w:left w:val="none" w:sz="0" w:space="0" w:color="auto"/>
        <w:bottom w:val="none" w:sz="0" w:space="0" w:color="auto"/>
        <w:right w:val="none" w:sz="0" w:space="0" w:color="auto"/>
      </w:divBdr>
    </w:div>
    <w:div w:id="1345012784">
      <w:bodyDiv w:val="1"/>
      <w:marLeft w:val="0"/>
      <w:marRight w:val="0"/>
      <w:marTop w:val="0"/>
      <w:marBottom w:val="0"/>
      <w:divBdr>
        <w:top w:val="none" w:sz="0" w:space="0" w:color="auto"/>
        <w:left w:val="none" w:sz="0" w:space="0" w:color="auto"/>
        <w:bottom w:val="none" w:sz="0" w:space="0" w:color="auto"/>
        <w:right w:val="none" w:sz="0" w:space="0" w:color="auto"/>
      </w:divBdr>
    </w:div>
    <w:div w:id="1366784279">
      <w:bodyDiv w:val="1"/>
      <w:marLeft w:val="0"/>
      <w:marRight w:val="0"/>
      <w:marTop w:val="0"/>
      <w:marBottom w:val="0"/>
      <w:divBdr>
        <w:top w:val="none" w:sz="0" w:space="0" w:color="auto"/>
        <w:left w:val="none" w:sz="0" w:space="0" w:color="auto"/>
        <w:bottom w:val="none" w:sz="0" w:space="0" w:color="auto"/>
        <w:right w:val="none" w:sz="0" w:space="0" w:color="auto"/>
      </w:divBdr>
    </w:div>
    <w:div w:id="1376389586">
      <w:bodyDiv w:val="1"/>
      <w:marLeft w:val="0"/>
      <w:marRight w:val="0"/>
      <w:marTop w:val="0"/>
      <w:marBottom w:val="0"/>
      <w:divBdr>
        <w:top w:val="none" w:sz="0" w:space="0" w:color="auto"/>
        <w:left w:val="none" w:sz="0" w:space="0" w:color="auto"/>
        <w:bottom w:val="none" w:sz="0" w:space="0" w:color="auto"/>
        <w:right w:val="none" w:sz="0" w:space="0" w:color="auto"/>
      </w:divBdr>
    </w:div>
    <w:div w:id="1377849668">
      <w:bodyDiv w:val="1"/>
      <w:marLeft w:val="0"/>
      <w:marRight w:val="0"/>
      <w:marTop w:val="0"/>
      <w:marBottom w:val="0"/>
      <w:divBdr>
        <w:top w:val="none" w:sz="0" w:space="0" w:color="auto"/>
        <w:left w:val="none" w:sz="0" w:space="0" w:color="auto"/>
        <w:bottom w:val="none" w:sz="0" w:space="0" w:color="auto"/>
        <w:right w:val="none" w:sz="0" w:space="0" w:color="auto"/>
      </w:divBdr>
    </w:div>
    <w:div w:id="1386488910">
      <w:bodyDiv w:val="1"/>
      <w:marLeft w:val="0"/>
      <w:marRight w:val="0"/>
      <w:marTop w:val="0"/>
      <w:marBottom w:val="0"/>
      <w:divBdr>
        <w:top w:val="none" w:sz="0" w:space="0" w:color="auto"/>
        <w:left w:val="none" w:sz="0" w:space="0" w:color="auto"/>
        <w:bottom w:val="none" w:sz="0" w:space="0" w:color="auto"/>
        <w:right w:val="none" w:sz="0" w:space="0" w:color="auto"/>
      </w:divBdr>
    </w:div>
    <w:div w:id="1407726805">
      <w:bodyDiv w:val="1"/>
      <w:marLeft w:val="0"/>
      <w:marRight w:val="0"/>
      <w:marTop w:val="0"/>
      <w:marBottom w:val="0"/>
      <w:divBdr>
        <w:top w:val="none" w:sz="0" w:space="0" w:color="auto"/>
        <w:left w:val="none" w:sz="0" w:space="0" w:color="auto"/>
        <w:bottom w:val="none" w:sz="0" w:space="0" w:color="auto"/>
        <w:right w:val="none" w:sz="0" w:space="0" w:color="auto"/>
      </w:divBdr>
    </w:div>
    <w:div w:id="1413161525">
      <w:bodyDiv w:val="1"/>
      <w:marLeft w:val="0"/>
      <w:marRight w:val="0"/>
      <w:marTop w:val="0"/>
      <w:marBottom w:val="0"/>
      <w:divBdr>
        <w:top w:val="none" w:sz="0" w:space="0" w:color="auto"/>
        <w:left w:val="none" w:sz="0" w:space="0" w:color="auto"/>
        <w:bottom w:val="none" w:sz="0" w:space="0" w:color="auto"/>
        <w:right w:val="none" w:sz="0" w:space="0" w:color="auto"/>
      </w:divBdr>
    </w:div>
    <w:div w:id="1414358062">
      <w:bodyDiv w:val="1"/>
      <w:marLeft w:val="0"/>
      <w:marRight w:val="0"/>
      <w:marTop w:val="0"/>
      <w:marBottom w:val="0"/>
      <w:divBdr>
        <w:top w:val="none" w:sz="0" w:space="0" w:color="auto"/>
        <w:left w:val="none" w:sz="0" w:space="0" w:color="auto"/>
        <w:bottom w:val="none" w:sz="0" w:space="0" w:color="auto"/>
        <w:right w:val="none" w:sz="0" w:space="0" w:color="auto"/>
      </w:divBdr>
    </w:div>
    <w:div w:id="1435517482">
      <w:bodyDiv w:val="1"/>
      <w:marLeft w:val="0"/>
      <w:marRight w:val="0"/>
      <w:marTop w:val="0"/>
      <w:marBottom w:val="0"/>
      <w:divBdr>
        <w:top w:val="none" w:sz="0" w:space="0" w:color="auto"/>
        <w:left w:val="none" w:sz="0" w:space="0" w:color="auto"/>
        <w:bottom w:val="none" w:sz="0" w:space="0" w:color="auto"/>
        <w:right w:val="none" w:sz="0" w:space="0" w:color="auto"/>
      </w:divBdr>
    </w:div>
    <w:div w:id="1482967910">
      <w:bodyDiv w:val="1"/>
      <w:marLeft w:val="0"/>
      <w:marRight w:val="0"/>
      <w:marTop w:val="0"/>
      <w:marBottom w:val="0"/>
      <w:divBdr>
        <w:top w:val="none" w:sz="0" w:space="0" w:color="auto"/>
        <w:left w:val="none" w:sz="0" w:space="0" w:color="auto"/>
        <w:bottom w:val="none" w:sz="0" w:space="0" w:color="auto"/>
        <w:right w:val="none" w:sz="0" w:space="0" w:color="auto"/>
      </w:divBdr>
    </w:div>
    <w:div w:id="1483695686">
      <w:bodyDiv w:val="1"/>
      <w:marLeft w:val="0"/>
      <w:marRight w:val="0"/>
      <w:marTop w:val="0"/>
      <w:marBottom w:val="0"/>
      <w:divBdr>
        <w:top w:val="none" w:sz="0" w:space="0" w:color="auto"/>
        <w:left w:val="none" w:sz="0" w:space="0" w:color="auto"/>
        <w:bottom w:val="none" w:sz="0" w:space="0" w:color="auto"/>
        <w:right w:val="none" w:sz="0" w:space="0" w:color="auto"/>
      </w:divBdr>
    </w:div>
    <w:div w:id="1485270997">
      <w:bodyDiv w:val="1"/>
      <w:marLeft w:val="0"/>
      <w:marRight w:val="0"/>
      <w:marTop w:val="0"/>
      <w:marBottom w:val="0"/>
      <w:divBdr>
        <w:top w:val="none" w:sz="0" w:space="0" w:color="auto"/>
        <w:left w:val="none" w:sz="0" w:space="0" w:color="auto"/>
        <w:bottom w:val="none" w:sz="0" w:space="0" w:color="auto"/>
        <w:right w:val="none" w:sz="0" w:space="0" w:color="auto"/>
      </w:divBdr>
    </w:div>
    <w:div w:id="1485900975">
      <w:bodyDiv w:val="1"/>
      <w:marLeft w:val="0"/>
      <w:marRight w:val="0"/>
      <w:marTop w:val="0"/>
      <w:marBottom w:val="0"/>
      <w:divBdr>
        <w:top w:val="none" w:sz="0" w:space="0" w:color="auto"/>
        <w:left w:val="none" w:sz="0" w:space="0" w:color="auto"/>
        <w:bottom w:val="none" w:sz="0" w:space="0" w:color="auto"/>
        <w:right w:val="none" w:sz="0" w:space="0" w:color="auto"/>
      </w:divBdr>
    </w:div>
    <w:div w:id="1511485477">
      <w:bodyDiv w:val="1"/>
      <w:marLeft w:val="0"/>
      <w:marRight w:val="0"/>
      <w:marTop w:val="0"/>
      <w:marBottom w:val="0"/>
      <w:divBdr>
        <w:top w:val="none" w:sz="0" w:space="0" w:color="auto"/>
        <w:left w:val="none" w:sz="0" w:space="0" w:color="auto"/>
        <w:bottom w:val="none" w:sz="0" w:space="0" w:color="auto"/>
        <w:right w:val="none" w:sz="0" w:space="0" w:color="auto"/>
      </w:divBdr>
    </w:div>
    <w:div w:id="1565485681">
      <w:bodyDiv w:val="1"/>
      <w:marLeft w:val="0"/>
      <w:marRight w:val="0"/>
      <w:marTop w:val="0"/>
      <w:marBottom w:val="0"/>
      <w:divBdr>
        <w:top w:val="none" w:sz="0" w:space="0" w:color="auto"/>
        <w:left w:val="none" w:sz="0" w:space="0" w:color="auto"/>
        <w:bottom w:val="none" w:sz="0" w:space="0" w:color="auto"/>
        <w:right w:val="none" w:sz="0" w:space="0" w:color="auto"/>
      </w:divBdr>
    </w:div>
    <w:div w:id="1615675563">
      <w:bodyDiv w:val="1"/>
      <w:marLeft w:val="0"/>
      <w:marRight w:val="0"/>
      <w:marTop w:val="0"/>
      <w:marBottom w:val="0"/>
      <w:divBdr>
        <w:top w:val="none" w:sz="0" w:space="0" w:color="auto"/>
        <w:left w:val="none" w:sz="0" w:space="0" w:color="auto"/>
        <w:bottom w:val="none" w:sz="0" w:space="0" w:color="auto"/>
        <w:right w:val="none" w:sz="0" w:space="0" w:color="auto"/>
      </w:divBdr>
    </w:div>
    <w:div w:id="1625428979">
      <w:bodyDiv w:val="1"/>
      <w:marLeft w:val="0"/>
      <w:marRight w:val="0"/>
      <w:marTop w:val="0"/>
      <w:marBottom w:val="0"/>
      <w:divBdr>
        <w:top w:val="none" w:sz="0" w:space="0" w:color="auto"/>
        <w:left w:val="none" w:sz="0" w:space="0" w:color="auto"/>
        <w:bottom w:val="none" w:sz="0" w:space="0" w:color="auto"/>
        <w:right w:val="none" w:sz="0" w:space="0" w:color="auto"/>
      </w:divBdr>
    </w:div>
    <w:div w:id="1633709143">
      <w:bodyDiv w:val="1"/>
      <w:marLeft w:val="0"/>
      <w:marRight w:val="0"/>
      <w:marTop w:val="0"/>
      <w:marBottom w:val="0"/>
      <w:divBdr>
        <w:top w:val="none" w:sz="0" w:space="0" w:color="auto"/>
        <w:left w:val="none" w:sz="0" w:space="0" w:color="auto"/>
        <w:bottom w:val="none" w:sz="0" w:space="0" w:color="auto"/>
        <w:right w:val="none" w:sz="0" w:space="0" w:color="auto"/>
      </w:divBdr>
    </w:div>
    <w:div w:id="1640963384">
      <w:bodyDiv w:val="1"/>
      <w:marLeft w:val="0"/>
      <w:marRight w:val="0"/>
      <w:marTop w:val="0"/>
      <w:marBottom w:val="0"/>
      <w:divBdr>
        <w:top w:val="none" w:sz="0" w:space="0" w:color="auto"/>
        <w:left w:val="none" w:sz="0" w:space="0" w:color="auto"/>
        <w:bottom w:val="none" w:sz="0" w:space="0" w:color="auto"/>
        <w:right w:val="none" w:sz="0" w:space="0" w:color="auto"/>
      </w:divBdr>
    </w:div>
    <w:div w:id="1649436974">
      <w:bodyDiv w:val="1"/>
      <w:marLeft w:val="0"/>
      <w:marRight w:val="0"/>
      <w:marTop w:val="0"/>
      <w:marBottom w:val="0"/>
      <w:divBdr>
        <w:top w:val="none" w:sz="0" w:space="0" w:color="auto"/>
        <w:left w:val="none" w:sz="0" w:space="0" w:color="auto"/>
        <w:bottom w:val="none" w:sz="0" w:space="0" w:color="auto"/>
        <w:right w:val="none" w:sz="0" w:space="0" w:color="auto"/>
      </w:divBdr>
    </w:div>
    <w:div w:id="1654867322">
      <w:bodyDiv w:val="1"/>
      <w:marLeft w:val="0"/>
      <w:marRight w:val="0"/>
      <w:marTop w:val="0"/>
      <w:marBottom w:val="0"/>
      <w:divBdr>
        <w:top w:val="none" w:sz="0" w:space="0" w:color="auto"/>
        <w:left w:val="none" w:sz="0" w:space="0" w:color="auto"/>
        <w:bottom w:val="none" w:sz="0" w:space="0" w:color="auto"/>
        <w:right w:val="none" w:sz="0" w:space="0" w:color="auto"/>
      </w:divBdr>
    </w:div>
    <w:div w:id="1671257316">
      <w:bodyDiv w:val="1"/>
      <w:marLeft w:val="0"/>
      <w:marRight w:val="0"/>
      <w:marTop w:val="0"/>
      <w:marBottom w:val="0"/>
      <w:divBdr>
        <w:top w:val="none" w:sz="0" w:space="0" w:color="auto"/>
        <w:left w:val="none" w:sz="0" w:space="0" w:color="auto"/>
        <w:bottom w:val="none" w:sz="0" w:space="0" w:color="auto"/>
        <w:right w:val="none" w:sz="0" w:space="0" w:color="auto"/>
      </w:divBdr>
    </w:div>
    <w:div w:id="1689526431">
      <w:bodyDiv w:val="1"/>
      <w:marLeft w:val="0"/>
      <w:marRight w:val="0"/>
      <w:marTop w:val="0"/>
      <w:marBottom w:val="0"/>
      <w:divBdr>
        <w:top w:val="none" w:sz="0" w:space="0" w:color="auto"/>
        <w:left w:val="none" w:sz="0" w:space="0" w:color="auto"/>
        <w:bottom w:val="none" w:sz="0" w:space="0" w:color="auto"/>
        <w:right w:val="none" w:sz="0" w:space="0" w:color="auto"/>
      </w:divBdr>
    </w:div>
    <w:div w:id="1691099813">
      <w:bodyDiv w:val="1"/>
      <w:marLeft w:val="0"/>
      <w:marRight w:val="0"/>
      <w:marTop w:val="0"/>
      <w:marBottom w:val="0"/>
      <w:divBdr>
        <w:top w:val="none" w:sz="0" w:space="0" w:color="auto"/>
        <w:left w:val="none" w:sz="0" w:space="0" w:color="auto"/>
        <w:bottom w:val="none" w:sz="0" w:space="0" w:color="auto"/>
        <w:right w:val="none" w:sz="0" w:space="0" w:color="auto"/>
      </w:divBdr>
    </w:div>
    <w:div w:id="1705709614">
      <w:bodyDiv w:val="1"/>
      <w:marLeft w:val="0"/>
      <w:marRight w:val="0"/>
      <w:marTop w:val="0"/>
      <w:marBottom w:val="0"/>
      <w:divBdr>
        <w:top w:val="none" w:sz="0" w:space="0" w:color="auto"/>
        <w:left w:val="none" w:sz="0" w:space="0" w:color="auto"/>
        <w:bottom w:val="none" w:sz="0" w:space="0" w:color="auto"/>
        <w:right w:val="none" w:sz="0" w:space="0" w:color="auto"/>
      </w:divBdr>
    </w:div>
    <w:div w:id="1729956085">
      <w:bodyDiv w:val="1"/>
      <w:marLeft w:val="0"/>
      <w:marRight w:val="0"/>
      <w:marTop w:val="0"/>
      <w:marBottom w:val="0"/>
      <w:divBdr>
        <w:top w:val="none" w:sz="0" w:space="0" w:color="auto"/>
        <w:left w:val="none" w:sz="0" w:space="0" w:color="auto"/>
        <w:bottom w:val="none" w:sz="0" w:space="0" w:color="auto"/>
        <w:right w:val="none" w:sz="0" w:space="0" w:color="auto"/>
      </w:divBdr>
    </w:div>
    <w:div w:id="1732145998">
      <w:bodyDiv w:val="1"/>
      <w:marLeft w:val="0"/>
      <w:marRight w:val="0"/>
      <w:marTop w:val="0"/>
      <w:marBottom w:val="0"/>
      <w:divBdr>
        <w:top w:val="none" w:sz="0" w:space="0" w:color="auto"/>
        <w:left w:val="none" w:sz="0" w:space="0" w:color="auto"/>
        <w:bottom w:val="none" w:sz="0" w:space="0" w:color="auto"/>
        <w:right w:val="none" w:sz="0" w:space="0" w:color="auto"/>
      </w:divBdr>
    </w:div>
    <w:div w:id="1765833395">
      <w:bodyDiv w:val="1"/>
      <w:marLeft w:val="0"/>
      <w:marRight w:val="0"/>
      <w:marTop w:val="0"/>
      <w:marBottom w:val="0"/>
      <w:divBdr>
        <w:top w:val="none" w:sz="0" w:space="0" w:color="auto"/>
        <w:left w:val="none" w:sz="0" w:space="0" w:color="auto"/>
        <w:bottom w:val="none" w:sz="0" w:space="0" w:color="auto"/>
        <w:right w:val="none" w:sz="0" w:space="0" w:color="auto"/>
      </w:divBdr>
    </w:div>
    <w:div w:id="1778914267">
      <w:bodyDiv w:val="1"/>
      <w:marLeft w:val="0"/>
      <w:marRight w:val="0"/>
      <w:marTop w:val="0"/>
      <w:marBottom w:val="0"/>
      <w:divBdr>
        <w:top w:val="none" w:sz="0" w:space="0" w:color="auto"/>
        <w:left w:val="none" w:sz="0" w:space="0" w:color="auto"/>
        <w:bottom w:val="none" w:sz="0" w:space="0" w:color="auto"/>
        <w:right w:val="none" w:sz="0" w:space="0" w:color="auto"/>
      </w:divBdr>
    </w:div>
    <w:div w:id="1788426081">
      <w:bodyDiv w:val="1"/>
      <w:marLeft w:val="0"/>
      <w:marRight w:val="0"/>
      <w:marTop w:val="0"/>
      <w:marBottom w:val="0"/>
      <w:divBdr>
        <w:top w:val="none" w:sz="0" w:space="0" w:color="auto"/>
        <w:left w:val="none" w:sz="0" w:space="0" w:color="auto"/>
        <w:bottom w:val="none" w:sz="0" w:space="0" w:color="auto"/>
        <w:right w:val="none" w:sz="0" w:space="0" w:color="auto"/>
      </w:divBdr>
    </w:div>
    <w:div w:id="1804887417">
      <w:bodyDiv w:val="1"/>
      <w:marLeft w:val="0"/>
      <w:marRight w:val="0"/>
      <w:marTop w:val="0"/>
      <w:marBottom w:val="0"/>
      <w:divBdr>
        <w:top w:val="none" w:sz="0" w:space="0" w:color="auto"/>
        <w:left w:val="none" w:sz="0" w:space="0" w:color="auto"/>
        <w:bottom w:val="none" w:sz="0" w:space="0" w:color="auto"/>
        <w:right w:val="none" w:sz="0" w:space="0" w:color="auto"/>
      </w:divBdr>
    </w:div>
    <w:div w:id="1809853399">
      <w:bodyDiv w:val="1"/>
      <w:marLeft w:val="0"/>
      <w:marRight w:val="0"/>
      <w:marTop w:val="0"/>
      <w:marBottom w:val="0"/>
      <w:divBdr>
        <w:top w:val="none" w:sz="0" w:space="0" w:color="auto"/>
        <w:left w:val="none" w:sz="0" w:space="0" w:color="auto"/>
        <w:bottom w:val="none" w:sz="0" w:space="0" w:color="auto"/>
        <w:right w:val="none" w:sz="0" w:space="0" w:color="auto"/>
      </w:divBdr>
    </w:div>
    <w:div w:id="1818064691">
      <w:bodyDiv w:val="1"/>
      <w:marLeft w:val="0"/>
      <w:marRight w:val="0"/>
      <w:marTop w:val="0"/>
      <w:marBottom w:val="0"/>
      <w:divBdr>
        <w:top w:val="none" w:sz="0" w:space="0" w:color="auto"/>
        <w:left w:val="none" w:sz="0" w:space="0" w:color="auto"/>
        <w:bottom w:val="none" w:sz="0" w:space="0" w:color="auto"/>
        <w:right w:val="none" w:sz="0" w:space="0" w:color="auto"/>
      </w:divBdr>
    </w:div>
    <w:div w:id="1822844924">
      <w:bodyDiv w:val="1"/>
      <w:marLeft w:val="0"/>
      <w:marRight w:val="0"/>
      <w:marTop w:val="0"/>
      <w:marBottom w:val="0"/>
      <w:divBdr>
        <w:top w:val="none" w:sz="0" w:space="0" w:color="auto"/>
        <w:left w:val="none" w:sz="0" w:space="0" w:color="auto"/>
        <w:bottom w:val="none" w:sz="0" w:space="0" w:color="auto"/>
        <w:right w:val="none" w:sz="0" w:space="0" w:color="auto"/>
      </w:divBdr>
    </w:div>
    <w:div w:id="1859349946">
      <w:bodyDiv w:val="1"/>
      <w:marLeft w:val="0"/>
      <w:marRight w:val="0"/>
      <w:marTop w:val="0"/>
      <w:marBottom w:val="0"/>
      <w:divBdr>
        <w:top w:val="none" w:sz="0" w:space="0" w:color="auto"/>
        <w:left w:val="none" w:sz="0" w:space="0" w:color="auto"/>
        <w:bottom w:val="none" w:sz="0" w:space="0" w:color="auto"/>
        <w:right w:val="none" w:sz="0" w:space="0" w:color="auto"/>
      </w:divBdr>
    </w:div>
    <w:div w:id="1867982644">
      <w:bodyDiv w:val="1"/>
      <w:marLeft w:val="0"/>
      <w:marRight w:val="0"/>
      <w:marTop w:val="0"/>
      <w:marBottom w:val="0"/>
      <w:divBdr>
        <w:top w:val="none" w:sz="0" w:space="0" w:color="auto"/>
        <w:left w:val="none" w:sz="0" w:space="0" w:color="auto"/>
        <w:bottom w:val="none" w:sz="0" w:space="0" w:color="auto"/>
        <w:right w:val="none" w:sz="0" w:space="0" w:color="auto"/>
      </w:divBdr>
    </w:div>
    <w:div w:id="1882592771">
      <w:bodyDiv w:val="1"/>
      <w:marLeft w:val="0"/>
      <w:marRight w:val="0"/>
      <w:marTop w:val="0"/>
      <w:marBottom w:val="0"/>
      <w:divBdr>
        <w:top w:val="none" w:sz="0" w:space="0" w:color="auto"/>
        <w:left w:val="none" w:sz="0" w:space="0" w:color="auto"/>
        <w:bottom w:val="none" w:sz="0" w:space="0" w:color="auto"/>
        <w:right w:val="none" w:sz="0" w:space="0" w:color="auto"/>
      </w:divBdr>
    </w:div>
    <w:div w:id="1922983090">
      <w:bodyDiv w:val="1"/>
      <w:marLeft w:val="0"/>
      <w:marRight w:val="0"/>
      <w:marTop w:val="0"/>
      <w:marBottom w:val="0"/>
      <w:divBdr>
        <w:top w:val="none" w:sz="0" w:space="0" w:color="auto"/>
        <w:left w:val="none" w:sz="0" w:space="0" w:color="auto"/>
        <w:bottom w:val="none" w:sz="0" w:space="0" w:color="auto"/>
        <w:right w:val="none" w:sz="0" w:space="0" w:color="auto"/>
      </w:divBdr>
    </w:div>
    <w:div w:id="1975015954">
      <w:bodyDiv w:val="1"/>
      <w:marLeft w:val="0"/>
      <w:marRight w:val="0"/>
      <w:marTop w:val="0"/>
      <w:marBottom w:val="0"/>
      <w:divBdr>
        <w:top w:val="none" w:sz="0" w:space="0" w:color="auto"/>
        <w:left w:val="none" w:sz="0" w:space="0" w:color="auto"/>
        <w:bottom w:val="none" w:sz="0" w:space="0" w:color="auto"/>
        <w:right w:val="none" w:sz="0" w:space="0" w:color="auto"/>
      </w:divBdr>
    </w:div>
    <w:div w:id="2003391147">
      <w:bodyDiv w:val="1"/>
      <w:marLeft w:val="0"/>
      <w:marRight w:val="0"/>
      <w:marTop w:val="0"/>
      <w:marBottom w:val="0"/>
      <w:divBdr>
        <w:top w:val="none" w:sz="0" w:space="0" w:color="auto"/>
        <w:left w:val="none" w:sz="0" w:space="0" w:color="auto"/>
        <w:bottom w:val="none" w:sz="0" w:space="0" w:color="auto"/>
        <w:right w:val="none" w:sz="0" w:space="0" w:color="auto"/>
      </w:divBdr>
    </w:div>
    <w:div w:id="2012485582">
      <w:bodyDiv w:val="1"/>
      <w:marLeft w:val="0"/>
      <w:marRight w:val="0"/>
      <w:marTop w:val="0"/>
      <w:marBottom w:val="0"/>
      <w:divBdr>
        <w:top w:val="none" w:sz="0" w:space="0" w:color="auto"/>
        <w:left w:val="none" w:sz="0" w:space="0" w:color="auto"/>
        <w:bottom w:val="none" w:sz="0" w:space="0" w:color="auto"/>
        <w:right w:val="none" w:sz="0" w:space="0" w:color="auto"/>
      </w:divBdr>
    </w:div>
    <w:div w:id="2012562137">
      <w:bodyDiv w:val="1"/>
      <w:marLeft w:val="0"/>
      <w:marRight w:val="0"/>
      <w:marTop w:val="0"/>
      <w:marBottom w:val="0"/>
      <w:divBdr>
        <w:top w:val="none" w:sz="0" w:space="0" w:color="auto"/>
        <w:left w:val="none" w:sz="0" w:space="0" w:color="auto"/>
        <w:bottom w:val="none" w:sz="0" w:space="0" w:color="auto"/>
        <w:right w:val="none" w:sz="0" w:space="0" w:color="auto"/>
      </w:divBdr>
    </w:div>
    <w:div w:id="2018926513">
      <w:bodyDiv w:val="1"/>
      <w:marLeft w:val="0"/>
      <w:marRight w:val="0"/>
      <w:marTop w:val="0"/>
      <w:marBottom w:val="0"/>
      <w:divBdr>
        <w:top w:val="none" w:sz="0" w:space="0" w:color="auto"/>
        <w:left w:val="none" w:sz="0" w:space="0" w:color="auto"/>
        <w:bottom w:val="none" w:sz="0" w:space="0" w:color="auto"/>
        <w:right w:val="none" w:sz="0" w:space="0" w:color="auto"/>
      </w:divBdr>
    </w:div>
    <w:div w:id="2034987787">
      <w:bodyDiv w:val="1"/>
      <w:marLeft w:val="0"/>
      <w:marRight w:val="0"/>
      <w:marTop w:val="0"/>
      <w:marBottom w:val="0"/>
      <w:divBdr>
        <w:top w:val="none" w:sz="0" w:space="0" w:color="auto"/>
        <w:left w:val="none" w:sz="0" w:space="0" w:color="auto"/>
        <w:bottom w:val="none" w:sz="0" w:space="0" w:color="auto"/>
        <w:right w:val="none" w:sz="0" w:space="0" w:color="auto"/>
      </w:divBdr>
    </w:div>
    <w:div w:id="2136101712">
      <w:bodyDiv w:val="1"/>
      <w:marLeft w:val="0"/>
      <w:marRight w:val="0"/>
      <w:marTop w:val="0"/>
      <w:marBottom w:val="0"/>
      <w:divBdr>
        <w:top w:val="none" w:sz="0" w:space="0" w:color="auto"/>
        <w:left w:val="none" w:sz="0" w:space="0" w:color="auto"/>
        <w:bottom w:val="none" w:sz="0" w:space="0" w:color="auto"/>
        <w:right w:val="none" w:sz="0" w:space="0" w:color="auto"/>
      </w:divBdr>
    </w:div>
    <w:div w:id="2144543850">
      <w:bodyDiv w:val="1"/>
      <w:marLeft w:val="0"/>
      <w:marRight w:val="0"/>
      <w:marTop w:val="0"/>
      <w:marBottom w:val="0"/>
      <w:divBdr>
        <w:top w:val="none" w:sz="0" w:space="0" w:color="auto"/>
        <w:left w:val="none" w:sz="0" w:space="0" w:color="auto"/>
        <w:bottom w:val="none" w:sz="0" w:space="0" w:color="auto"/>
        <w:right w:val="none" w:sz="0" w:space="0" w:color="auto"/>
      </w:divBdr>
    </w:div>
    <w:div w:id="214561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commentsExtended" Target="commentsExtended.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08B25-0741-4CCF-B12F-59F64582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24</Pages>
  <Words>5695</Words>
  <Characters>32468</Characters>
  <Application>Microsoft Office Word</Application>
  <DocSecurity>0</DocSecurity>
  <Lines>270</Lines>
  <Paragraphs>76</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38087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Naji</dc:creator>
  <cp:lastModifiedBy>Dr. Naji</cp:lastModifiedBy>
  <cp:revision>129</cp:revision>
  <cp:lastPrinted>2022-03-01T06:14:00Z</cp:lastPrinted>
  <dcterms:created xsi:type="dcterms:W3CDTF">2022-01-12T08:58:00Z</dcterms:created>
  <dcterms:modified xsi:type="dcterms:W3CDTF">2023-02-14T08:24:00Z</dcterms:modified>
</cp:coreProperties>
</file>